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9C9" w:rsidRPr="00D97AB7" w:rsidRDefault="007923CE" w:rsidP="007923CE">
      <w:pPr>
        <w:pStyle w:val="aff4"/>
        <w:spacing w:before="40" w:after="40"/>
        <w:ind w:left="-567"/>
        <w:rPr>
          <w:rFonts w:ascii="Times New Roman" w:eastAsia="Times New Roman" w:hAnsi="Times New Roman"/>
          <w:b/>
        </w:rPr>
      </w:pPr>
      <w:r w:rsidRPr="00D97AB7">
        <w:rPr>
          <w:noProof/>
        </w:rPr>
        <w:drawing>
          <wp:inline distT="0" distB="0" distL="0" distR="0" wp14:anchorId="5634C237" wp14:editId="423C4218">
            <wp:extent cx="6680961" cy="87344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1777" t="17185" r="48778" b="11438"/>
                    <a:stretch/>
                  </pic:blipFill>
                  <pic:spPr bwMode="auto">
                    <a:xfrm>
                      <a:off x="0" y="0"/>
                      <a:ext cx="6706878" cy="8768309"/>
                    </a:xfrm>
                    <a:prstGeom prst="rect">
                      <a:avLst/>
                    </a:prstGeom>
                    <a:ln>
                      <a:noFill/>
                    </a:ln>
                    <a:extLst>
                      <a:ext uri="{53640926-AAD7-44D8-BBD7-CCE9431645EC}">
                        <a14:shadowObscured xmlns:a14="http://schemas.microsoft.com/office/drawing/2010/main"/>
                      </a:ext>
                    </a:extLst>
                  </pic:spPr>
                </pic:pic>
              </a:graphicData>
            </a:graphic>
          </wp:inline>
        </w:drawing>
      </w:r>
    </w:p>
    <w:p w:rsidR="003A09C9" w:rsidRPr="00D97AB7" w:rsidRDefault="003A09C9" w:rsidP="00D84474">
      <w:pPr>
        <w:spacing w:line="240" w:lineRule="auto"/>
        <w:ind w:firstLine="397"/>
        <w:jc w:val="center"/>
        <w:rPr>
          <w:rFonts w:ascii="Times New Roman" w:eastAsia="Times New Roman" w:hAnsi="Times New Roman"/>
          <w:b/>
        </w:rPr>
      </w:pPr>
    </w:p>
    <w:p w:rsidR="003A09C9" w:rsidRPr="00D97AB7" w:rsidRDefault="003A09C9" w:rsidP="00D84474">
      <w:pPr>
        <w:spacing w:line="240" w:lineRule="auto"/>
        <w:ind w:firstLine="397"/>
        <w:jc w:val="center"/>
        <w:rPr>
          <w:rFonts w:ascii="Times New Roman" w:eastAsia="Times New Roman" w:hAnsi="Times New Roman"/>
          <w:b/>
        </w:rPr>
      </w:pPr>
    </w:p>
    <w:p w:rsidR="003A09C9" w:rsidRPr="00D97AB7" w:rsidRDefault="003A09C9" w:rsidP="00D84474">
      <w:pPr>
        <w:spacing w:line="240" w:lineRule="auto"/>
        <w:ind w:firstLine="397"/>
        <w:jc w:val="center"/>
        <w:rPr>
          <w:rFonts w:ascii="Times New Roman" w:eastAsia="Times New Roman" w:hAnsi="Times New Roman"/>
          <w:b/>
        </w:rPr>
      </w:pPr>
      <w:r w:rsidRPr="00D97AB7">
        <w:rPr>
          <w:rFonts w:ascii="Times New Roman" w:eastAsia="Times New Roman" w:hAnsi="Times New Roman"/>
          <w:b/>
          <w:color w:val="000000"/>
        </w:rPr>
        <w:br w:type="page"/>
      </w:r>
      <w:r w:rsidRPr="00D97AB7">
        <w:rPr>
          <w:rFonts w:ascii="Times New Roman" w:eastAsia="Times New Roman" w:hAnsi="Times New Roman"/>
          <w:b/>
        </w:rPr>
        <w:lastRenderedPageBreak/>
        <w:t>ОГЛАВЛЕНИЕ</w:t>
      </w:r>
    </w:p>
    <w:p w:rsidR="003A09C9" w:rsidRPr="00D97AB7" w:rsidRDefault="003A09C9" w:rsidP="00D84474">
      <w:pPr>
        <w:tabs>
          <w:tab w:val="left" w:pos="426"/>
        </w:tabs>
        <w:spacing w:after="0" w:line="240" w:lineRule="auto"/>
        <w:ind w:firstLine="397"/>
        <w:jc w:val="center"/>
        <w:rPr>
          <w:rFonts w:ascii="Times New Roman" w:eastAsia="Times New Roman" w:hAnsi="Times New Roman"/>
          <w:b/>
          <w:shd w:val="clear" w:color="auto" w:fill="FFFF00"/>
        </w:rPr>
      </w:pPr>
    </w:p>
    <w:tbl>
      <w:tblPr>
        <w:tblW w:w="9795" w:type="dxa"/>
        <w:tblInd w:w="98" w:type="dxa"/>
        <w:tblCellMar>
          <w:left w:w="10" w:type="dxa"/>
          <w:right w:w="10" w:type="dxa"/>
        </w:tblCellMar>
        <w:tblLook w:val="04A0" w:firstRow="1" w:lastRow="0" w:firstColumn="1" w:lastColumn="0" w:noHBand="0" w:noVBand="1"/>
      </w:tblPr>
      <w:tblGrid>
        <w:gridCol w:w="1178"/>
        <w:gridCol w:w="7398"/>
        <w:gridCol w:w="1219"/>
      </w:tblGrid>
      <w:tr w:rsidR="003A09C9" w:rsidRPr="00D97AB7" w:rsidTr="00EB3F1B">
        <w:trPr>
          <w:trHeight w:val="1"/>
        </w:trPr>
        <w:tc>
          <w:tcPr>
            <w:tcW w:w="11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A64CB1">
            <w:pPr>
              <w:pStyle w:val="a3"/>
              <w:numPr>
                <w:ilvl w:val="0"/>
                <w:numId w:val="3"/>
              </w:numPr>
              <w:tabs>
                <w:tab w:val="left" w:pos="426"/>
                <w:tab w:val="left" w:pos="787"/>
              </w:tabs>
              <w:spacing w:after="0" w:line="240" w:lineRule="auto"/>
              <w:jc w:val="both"/>
              <w:rPr>
                <w:rFonts w:ascii="Times New Roman" w:hAnsi="Times New Roman"/>
                <w:b/>
              </w:rPr>
            </w:pPr>
          </w:p>
        </w:tc>
        <w:tc>
          <w:tcPr>
            <w:tcW w:w="739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D84474">
            <w:pPr>
              <w:tabs>
                <w:tab w:val="left" w:pos="426"/>
              </w:tabs>
              <w:spacing w:after="0" w:line="240" w:lineRule="auto"/>
              <w:ind w:firstLine="397"/>
            </w:pPr>
            <w:r w:rsidRPr="00D97AB7">
              <w:rPr>
                <w:rFonts w:ascii="Times New Roman" w:eastAsia="Times New Roman" w:hAnsi="Times New Roman"/>
                <w:b/>
              </w:rPr>
              <w:t>ОБЩИЕ ПОЛОЖЕНИЯ</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1336B8" w:rsidP="001336B8">
            <w:pPr>
              <w:tabs>
                <w:tab w:val="left" w:pos="426"/>
              </w:tabs>
              <w:spacing w:after="0" w:line="240" w:lineRule="auto"/>
              <w:ind w:firstLine="397"/>
            </w:pPr>
            <w:r w:rsidRPr="00D97AB7">
              <w:rPr>
                <w:rFonts w:ascii="Times New Roman" w:eastAsia="Times New Roman" w:hAnsi="Times New Roman"/>
                <w:b/>
                <w:color w:val="000000"/>
              </w:rPr>
              <w:t>3-5</w:t>
            </w:r>
          </w:p>
        </w:tc>
      </w:tr>
      <w:tr w:rsidR="003A09C9" w:rsidRPr="00D97AB7" w:rsidTr="00EB3F1B">
        <w:trPr>
          <w:trHeight w:val="1"/>
        </w:trPr>
        <w:tc>
          <w:tcPr>
            <w:tcW w:w="11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A64CB1">
            <w:pPr>
              <w:pStyle w:val="a3"/>
              <w:numPr>
                <w:ilvl w:val="0"/>
                <w:numId w:val="3"/>
              </w:numPr>
              <w:tabs>
                <w:tab w:val="left" w:pos="426"/>
                <w:tab w:val="left" w:pos="787"/>
              </w:tabs>
              <w:spacing w:after="0" w:line="240" w:lineRule="auto"/>
              <w:jc w:val="both"/>
              <w:rPr>
                <w:rFonts w:ascii="Times New Roman" w:hAnsi="Times New Roman"/>
                <w:b/>
              </w:rPr>
            </w:pPr>
          </w:p>
        </w:tc>
        <w:tc>
          <w:tcPr>
            <w:tcW w:w="739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D84474">
            <w:pPr>
              <w:tabs>
                <w:tab w:val="left" w:pos="426"/>
              </w:tabs>
              <w:spacing w:after="0" w:line="240" w:lineRule="auto"/>
              <w:ind w:firstLine="397"/>
            </w:pPr>
            <w:r w:rsidRPr="00D97AB7">
              <w:rPr>
                <w:rFonts w:ascii="Times New Roman" w:eastAsia="Times New Roman" w:hAnsi="Times New Roman"/>
                <w:b/>
                <w:color w:val="000000"/>
              </w:rPr>
              <w:t>ОРГАНИЗАЦИЯ ЧЕМПИОНАТА</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B90255" w:rsidP="00D84474">
            <w:pPr>
              <w:tabs>
                <w:tab w:val="left" w:pos="426"/>
              </w:tabs>
              <w:spacing w:after="0" w:line="240" w:lineRule="auto"/>
              <w:ind w:firstLine="397"/>
            </w:pPr>
            <w:r w:rsidRPr="00D97AB7">
              <w:rPr>
                <w:rFonts w:ascii="Times New Roman" w:eastAsia="Times New Roman" w:hAnsi="Times New Roman"/>
                <w:b/>
                <w:color w:val="000000"/>
              </w:rPr>
              <w:t>5</w:t>
            </w:r>
            <w:r w:rsidR="003A09C9" w:rsidRPr="00D97AB7">
              <w:rPr>
                <w:rFonts w:ascii="Times New Roman" w:eastAsia="Times New Roman" w:hAnsi="Times New Roman"/>
                <w:b/>
                <w:color w:val="000000"/>
              </w:rPr>
              <w:t>-</w:t>
            </w:r>
            <w:r w:rsidRPr="00D97AB7">
              <w:rPr>
                <w:rFonts w:ascii="Times New Roman" w:eastAsia="Times New Roman" w:hAnsi="Times New Roman"/>
                <w:b/>
                <w:color w:val="000000"/>
              </w:rPr>
              <w:t>7</w:t>
            </w:r>
          </w:p>
        </w:tc>
      </w:tr>
      <w:tr w:rsidR="003A09C9" w:rsidRPr="00D97AB7" w:rsidTr="00EB3F1B">
        <w:trPr>
          <w:trHeight w:val="1"/>
        </w:trPr>
        <w:tc>
          <w:tcPr>
            <w:tcW w:w="11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A64CB1">
            <w:pPr>
              <w:pStyle w:val="a3"/>
              <w:numPr>
                <w:ilvl w:val="0"/>
                <w:numId w:val="3"/>
              </w:numPr>
              <w:tabs>
                <w:tab w:val="left" w:pos="426"/>
                <w:tab w:val="left" w:pos="787"/>
              </w:tabs>
              <w:spacing w:after="0" w:line="240" w:lineRule="auto"/>
              <w:jc w:val="both"/>
              <w:rPr>
                <w:rFonts w:ascii="Times New Roman" w:hAnsi="Times New Roman"/>
                <w:b/>
              </w:rPr>
            </w:pPr>
          </w:p>
        </w:tc>
        <w:tc>
          <w:tcPr>
            <w:tcW w:w="739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590D37" w:rsidP="006501DD">
            <w:pPr>
              <w:tabs>
                <w:tab w:val="left" w:pos="426"/>
              </w:tabs>
              <w:spacing w:after="0" w:line="240" w:lineRule="auto"/>
              <w:ind w:firstLine="397"/>
              <w:jc w:val="both"/>
              <w:rPr>
                <w:rFonts w:ascii="Times New Roman" w:eastAsia="Times New Roman" w:hAnsi="Times New Roman"/>
                <w:b/>
              </w:rPr>
            </w:pPr>
            <w:r w:rsidRPr="00D97AB7">
              <w:rPr>
                <w:rFonts w:ascii="Times New Roman" w:eastAsia="Times New Roman" w:hAnsi="Times New Roman"/>
                <w:b/>
                <w:color w:val="000000"/>
              </w:rPr>
              <w:t>ЭТАПЫ ПОДГОТОВКИ И ПРОВЕДЕНИЯ ЧЕМПИОНАТА</w:t>
            </w:r>
            <w:r w:rsidR="003A09C9" w:rsidRPr="00D97AB7">
              <w:rPr>
                <w:rFonts w:ascii="Times New Roman" w:eastAsia="Times New Roman" w:hAnsi="Times New Roman"/>
                <w:b/>
              </w:rPr>
              <w:t xml:space="preserve"> </w:t>
            </w:r>
            <w:r w:rsidR="006501DD" w:rsidRPr="00D97AB7">
              <w:rPr>
                <w:rFonts w:ascii="Times New Roman" w:eastAsia="Times New Roman" w:hAnsi="Times New Roman"/>
                <w:b/>
              </w:rPr>
              <w:t>«Молодые профессионалы» (</w:t>
            </w:r>
            <w:r w:rsidR="006501DD" w:rsidRPr="00D97AB7">
              <w:rPr>
                <w:rFonts w:ascii="Times New Roman" w:eastAsia="Times New Roman" w:hAnsi="Times New Roman"/>
                <w:b/>
                <w:lang w:val="en-US"/>
              </w:rPr>
              <w:t>WorldSkills</w:t>
            </w:r>
            <w:r w:rsidR="006501DD" w:rsidRPr="00D97AB7">
              <w:rPr>
                <w:rFonts w:ascii="Times New Roman" w:eastAsia="Times New Roman" w:hAnsi="Times New Roman"/>
                <w:b/>
              </w:rPr>
              <w:t xml:space="preserve"> </w:t>
            </w:r>
            <w:r w:rsidR="006501DD" w:rsidRPr="00D97AB7">
              <w:rPr>
                <w:rFonts w:ascii="Times New Roman" w:eastAsia="Times New Roman" w:hAnsi="Times New Roman"/>
                <w:b/>
                <w:lang w:val="en-US"/>
              </w:rPr>
              <w:t>Russia</w:t>
            </w:r>
            <w:r w:rsidR="006501DD" w:rsidRPr="00D97AB7">
              <w:rPr>
                <w:rFonts w:ascii="Times New Roman" w:eastAsia="Times New Roman" w:hAnsi="Times New Roman"/>
                <w:b/>
              </w:rPr>
              <w:t>) Томской области</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B90255" w:rsidP="001336B8">
            <w:pPr>
              <w:tabs>
                <w:tab w:val="left" w:pos="426"/>
              </w:tabs>
              <w:spacing w:after="0" w:line="240" w:lineRule="auto"/>
              <w:ind w:firstLine="397"/>
            </w:pPr>
            <w:r w:rsidRPr="00D97AB7">
              <w:rPr>
                <w:rFonts w:ascii="Times New Roman" w:eastAsia="Times New Roman" w:hAnsi="Times New Roman"/>
                <w:b/>
                <w:color w:val="000000"/>
              </w:rPr>
              <w:t>7</w:t>
            </w:r>
            <w:r w:rsidR="003A09C9" w:rsidRPr="00D97AB7">
              <w:rPr>
                <w:rFonts w:ascii="Times New Roman" w:eastAsia="Times New Roman" w:hAnsi="Times New Roman"/>
                <w:b/>
                <w:color w:val="000000"/>
              </w:rPr>
              <w:t>-</w:t>
            </w:r>
            <w:r w:rsidRPr="00D97AB7">
              <w:rPr>
                <w:rFonts w:ascii="Times New Roman" w:eastAsia="Times New Roman" w:hAnsi="Times New Roman"/>
                <w:b/>
                <w:color w:val="000000"/>
              </w:rPr>
              <w:t>1</w:t>
            </w:r>
            <w:r w:rsidR="00EB3F1B" w:rsidRPr="00D97AB7">
              <w:rPr>
                <w:rFonts w:ascii="Times New Roman" w:eastAsia="Times New Roman" w:hAnsi="Times New Roman"/>
                <w:b/>
                <w:color w:val="000000"/>
              </w:rPr>
              <w:t>2</w:t>
            </w:r>
          </w:p>
        </w:tc>
      </w:tr>
      <w:tr w:rsidR="003A09C9" w:rsidRPr="00D97AB7" w:rsidTr="00EB3F1B">
        <w:trPr>
          <w:trHeight w:val="1"/>
        </w:trPr>
        <w:tc>
          <w:tcPr>
            <w:tcW w:w="11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A64CB1">
            <w:pPr>
              <w:pStyle w:val="a3"/>
              <w:numPr>
                <w:ilvl w:val="0"/>
                <w:numId w:val="3"/>
              </w:numPr>
              <w:tabs>
                <w:tab w:val="left" w:pos="426"/>
                <w:tab w:val="left" w:pos="787"/>
              </w:tabs>
              <w:spacing w:after="0" w:line="240" w:lineRule="auto"/>
              <w:jc w:val="both"/>
              <w:rPr>
                <w:rFonts w:ascii="Times New Roman" w:hAnsi="Times New Roman"/>
                <w:b/>
              </w:rPr>
            </w:pPr>
          </w:p>
        </w:tc>
        <w:tc>
          <w:tcPr>
            <w:tcW w:w="739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562F16" w:rsidP="00D84474">
            <w:pPr>
              <w:tabs>
                <w:tab w:val="left" w:pos="426"/>
              </w:tabs>
              <w:spacing w:after="0" w:line="240" w:lineRule="auto"/>
              <w:ind w:firstLine="397"/>
            </w:pPr>
            <w:r w:rsidRPr="00D97AB7">
              <w:rPr>
                <w:rFonts w:ascii="Times New Roman" w:eastAsia="Times New Roman" w:hAnsi="Times New Roman"/>
                <w:b/>
              </w:rPr>
              <w:t>КОНКУРСАНТЫ</w:t>
            </w:r>
            <w:r w:rsidR="003A09C9" w:rsidRPr="00D97AB7">
              <w:rPr>
                <w:rFonts w:ascii="Times New Roman" w:eastAsia="Times New Roman" w:hAnsi="Times New Roman"/>
                <w:b/>
              </w:rPr>
              <w:t>. ПРАВА И ОБЯЗАННОСТИ</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D84474">
            <w:pPr>
              <w:tabs>
                <w:tab w:val="left" w:pos="426"/>
              </w:tabs>
              <w:spacing w:after="0" w:line="240" w:lineRule="auto"/>
              <w:ind w:firstLine="397"/>
            </w:pPr>
            <w:r w:rsidRPr="00D97AB7">
              <w:rPr>
                <w:rFonts w:ascii="Times New Roman" w:eastAsia="Times New Roman" w:hAnsi="Times New Roman"/>
                <w:b/>
                <w:color w:val="000000"/>
              </w:rPr>
              <w:t>1</w:t>
            </w:r>
            <w:r w:rsidR="00EB3F1B" w:rsidRPr="00D97AB7">
              <w:rPr>
                <w:rFonts w:ascii="Times New Roman" w:eastAsia="Times New Roman" w:hAnsi="Times New Roman"/>
                <w:b/>
                <w:color w:val="000000"/>
              </w:rPr>
              <w:t>2</w:t>
            </w:r>
            <w:r w:rsidRPr="00D97AB7">
              <w:rPr>
                <w:rFonts w:ascii="Times New Roman" w:eastAsia="Times New Roman" w:hAnsi="Times New Roman"/>
                <w:b/>
                <w:color w:val="000000"/>
              </w:rPr>
              <w:t>-1</w:t>
            </w:r>
            <w:r w:rsidR="00EB3F1B" w:rsidRPr="00D97AB7">
              <w:rPr>
                <w:rFonts w:ascii="Times New Roman" w:eastAsia="Times New Roman" w:hAnsi="Times New Roman"/>
                <w:b/>
                <w:color w:val="000000"/>
              </w:rPr>
              <w:t>7</w:t>
            </w:r>
          </w:p>
        </w:tc>
      </w:tr>
      <w:tr w:rsidR="003A09C9" w:rsidRPr="00D97AB7" w:rsidTr="00EB3F1B">
        <w:trPr>
          <w:trHeight w:val="1"/>
        </w:trPr>
        <w:tc>
          <w:tcPr>
            <w:tcW w:w="11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A64CB1">
            <w:pPr>
              <w:pStyle w:val="a3"/>
              <w:numPr>
                <w:ilvl w:val="0"/>
                <w:numId w:val="3"/>
              </w:numPr>
              <w:tabs>
                <w:tab w:val="left" w:pos="426"/>
                <w:tab w:val="left" w:pos="787"/>
              </w:tabs>
              <w:spacing w:after="0" w:line="240" w:lineRule="auto"/>
              <w:jc w:val="both"/>
              <w:rPr>
                <w:rFonts w:ascii="Times New Roman" w:hAnsi="Times New Roman"/>
                <w:b/>
              </w:rPr>
            </w:pPr>
          </w:p>
        </w:tc>
        <w:tc>
          <w:tcPr>
            <w:tcW w:w="739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D84474">
            <w:pPr>
              <w:tabs>
                <w:tab w:val="left" w:pos="426"/>
              </w:tabs>
              <w:spacing w:after="0" w:line="240" w:lineRule="auto"/>
              <w:ind w:firstLine="397"/>
            </w:pPr>
            <w:r w:rsidRPr="00D97AB7">
              <w:rPr>
                <w:rFonts w:ascii="Times New Roman" w:eastAsia="Times New Roman" w:hAnsi="Times New Roman"/>
                <w:b/>
              </w:rPr>
              <w:t>ЛИДЕРЫ КОМАНД. ПРАВА И ОБЯЗАННОСТИ</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0F5991" w:rsidP="00D84474">
            <w:pPr>
              <w:tabs>
                <w:tab w:val="left" w:pos="426"/>
              </w:tabs>
              <w:spacing w:after="0" w:line="240" w:lineRule="auto"/>
              <w:ind w:firstLine="397"/>
              <w:rPr>
                <w:lang w:val="en-US"/>
              </w:rPr>
            </w:pPr>
            <w:r w:rsidRPr="00D97AB7">
              <w:rPr>
                <w:rFonts w:ascii="Times New Roman" w:eastAsia="Times New Roman" w:hAnsi="Times New Roman"/>
                <w:b/>
                <w:color w:val="000000"/>
                <w:lang w:val="en-US"/>
              </w:rPr>
              <w:t>17</w:t>
            </w:r>
          </w:p>
        </w:tc>
      </w:tr>
      <w:tr w:rsidR="003A09C9" w:rsidRPr="00D97AB7" w:rsidTr="00EB3F1B">
        <w:trPr>
          <w:trHeight w:val="1"/>
        </w:trPr>
        <w:tc>
          <w:tcPr>
            <w:tcW w:w="11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A64CB1">
            <w:pPr>
              <w:pStyle w:val="a3"/>
              <w:numPr>
                <w:ilvl w:val="0"/>
                <w:numId w:val="3"/>
              </w:numPr>
              <w:tabs>
                <w:tab w:val="left" w:pos="426"/>
                <w:tab w:val="left" w:pos="787"/>
              </w:tabs>
              <w:spacing w:after="0" w:line="240" w:lineRule="auto"/>
              <w:jc w:val="both"/>
              <w:rPr>
                <w:rFonts w:ascii="Times New Roman" w:hAnsi="Times New Roman"/>
                <w:b/>
              </w:rPr>
            </w:pPr>
          </w:p>
        </w:tc>
        <w:tc>
          <w:tcPr>
            <w:tcW w:w="739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D84474">
            <w:pPr>
              <w:tabs>
                <w:tab w:val="left" w:pos="426"/>
              </w:tabs>
              <w:spacing w:after="0" w:line="240" w:lineRule="auto"/>
              <w:ind w:firstLine="397"/>
            </w:pPr>
            <w:r w:rsidRPr="00D97AB7">
              <w:rPr>
                <w:rFonts w:ascii="Times New Roman" w:eastAsia="Times New Roman" w:hAnsi="Times New Roman"/>
                <w:b/>
              </w:rPr>
              <w:t>ЭКСПЕРТЫ. ПРАВА И ОБЯЗАННОСТИ</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1336B8">
            <w:pPr>
              <w:tabs>
                <w:tab w:val="left" w:pos="426"/>
              </w:tabs>
              <w:spacing w:after="0" w:line="240" w:lineRule="auto"/>
              <w:ind w:firstLine="397"/>
            </w:pPr>
            <w:r w:rsidRPr="00D97AB7">
              <w:rPr>
                <w:rFonts w:ascii="Times New Roman" w:eastAsia="Times New Roman" w:hAnsi="Times New Roman"/>
                <w:b/>
                <w:color w:val="000000"/>
              </w:rPr>
              <w:t>1</w:t>
            </w:r>
            <w:r w:rsidR="000F5991" w:rsidRPr="00D97AB7">
              <w:rPr>
                <w:rFonts w:ascii="Times New Roman" w:eastAsia="Times New Roman" w:hAnsi="Times New Roman"/>
                <w:b/>
                <w:color w:val="000000"/>
              </w:rPr>
              <w:t>7</w:t>
            </w:r>
            <w:r w:rsidR="00EB3F1B" w:rsidRPr="00D97AB7">
              <w:rPr>
                <w:rFonts w:ascii="Times New Roman" w:eastAsia="Times New Roman" w:hAnsi="Times New Roman"/>
                <w:b/>
                <w:color w:val="000000"/>
              </w:rPr>
              <w:t>-20</w:t>
            </w:r>
          </w:p>
        </w:tc>
      </w:tr>
      <w:tr w:rsidR="003A09C9" w:rsidRPr="00D97AB7" w:rsidTr="00EB3F1B">
        <w:trPr>
          <w:trHeight w:val="1"/>
        </w:trPr>
        <w:tc>
          <w:tcPr>
            <w:tcW w:w="11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A64CB1">
            <w:pPr>
              <w:pStyle w:val="a3"/>
              <w:numPr>
                <w:ilvl w:val="0"/>
                <w:numId w:val="3"/>
              </w:numPr>
              <w:tabs>
                <w:tab w:val="left" w:pos="426"/>
                <w:tab w:val="left" w:pos="787"/>
              </w:tabs>
              <w:spacing w:after="0" w:line="240" w:lineRule="auto"/>
              <w:jc w:val="both"/>
              <w:rPr>
                <w:rFonts w:ascii="Times New Roman" w:hAnsi="Times New Roman"/>
                <w:b/>
              </w:rPr>
            </w:pPr>
          </w:p>
        </w:tc>
        <w:tc>
          <w:tcPr>
            <w:tcW w:w="739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EB3F1B" w:rsidP="00D84474">
            <w:pPr>
              <w:tabs>
                <w:tab w:val="left" w:pos="426"/>
              </w:tabs>
              <w:spacing w:after="0" w:line="240" w:lineRule="auto"/>
              <w:ind w:firstLine="397"/>
            </w:pPr>
            <w:r w:rsidRPr="00D97AB7">
              <w:rPr>
                <w:rFonts w:ascii="Times New Roman" w:eastAsia="Times New Roman" w:hAnsi="Times New Roman"/>
                <w:b/>
              </w:rPr>
              <w:t>ГЛАВНЫЙ ЭКСПЕРТ</w:t>
            </w:r>
            <w:r w:rsidR="003A09C9" w:rsidRPr="00D97AB7">
              <w:rPr>
                <w:rFonts w:ascii="Times New Roman" w:eastAsia="Times New Roman" w:hAnsi="Times New Roman"/>
                <w:b/>
              </w:rPr>
              <w:t>. ПРАВА И ОБЯЗАННОСТИ</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EB3F1B" w:rsidP="00D84474">
            <w:pPr>
              <w:tabs>
                <w:tab w:val="left" w:pos="426"/>
              </w:tabs>
              <w:spacing w:after="0" w:line="240" w:lineRule="auto"/>
              <w:ind w:firstLine="397"/>
            </w:pPr>
            <w:r w:rsidRPr="00D97AB7">
              <w:rPr>
                <w:rFonts w:ascii="Times New Roman" w:eastAsia="Times New Roman" w:hAnsi="Times New Roman"/>
                <w:b/>
                <w:color w:val="000000"/>
              </w:rPr>
              <w:t>20</w:t>
            </w:r>
            <w:r w:rsidR="003A09C9" w:rsidRPr="00D97AB7">
              <w:rPr>
                <w:rFonts w:ascii="Times New Roman" w:eastAsia="Times New Roman" w:hAnsi="Times New Roman"/>
                <w:b/>
                <w:color w:val="000000"/>
              </w:rPr>
              <w:t>-</w:t>
            </w:r>
            <w:r w:rsidRPr="00D97AB7">
              <w:rPr>
                <w:rFonts w:ascii="Times New Roman" w:eastAsia="Times New Roman" w:hAnsi="Times New Roman"/>
                <w:b/>
                <w:color w:val="000000"/>
              </w:rPr>
              <w:t>21</w:t>
            </w:r>
          </w:p>
        </w:tc>
      </w:tr>
      <w:tr w:rsidR="003A09C9" w:rsidRPr="00D97AB7" w:rsidTr="00EB3F1B">
        <w:trPr>
          <w:trHeight w:val="1"/>
        </w:trPr>
        <w:tc>
          <w:tcPr>
            <w:tcW w:w="11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A64CB1">
            <w:pPr>
              <w:pStyle w:val="a3"/>
              <w:numPr>
                <w:ilvl w:val="0"/>
                <w:numId w:val="3"/>
              </w:numPr>
              <w:tabs>
                <w:tab w:val="left" w:pos="426"/>
                <w:tab w:val="left" w:pos="787"/>
              </w:tabs>
              <w:spacing w:after="0" w:line="240" w:lineRule="auto"/>
              <w:jc w:val="both"/>
              <w:rPr>
                <w:rFonts w:ascii="Times New Roman" w:hAnsi="Times New Roman"/>
                <w:b/>
              </w:rPr>
            </w:pPr>
          </w:p>
        </w:tc>
        <w:tc>
          <w:tcPr>
            <w:tcW w:w="739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D84474">
            <w:pPr>
              <w:tabs>
                <w:tab w:val="left" w:pos="426"/>
              </w:tabs>
              <w:spacing w:after="0" w:line="240" w:lineRule="auto"/>
              <w:ind w:firstLine="397"/>
            </w:pPr>
            <w:r w:rsidRPr="00D97AB7">
              <w:rPr>
                <w:rFonts w:ascii="Times New Roman" w:eastAsia="Times New Roman" w:hAnsi="Times New Roman"/>
                <w:b/>
              </w:rPr>
              <w:t>ЖЮРИ. ПРАВА И ОБЯЗАННОСТИ</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590957" w:rsidP="00D84474">
            <w:pPr>
              <w:tabs>
                <w:tab w:val="left" w:pos="426"/>
              </w:tabs>
              <w:spacing w:after="0" w:line="240" w:lineRule="auto"/>
              <w:ind w:firstLine="397"/>
              <w:rPr>
                <w:lang w:val="en-US"/>
              </w:rPr>
            </w:pPr>
            <w:r w:rsidRPr="00D97AB7">
              <w:rPr>
                <w:rFonts w:ascii="Times New Roman" w:eastAsia="Times New Roman" w:hAnsi="Times New Roman"/>
                <w:b/>
                <w:color w:val="000000"/>
                <w:lang w:val="en-US"/>
              </w:rPr>
              <w:t>21</w:t>
            </w:r>
          </w:p>
        </w:tc>
      </w:tr>
      <w:tr w:rsidR="003A09C9" w:rsidRPr="00D97AB7" w:rsidTr="00EB3F1B">
        <w:trPr>
          <w:trHeight w:val="1"/>
        </w:trPr>
        <w:tc>
          <w:tcPr>
            <w:tcW w:w="11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A64CB1">
            <w:pPr>
              <w:pStyle w:val="a3"/>
              <w:numPr>
                <w:ilvl w:val="0"/>
                <w:numId w:val="3"/>
              </w:numPr>
              <w:tabs>
                <w:tab w:val="left" w:pos="426"/>
                <w:tab w:val="left" w:pos="787"/>
              </w:tabs>
              <w:spacing w:after="0" w:line="240" w:lineRule="auto"/>
              <w:jc w:val="both"/>
              <w:rPr>
                <w:rFonts w:ascii="Times New Roman" w:hAnsi="Times New Roman"/>
                <w:b/>
              </w:rPr>
            </w:pPr>
          </w:p>
        </w:tc>
        <w:tc>
          <w:tcPr>
            <w:tcW w:w="739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EB3F1B">
            <w:pPr>
              <w:tabs>
                <w:tab w:val="left" w:pos="426"/>
              </w:tabs>
              <w:spacing w:after="0" w:line="240" w:lineRule="auto"/>
              <w:ind w:firstLine="397"/>
            </w:pPr>
            <w:r w:rsidRPr="00D97AB7">
              <w:rPr>
                <w:rFonts w:ascii="Times New Roman" w:eastAsia="Times New Roman" w:hAnsi="Times New Roman"/>
                <w:b/>
              </w:rPr>
              <w:t xml:space="preserve">ТЕХНИЧЕСКИЕ </w:t>
            </w:r>
            <w:r w:rsidR="00EB3F1B" w:rsidRPr="00D97AB7">
              <w:rPr>
                <w:rFonts w:ascii="Times New Roman" w:eastAsia="Times New Roman" w:hAnsi="Times New Roman"/>
                <w:b/>
              </w:rPr>
              <w:t>АДМИНИСТРАТОРЫ ПЛОЩАДОК</w:t>
            </w:r>
            <w:r w:rsidRPr="00D97AB7">
              <w:rPr>
                <w:rFonts w:ascii="Times New Roman" w:eastAsia="Times New Roman" w:hAnsi="Times New Roman"/>
                <w:b/>
              </w:rPr>
              <w:t>. ПРАВА И ОБЯЗАННОСТИ</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1336B8" w:rsidP="001336B8">
            <w:pPr>
              <w:tabs>
                <w:tab w:val="left" w:pos="426"/>
              </w:tabs>
              <w:spacing w:after="0" w:line="240" w:lineRule="auto"/>
              <w:ind w:firstLine="397"/>
            </w:pPr>
            <w:r w:rsidRPr="00D97AB7">
              <w:rPr>
                <w:rFonts w:ascii="Times New Roman" w:eastAsia="Times New Roman" w:hAnsi="Times New Roman"/>
                <w:b/>
                <w:color w:val="000000"/>
              </w:rPr>
              <w:t>21</w:t>
            </w:r>
            <w:r w:rsidR="00EB3F1B" w:rsidRPr="00D97AB7">
              <w:rPr>
                <w:rFonts w:ascii="Times New Roman" w:eastAsia="Times New Roman" w:hAnsi="Times New Roman"/>
                <w:b/>
                <w:color w:val="000000"/>
              </w:rPr>
              <w:t>-22</w:t>
            </w:r>
          </w:p>
        </w:tc>
      </w:tr>
      <w:tr w:rsidR="003A09C9" w:rsidRPr="00D97AB7" w:rsidTr="00EB3F1B">
        <w:trPr>
          <w:trHeight w:val="1"/>
        </w:trPr>
        <w:tc>
          <w:tcPr>
            <w:tcW w:w="11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A64CB1">
            <w:pPr>
              <w:pStyle w:val="a3"/>
              <w:numPr>
                <w:ilvl w:val="0"/>
                <w:numId w:val="3"/>
              </w:numPr>
              <w:tabs>
                <w:tab w:val="left" w:pos="426"/>
                <w:tab w:val="left" w:pos="787"/>
              </w:tabs>
              <w:spacing w:after="0" w:line="240" w:lineRule="auto"/>
              <w:jc w:val="both"/>
              <w:rPr>
                <w:rFonts w:ascii="Times New Roman" w:hAnsi="Times New Roman"/>
                <w:b/>
              </w:rPr>
            </w:pPr>
          </w:p>
        </w:tc>
        <w:tc>
          <w:tcPr>
            <w:tcW w:w="739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D84474">
            <w:pPr>
              <w:tabs>
                <w:tab w:val="left" w:pos="426"/>
              </w:tabs>
              <w:spacing w:after="0" w:line="240" w:lineRule="auto"/>
              <w:ind w:firstLine="397"/>
            </w:pPr>
            <w:r w:rsidRPr="00D97AB7">
              <w:rPr>
                <w:rFonts w:ascii="Times New Roman" w:eastAsia="Times New Roman" w:hAnsi="Times New Roman"/>
                <w:b/>
              </w:rPr>
              <w:t>ОРГАНИЗАЦИЯ СОРЕВНОВАТЕЛЬНОЙ ЧАСТИ</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D84474">
            <w:pPr>
              <w:tabs>
                <w:tab w:val="left" w:pos="426"/>
              </w:tabs>
              <w:spacing w:after="0" w:line="240" w:lineRule="auto"/>
              <w:ind w:firstLine="397"/>
            </w:pPr>
            <w:r w:rsidRPr="00D97AB7">
              <w:rPr>
                <w:rFonts w:ascii="Times New Roman" w:eastAsia="Times New Roman" w:hAnsi="Times New Roman"/>
                <w:b/>
                <w:color w:val="000000"/>
              </w:rPr>
              <w:t>2</w:t>
            </w:r>
            <w:r w:rsidR="00EB3F1B" w:rsidRPr="00D97AB7">
              <w:rPr>
                <w:rFonts w:ascii="Times New Roman" w:eastAsia="Times New Roman" w:hAnsi="Times New Roman"/>
                <w:b/>
                <w:color w:val="000000"/>
              </w:rPr>
              <w:t>2</w:t>
            </w:r>
            <w:r w:rsidRPr="00D97AB7">
              <w:rPr>
                <w:rFonts w:ascii="Times New Roman" w:eastAsia="Times New Roman" w:hAnsi="Times New Roman"/>
                <w:b/>
                <w:color w:val="000000"/>
              </w:rPr>
              <w:t>-2</w:t>
            </w:r>
            <w:r w:rsidR="000F5991" w:rsidRPr="00D97AB7">
              <w:rPr>
                <w:rFonts w:ascii="Times New Roman" w:eastAsia="Times New Roman" w:hAnsi="Times New Roman"/>
                <w:b/>
                <w:color w:val="000000"/>
              </w:rPr>
              <w:t>3</w:t>
            </w:r>
          </w:p>
        </w:tc>
      </w:tr>
      <w:tr w:rsidR="003A09C9" w:rsidRPr="00D97AB7" w:rsidTr="00EB3F1B">
        <w:trPr>
          <w:trHeight w:val="1"/>
        </w:trPr>
        <w:tc>
          <w:tcPr>
            <w:tcW w:w="11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A64CB1">
            <w:pPr>
              <w:pStyle w:val="a3"/>
              <w:numPr>
                <w:ilvl w:val="0"/>
                <w:numId w:val="3"/>
              </w:numPr>
              <w:tabs>
                <w:tab w:val="left" w:pos="426"/>
                <w:tab w:val="left" w:pos="787"/>
              </w:tabs>
              <w:spacing w:after="0" w:line="240" w:lineRule="auto"/>
              <w:jc w:val="both"/>
              <w:rPr>
                <w:rFonts w:ascii="Times New Roman" w:hAnsi="Times New Roman"/>
                <w:b/>
              </w:rPr>
            </w:pPr>
          </w:p>
        </w:tc>
        <w:tc>
          <w:tcPr>
            <w:tcW w:w="739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D84474">
            <w:pPr>
              <w:tabs>
                <w:tab w:val="left" w:pos="426"/>
              </w:tabs>
              <w:spacing w:after="0" w:line="240" w:lineRule="auto"/>
              <w:ind w:firstLine="397"/>
            </w:pPr>
            <w:r w:rsidRPr="00D97AB7">
              <w:rPr>
                <w:rFonts w:ascii="Times New Roman" w:eastAsia="Times New Roman" w:hAnsi="Times New Roman"/>
                <w:b/>
              </w:rPr>
              <w:t>ТЕХНИЧЕСКОЕ ОПИСАНИЕ</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1336B8">
            <w:pPr>
              <w:tabs>
                <w:tab w:val="left" w:pos="426"/>
              </w:tabs>
              <w:spacing w:after="0" w:line="240" w:lineRule="auto"/>
              <w:ind w:firstLine="397"/>
            </w:pPr>
            <w:r w:rsidRPr="00D97AB7">
              <w:rPr>
                <w:rFonts w:ascii="Times New Roman" w:eastAsia="Times New Roman" w:hAnsi="Times New Roman"/>
                <w:b/>
                <w:color w:val="000000"/>
              </w:rPr>
              <w:t>2</w:t>
            </w:r>
            <w:r w:rsidR="000F5991" w:rsidRPr="00D97AB7">
              <w:rPr>
                <w:rFonts w:ascii="Times New Roman" w:eastAsia="Times New Roman" w:hAnsi="Times New Roman"/>
                <w:b/>
                <w:color w:val="000000"/>
              </w:rPr>
              <w:t>3</w:t>
            </w:r>
          </w:p>
        </w:tc>
      </w:tr>
      <w:tr w:rsidR="003A09C9" w:rsidRPr="00D97AB7" w:rsidTr="00EB3F1B">
        <w:trPr>
          <w:trHeight w:val="1"/>
        </w:trPr>
        <w:tc>
          <w:tcPr>
            <w:tcW w:w="11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A64CB1">
            <w:pPr>
              <w:pStyle w:val="a3"/>
              <w:numPr>
                <w:ilvl w:val="0"/>
                <w:numId w:val="3"/>
              </w:numPr>
              <w:tabs>
                <w:tab w:val="left" w:pos="426"/>
                <w:tab w:val="left" w:pos="787"/>
              </w:tabs>
              <w:spacing w:after="0" w:line="240" w:lineRule="auto"/>
              <w:jc w:val="both"/>
              <w:rPr>
                <w:rFonts w:ascii="Times New Roman" w:hAnsi="Times New Roman"/>
                <w:b/>
              </w:rPr>
            </w:pPr>
          </w:p>
        </w:tc>
        <w:tc>
          <w:tcPr>
            <w:tcW w:w="739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D84474">
            <w:pPr>
              <w:tabs>
                <w:tab w:val="left" w:pos="426"/>
              </w:tabs>
              <w:spacing w:after="0" w:line="240" w:lineRule="auto"/>
              <w:ind w:firstLine="397"/>
            </w:pPr>
            <w:r w:rsidRPr="00D97AB7">
              <w:rPr>
                <w:rFonts w:ascii="Times New Roman" w:eastAsia="Times New Roman" w:hAnsi="Times New Roman"/>
                <w:b/>
              </w:rPr>
              <w:t>ИНФРАСТРУКТУРНЫЙ ЛИСТ</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1336B8">
            <w:pPr>
              <w:tabs>
                <w:tab w:val="left" w:pos="426"/>
              </w:tabs>
              <w:spacing w:after="0" w:line="240" w:lineRule="auto"/>
              <w:ind w:firstLine="397"/>
            </w:pPr>
            <w:r w:rsidRPr="00D97AB7">
              <w:rPr>
                <w:rFonts w:ascii="Times New Roman" w:eastAsia="Times New Roman" w:hAnsi="Times New Roman"/>
                <w:b/>
                <w:color w:val="000000"/>
              </w:rPr>
              <w:t>2</w:t>
            </w:r>
            <w:r w:rsidR="00EB3F1B" w:rsidRPr="00D97AB7">
              <w:rPr>
                <w:rFonts w:ascii="Times New Roman" w:eastAsia="Times New Roman" w:hAnsi="Times New Roman"/>
                <w:b/>
                <w:color w:val="000000"/>
              </w:rPr>
              <w:t>4</w:t>
            </w:r>
          </w:p>
        </w:tc>
      </w:tr>
      <w:tr w:rsidR="003A09C9" w:rsidRPr="00D97AB7" w:rsidTr="00EB3F1B">
        <w:trPr>
          <w:trHeight w:val="1"/>
        </w:trPr>
        <w:tc>
          <w:tcPr>
            <w:tcW w:w="11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A64CB1">
            <w:pPr>
              <w:pStyle w:val="a3"/>
              <w:numPr>
                <w:ilvl w:val="0"/>
                <w:numId w:val="3"/>
              </w:numPr>
              <w:tabs>
                <w:tab w:val="left" w:pos="426"/>
                <w:tab w:val="left" w:pos="787"/>
              </w:tabs>
              <w:spacing w:after="0" w:line="240" w:lineRule="auto"/>
              <w:jc w:val="both"/>
              <w:rPr>
                <w:rFonts w:ascii="Times New Roman" w:hAnsi="Times New Roman"/>
                <w:b/>
              </w:rPr>
            </w:pPr>
          </w:p>
        </w:tc>
        <w:tc>
          <w:tcPr>
            <w:tcW w:w="739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D84474">
            <w:pPr>
              <w:tabs>
                <w:tab w:val="left" w:pos="426"/>
              </w:tabs>
              <w:spacing w:after="0" w:line="240" w:lineRule="auto"/>
              <w:ind w:firstLine="397"/>
            </w:pPr>
            <w:r w:rsidRPr="00D97AB7">
              <w:rPr>
                <w:rFonts w:ascii="Times New Roman" w:eastAsia="Times New Roman" w:hAnsi="Times New Roman"/>
                <w:b/>
              </w:rPr>
              <w:t>КОНКУРСНОЕ ЗАДАНИЕ</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1336B8">
            <w:pPr>
              <w:tabs>
                <w:tab w:val="left" w:pos="426"/>
              </w:tabs>
              <w:spacing w:after="0" w:line="240" w:lineRule="auto"/>
              <w:ind w:firstLine="397"/>
            </w:pPr>
            <w:r w:rsidRPr="00D97AB7">
              <w:rPr>
                <w:rFonts w:ascii="Times New Roman" w:eastAsia="Times New Roman" w:hAnsi="Times New Roman"/>
                <w:b/>
                <w:color w:val="000000"/>
              </w:rPr>
              <w:t>2</w:t>
            </w:r>
            <w:r w:rsidR="00EB3F1B" w:rsidRPr="00D97AB7">
              <w:rPr>
                <w:rFonts w:ascii="Times New Roman" w:eastAsia="Times New Roman" w:hAnsi="Times New Roman"/>
                <w:b/>
                <w:color w:val="000000"/>
              </w:rPr>
              <w:t>4</w:t>
            </w:r>
            <w:r w:rsidRPr="00D97AB7">
              <w:rPr>
                <w:rFonts w:ascii="Times New Roman" w:eastAsia="Times New Roman" w:hAnsi="Times New Roman"/>
                <w:b/>
                <w:color w:val="000000"/>
              </w:rPr>
              <w:t>-2</w:t>
            </w:r>
            <w:r w:rsidR="00EB3F1B" w:rsidRPr="00D97AB7">
              <w:rPr>
                <w:rFonts w:ascii="Times New Roman" w:eastAsia="Times New Roman" w:hAnsi="Times New Roman"/>
                <w:b/>
                <w:color w:val="000000"/>
              </w:rPr>
              <w:t>7</w:t>
            </w:r>
          </w:p>
        </w:tc>
      </w:tr>
      <w:tr w:rsidR="003A09C9" w:rsidRPr="00D97AB7" w:rsidTr="00EB3F1B">
        <w:trPr>
          <w:trHeight w:val="1"/>
        </w:trPr>
        <w:tc>
          <w:tcPr>
            <w:tcW w:w="11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A64CB1">
            <w:pPr>
              <w:pStyle w:val="a3"/>
              <w:numPr>
                <w:ilvl w:val="0"/>
                <w:numId w:val="3"/>
              </w:numPr>
              <w:tabs>
                <w:tab w:val="left" w:pos="426"/>
                <w:tab w:val="left" w:pos="787"/>
              </w:tabs>
              <w:spacing w:after="0" w:line="240" w:lineRule="auto"/>
              <w:jc w:val="both"/>
              <w:rPr>
                <w:rFonts w:ascii="Times New Roman" w:hAnsi="Times New Roman"/>
                <w:b/>
              </w:rPr>
            </w:pPr>
          </w:p>
        </w:tc>
        <w:tc>
          <w:tcPr>
            <w:tcW w:w="739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D84474">
            <w:pPr>
              <w:tabs>
                <w:tab w:val="left" w:pos="426"/>
              </w:tabs>
              <w:spacing w:after="0" w:line="240" w:lineRule="auto"/>
              <w:ind w:firstLine="397"/>
            </w:pPr>
            <w:r w:rsidRPr="00D97AB7">
              <w:rPr>
                <w:rFonts w:ascii="Times New Roman" w:eastAsia="Times New Roman" w:hAnsi="Times New Roman"/>
                <w:b/>
              </w:rPr>
              <w:t>ОЦЕНКА. КРИТЕРИИ ОЦЕНКИ</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8257BE">
            <w:pPr>
              <w:tabs>
                <w:tab w:val="left" w:pos="426"/>
              </w:tabs>
              <w:spacing w:after="0" w:line="240" w:lineRule="auto"/>
              <w:ind w:firstLine="397"/>
            </w:pPr>
            <w:r w:rsidRPr="00D97AB7">
              <w:rPr>
                <w:rFonts w:ascii="Times New Roman" w:eastAsia="Times New Roman" w:hAnsi="Times New Roman"/>
                <w:b/>
                <w:color w:val="000000"/>
              </w:rPr>
              <w:t>2</w:t>
            </w:r>
            <w:r w:rsidR="00EB3F1B" w:rsidRPr="00D97AB7">
              <w:rPr>
                <w:rFonts w:ascii="Times New Roman" w:eastAsia="Times New Roman" w:hAnsi="Times New Roman"/>
                <w:b/>
                <w:color w:val="000000"/>
              </w:rPr>
              <w:t>7</w:t>
            </w:r>
            <w:r w:rsidRPr="00D97AB7">
              <w:rPr>
                <w:rFonts w:ascii="Times New Roman" w:eastAsia="Times New Roman" w:hAnsi="Times New Roman"/>
                <w:b/>
                <w:color w:val="000000"/>
              </w:rPr>
              <w:t>-3</w:t>
            </w:r>
            <w:r w:rsidR="00EB3F1B" w:rsidRPr="00D97AB7">
              <w:rPr>
                <w:rFonts w:ascii="Times New Roman" w:eastAsia="Times New Roman" w:hAnsi="Times New Roman"/>
                <w:b/>
                <w:color w:val="000000"/>
              </w:rPr>
              <w:t>2</w:t>
            </w:r>
          </w:p>
        </w:tc>
      </w:tr>
      <w:tr w:rsidR="003A09C9" w:rsidRPr="00D97AB7" w:rsidTr="00EB3F1B">
        <w:trPr>
          <w:trHeight w:val="1"/>
        </w:trPr>
        <w:tc>
          <w:tcPr>
            <w:tcW w:w="11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A64CB1">
            <w:pPr>
              <w:pStyle w:val="a3"/>
              <w:numPr>
                <w:ilvl w:val="0"/>
                <w:numId w:val="3"/>
              </w:numPr>
              <w:tabs>
                <w:tab w:val="left" w:pos="426"/>
                <w:tab w:val="left" w:pos="787"/>
              </w:tabs>
              <w:spacing w:after="0" w:line="240" w:lineRule="auto"/>
              <w:jc w:val="both"/>
              <w:rPr>
                <w:rFonts w:ascii="Times New Roman" w:hAnsi="Times New Roman"/>
                <w:b/>
              </w:rPr>
            </w:pPr>
          </w:p>
        </w:tc>
        <w:tc>
          <w:tcPr>
            <w:tcW w:w="739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D84474">
            <w:pPr>
              <w:tabs>
                <w:tab w:val="left" w:pos="426"/>
              </w:tabs>
              <w:spacing w:after="0" w:line="240" w:lineRule="auto"/>
              <w:ind w:firstLine="397"/>
            </w:pPr>
            <w:r w:rsidRPr="00D97AB7">
              <w:rPr>
                <w:rFonts w:ascii="Times New Roman" w:eastAsia="Times New Roman" w:hAnsi="Times New Roman"/>
                <w:b/>
              </w:rPr>
              <w:t>МЕДАЛИ И НАГРАДЫ</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0F5991" w:rsidP="008257BE">
            <w:pPr>
              <w:tabs>
                <w:tab w:val="left" w:pos="426"/>
              </w:tabs>
              <w:spacing w:after="0" w:line="240" w:lineRule="auto"/>
              <w:ind w:firstLine="397"/>
            </w:pPr>
            <w:r w:rsidRPr="00D97AB7">
              <w:rPr>
                <w:rFonts w:ascii="Times New Roman" w:eastAsia="Times New Roman" w:hAnsi="Times New Roman"/>
                <w:b/>
                <w:color w:val="000000"/>
              </w:rPr>
              <w:t>32</w:t>
            </w:r>
          </w:p>
        </w:tc>
      </w:tr>
      <w:tr w:rsidR="003A09C9" w:rsidRPr="00D97AB7" w:rsidTr="00EB3F1B">
        <w:trPr>
          <w:trHeight w:val="1"/>
        </w:trPr>
        <w:tc>
          <w:tcPr>
            <w:tcW w:w="11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A64CB1">
            <w:pPr>
              <w:pStyle w:val="a3"/>
              <w:numPr>
                <w:ilvl w:val="0"/>
                <w:numId w:val="3"/>
              </w:numPr>
              <w:tabs>
                <w:tab w:val="left" w:pos="426"/>
                <w:tab w:val="left" w:pos="787"/>
              </w:tabs>
              <w:spacing w:after="0" w:line="240" w:lineRule="auto"/>
              <w:jc w:val="both"/>
              <w:rPr>
                <w:rFonts w:ascii="Times New Roman" w:hAnsi="Times New Roman"/>
                <w:b/>
              </w:rPr>
            </w:pPr>
          </w:p>
        </w:tc>
        <w:tc>
          <w:tcPr>
            <w:tcW w:w="739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562F16" w:rsidP="00562F16">
            <w:pPr>
              <w:tabs>
                <w:tab w:val="left" w:pos="426"/>
              </w:tabs>
              <w:spacing w:after="0" w:line="240" w:lineRule="auto"/>
              <w:ind w:firstLine="397"/>
            </w:pPr>
            <w:r w:rsidRPr="00D97AB7">
              <w:rPr>
                <w:rFonts w:ascii="Times New Roman" w:eastAsia="Times New Roman" w:hAnsi="Times New Roman"/>
                <w:b/>
              </w:rPr>
              <w:t xml:space="preserve">ПОРЯДОК </w:t>
            </w:r>
            <w:r w:rsidR="003A09C9" w:rsidRPr="00D97AB7">
              <w:rPr>
                <w:rFonts w:ascii="Times New Roman" w:eastAsia="Times New Roman" w:hAnsi="Times New Roman"/>
                <w:b/>
              </w:rPr>
              <w:t>РЕШЕНИ</w:t>
            </w:r>
            <w:r w:rsidRPr="00D97AB7">
              <w:rPr>
                <w:rFonts w:ascii="Times New Roman" w:eastAsia="Times New Roman" w:hAnsi="Times New Roman"/>
                <w:b/>
              </w:rPr>
              <w:t>Я</w:t>
            </w:r>
            <w:r w:rsidR="003A09C9" w:rsidRPr="00D97AB7">
              <w:rPr>
                <w:rFonts w:ascii="Times New Roman" w:eastAsia="Times New Roman" w:hAnsi="Times New Roman"/>
                <w:b/>
              </w:rPr>
              <w:t xml:space="preserve"> ВОПРОСОВ </w:t>
            </w:r>
            <w:r w:rsidRPr="00D97AB7">
              <w:rPr>
                <w:rFonts w:ascii="Times New Roman" w:eastAsia="Times New Roman" w:hAnsi="Times New Roman"/>
                <w:b/>
              </w:rPr>
              <w:t>И СПОРОВ</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3A09C9" w:rsidRPr="00D97AB7" w:rsidRDefault="003A09C9" w:rsidP="00590957">
            <w:pPr>
              <w:tabs>
                <w:tab w:val="left" w:pos="426"/>
              </w:tabs>
              <w:spacing w:after="0" w:line="240" w:lineRule="auto"/>
              <w:ind w:firstLine="397"/>
            </w:pPr>
            <w:r w:rsidRPr="00D97AB7">
              <w:rPr>
                <w:rFonts w:ascii="Times New Roman" w:eastAsia="Times New Roman" w:hAnsi="Times New Roman"/>
                <w:b/>
                <w:color w:val="000000"/>
              </w:rPr>
              <w:t>3</w:t>
            </w:r>
            <w:r w:rsidR="000F5991" w:rsidRPr="00D97AB7">
              <w:rPr>
                <w:rFonts w:ascii="Times New Roman" w:eastAsia="Times New Roman" w:hAnsi="Times New Roman"/>
                <w:b/>
                <w:color w:val="000000"/>
              </w:rPr>
              <w:t>2</w:t>
            </w:r>
            <w:r w:rsidR="00EB3F1B" w:rsidRPr="00D97AB7">
              <w:rPr>
                <w:rFonts w:ascii="Times New Roman" w:eastAsia="Times New Roman" w:hAnsi="Times New Roman"/>
                <w:b/>
                <w:color w:val="000000"/>
              </w:rPr>
              <w:t>-33</w:t>
            </w:r>
          </w:p>
        </w:tc>
      </w:tr>
      <w:tr w:rsidR="00751701" w:rsidRPr="00D97AB7" w:rsidTr="00EB3F1B">
        <w:trPr>
          <w:trHeight w:val="1"/>
        </w:trPr>
        <w:tc>
          <w:tcPr>
            <w:tcW w:w="117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751701" w:rsidRPr="00D97AB7" w:rsidRDefault="00751701" w:rsidP="00A64CB1">
            <w:pPr>
              <w:pStyle w:val="a3"/>
              <w:numPr>
                <w:ilvl w:val="0"/>
                <w:numId w:val="3"/>
              </w:numPr>
              <w:tabs>
                <w:tab w:val="left" w:pos="426"/>
                <w:tab w:val="left" w:pos="787"/>
              </w:tabs>
              <w:spacing w:after="0" w:line="240" w:lineRule="auto"/>
              <w:jc w:val="both"/>
              <w:rPr>
                <w:rFonts w:ascii="Times New Roman" w:hAnsi="Times New Roman"/>
                <w:b/>
              </w:rPr>
            </w:pPr>
          </w:p>
        </w:tc>
        <w:tc>
          <w:tcPr>
            <w:tcW w:w="739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751701" w:rsidRPr="00D97AB7" w:rsidRDefault="00751701" w:rsidP="00D84474">
            <w:pPr>
              <w:tabs>
                <w:tab w:val="left" w:pos="426"/>
              </w:tabs>
              <w:spacing w:after="0" w:line="240" w:lineRule="auto"/>
              <w:ind w:firstLine="397"/>
              <w:rPr>
                <w:rFonts w:ascii="Times New Roman" w:eastAsia="Times New Roman" w:hAnsi="Times New Roman"/>
                <w:b/>
              </w:rPr>
            </w:pPr>
            <w:r w:rsidRPr="00D97AB7">
              <w:rPr>
                <w:rFonts w:ascii="Times New Roman" w:eastAsia="Times New Roman" w:hAnsi="Times New Roman"/>
                <w:b/>
              </w:rPr>
              <w:t>АУДИТ ЧЕМПИОНАТА</w:t>
            </w:r>
          </w:p>
        </w:tc>
        <w:tc>
          <w:tcPr>
            <w:tcW w:w="121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751701" w:rsidRPr="00D97AB7" w:rsidRDefault="00B90255" w:rsidP="008257BE">
            <w:pPr>
              <w:tabs>
                <w:tab w:val="left" w:pos="426"/>
              </w:tabs>
              <w:spacing w:after="0" w:line="240" w:lineRule="auto"/>
              <w:ind w:firstLine="397"/>
              <w:rPr>
                <w:rFonts w:ascii="Times New Roman" w:eastAsia="Times New Roman" w:hAnsi="Times New Roman"/>
                <w:b/>
                <w:color w:val="000000"/>
              </w:rPr>
            </w:pPr>
            <w:r w:rsidRPr="00D97AB7">
              <w:rPr>
                <w:rFonts w:ascii="Times New Roman" w:eastAsia="Times New Roman" w:hAnsi="Times New Roman"/>
                <w:b/>
                <w:color w:val="000000"/>
              </w:rPr>
              <w:t>3</w:t>
            </w:r>
            <w:r w:rsidR="00EB3F1B" w:rsidRPr="00D97AB7">
              <w:rPr>
                <w:rFonts w:ascii="Times New Roman" w:eastAsia="Times New Roman" w:hAnsi="Times New Roman"/>
                <w:b/>
                <w:color w:val="000000"/>
              </w:rPr>
              <w:t>3</w:t>
            </w:r>
            <w:r w:rsidRPr="00D97AB7">
              <w:rPr>
                <w:rFonts w:ascii="Times New Roman" w:eastAsia="Times New Roman" w:hAnsi="Times New Roman"/>
                <w:b/>
                <w:color w:val="000000"/>
              </w:rPr>
              <w:t>-3</w:t>
            </w:r>
            <w:r w:rsidR="00EB3F1B" w:rsidRPr="00D97AB7">
              <w:rPr>
                <w:rFonts w:ascii="Times New Roman" w:eastAsia="Times New Roman" w:hAnsi="Times New Roman"/>
                <w:b/>
                <w:color w:val="000000"/>
              </w:rPr>
              <w:t>5</w:t>
            </w:r>
          </w:p>
        </w:tc>
      </w:tr>
      <w:tr w:rsidR="00EB3F1B" w:rsidRPr="00D97AB7" w:rsidTr="00004B60">
        <w:trPr>
          <w:trHeight w:val="1"/>
        </w:trPr>
        <w:tc>
          <w:tcPr>
            <w:tcW w:w="9795" w:type="dxa"/>
            <w:gridSpan w:val="3"/>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EB3F1B" w:rsidRPr="00D97AB7" w:rsidRDefault="00EB3F1B" w:rsidP="00706D50">
            <w:pPr>
              <w:tabs>
                <w:tab w:val="left" w:pos="426"/>
              </w:tabs>
              <w:spacing w:after="0" w:line="240" w:lineRule="auto"/>
              <w:ind w:firstLine="397"/>
              <w:jc w:val="both"/>
              <w:rPr>
                <w:rFonts w:ascii="Times New Roman" w:eastAsia="Times New Roman" w:hAnsi="Times New Roman"/>
                <w:b/>
              </w:rPr>
            </w:pPr>
            <w:r w:rsidRPr="00D97AB7">
              <w:rPr>
                <w:rFonts w:ascii="Times New Roman" w:eastAsia="Times New Roman" w:hAnsi="Times New Roman"/>
                <w:b/>
              </w:rPr>
              <w:t>Приложение 1. Порядок организации и проведения Регионального чемпионата «Молодые профессионалы» (</w:t>
            </w:r>
            <w:r w:rsidRPr="00D97AB7">
              <w:rPr>
                <w:rFonts w:ascii="Times New Roman" w:eastAsia="Times New Roman" w:hAnsi="Times New Roman"/>
                <w:b/>
                <w:lang w:val="en-US"/>
              </w:rPr>
              <w:t>WorldSkills</w:t>
            </w:r>
            <w:r w:rsidRPr="00D97AB7">
              <w:rPr>
                <w:rFonts w:ascii="Times New Roman" w:eastAsia="Times New Roman" w:hAnsi="Times New Roman"/>
                <w:b/>
              </w:rPr>
              <w:t xml:space="preserve"> </w:t>
            </w:r>
            <w:r w:rsidRPr="00D97AB7">
              <w:rPr>
                <w:rFonts w:ascii="Times New Roman" w:eastAsia="Times New Roman" w:hAnsi="Times New Roman"/>
                <w:b/>
                <w:lang w:val="en-US"/>
              </w:rPr>
              <w:t>Russia</w:t>
            </w:r>
            <w:r w:rsidRPr="00D97AB7">
              <w:rPr>
                <w:rFonts w:ascii="Times New Roman" w:eastAsia="Times New Roman" w:hAnsi="Times New Roman"/>
                <w:b/>
              </w:rPr>
              <w:t>)</w:t>
            </w:r>
          </w:p>
          <w:p w:rsidR="00EB3F1B" w:rsidRPr="00D97AB7" w:rsidRDefault="00EB3F1B" w:rsidP="008257BE">
            <w:pPr>
              <w:tabs>
                <w:tab w:val="left" w:pos="426"/>
              </w:tabs>
              <w:spacing w:after="0" w:line="240" w:lineRule="auto"/>
              <w:ind w:firstLine="397"/>
            </w:pPr>
            <w:r w:rsidRPr="00D97AB7">
              <w:rPr>
                <w:rFonts w:ascii="Times New Roman" w:eastAsia="Times New Roman" w:hAnsi="Times New Roman"/>
                <w:b/>
              </w:rPr>
              <w:t>Приложение 2. Протоколы</w:t>
            </w:r>
          </w:p>
        </w:tc>
      </w:tr>
    </w:tbl>
    <w:p w:rsidR="003A09C9" w:rsidRPr="00D97AB7" w:rsidRDefault="003A09C9" w:rsidP="00D84474">
      <w:pPr>
        <w:tabs>
          <w:tab w:val="left" w:pos="426"/>
        </w:tabs>
        <w:spacing w:after="0" w:line="240" w:lineRule="auto"/>
        <w:ind w:firstLine="397"/>
        <w:jc w:val="center"/>
        <w:rPr>
          <w:rFonts w:ascii="Arial" w:eastAsia="Arial" w:hAnsi="Arial" w:cs="Arial"/>
        </w:rPr>
      </w:pPr>
    </w:p>
    <w:p w:rsidR="00BC47A2" w:rsidRPr="00D97AB7" w:rsidRDefault="00BC47A2" w:rsidP="00D84474">
      <w:pPr>
        <w:tabs>
          <w:tab w:val="left" w:pos="426"/>
        </w:tabs>
        <w:spacing w:after="0" w:line="240" w:lineRule="auto"/>
        <w:ind w:firstLine="397"/>
        <w:jc w:val="center"/>
        <w:rPr>
          <w:rFonts w:ascii="Arial" w:eastAsia="Arial" w:hAnsi="Arial" w:cs="Arial"/>
        </w:rPr>
      </w:pPr>
    </w:p>
    <w:p w:rsidR="00BC47A2" w:rsidRPr="00D97AB7" w:rsidRDefault="00BC47A2" w:rsidP="00D84474">
      <w:pPr>
        <w:tabs>
          <w:tab w:val="left" w:pos="426"/>
        </w:tabs>
        <w:spacing w:after="0" w:line="240" w:lineRule="auto"/>
        <w:ind w:firstLine="397"/>
        <w:jc w:val="center"/>
        <w:rPr>
          <w:rFonts w:ascii="Arial" w:eastAsia="Arial" w:hAnsi="Arial" w:cs="Arial"/>
        </w:rPr>
      </w:pPr>
    </w:p>
    <w:p w:rsidR="00BC47A2" w:rsidRPr="00D97AB7" w:rsidRDefault="00BC47A2" w:rsidP="00D84474">
      <w:pPr>
        <w:tabs>
          <w:tab w:val="left" w:pos="426"/>
        </w:tabs>
        <w:spacing w:after="0" w:line="240" w:lineRule="auto"/>
        <w:ind w:firstLine="397"/>
        <w:jc w:val="center"/>
        <w:rPr>
          <w:rFonts w:ascii="Arial" w:eastAsia="Arial" w:hAnsi="Arial" w:cs="Arial"/>
        </w:rPr>
      </w:pPr>
    </w:p>
    <w:p w:rsidR="00BC47A2" w:rsidRPr="00D97AB7" w:rsidRDefault="00BC47A2" w:rsidP="00D84474">
      <w:pPr>
        <w:tabs>
          <w:tab w:val="left" w:pos="426"/>
        </w:tabs>
        <w:spacing w:after="0" w:line="240" w:lineRule="auto"/>
        <w:ind w:firstLine="397"/>
        <w:jc w:val="center"/>
        <w:rPr>
          <w:rFonts w:ascii="Arial" w:eastAsia="Arial" w:hAnsi="Arial" w:cs="Arial"/>
        </w:rPr>
      </w:pPr>
    </w:p>
    <w:p w:rsidR="00BC47A2" w:rsidRPr="00D97AB7" w:rsidRDefault="00BC47A2" w:rsidP="00D84474">
      <w:pPr>
        <w:tabs>
          <w:tab w:val="left" w:pos="426"/>
        </w:tabs>
        <w:spacing w:after="0" w:line="240" w:lineRule="auto"/>
        <w:ind w:firstLine="397"/>
        <w:jc w:val="center"/>
        <w:rPr>
          <w:rFonts w:ascii="Arial" w:eastAsia="Arial" w:hAnsi="Arial" w:cs="Arial"/>
        </w:rPr>
      </w:pPr>
    </w:p>
    <w:p w:rsidR="00BC47A2" w:rsidRPr="00D97AB7" w:rsidRDefault="00BC47A2" w:rsidP="00D84474">
      <w:pPr>
        <w:tabs>
          <w:tab w:val="left" w:pos="426"/>
        </w:tabs>
        <w:spacing w:after="0" w:line="240" w:lineRule="auto"/>
        <w:ind w:firstLine="397"/>
        <w:jc w:val="center"/>
        <w:rPr>
          <w:rFonts w:ascii="Arial" w:eastAsia="Arial" w:hAnsi="Arial" w:cs="Arial"/>
        </w:rPr>
      </w:pPr>
    </w:p>
    <w:p w:rsidR="00BC47A2" w:rsidRPr="00D97AB7" w:rsidRDefault="00BC47A2" w:rsidP="00D84474">
      <w:pPr>
        <w:tabs>
          <w:tab w:val="left" w:pos="426"/>
        </w:tabs>
        <w:spacing w:after="0" w:line="240" w:lineRule="auto"/>
        <w:ind w:firstLine="397"/>
        <w:jc w:val="center"/>
        <w:rPr>
          <w:rFonts w:ascii="Arial" w:eastAsia="Arial" w:hAnsi="Arial" w:cs="Arial"/>
        </w:rPr>
      </w:pPr>
    </w:p>
    <w:p w:rsidR="00BC47A2" w:rsidRPr="00D97AB7" w:rsidRDefault="00BC47A2" w:rsidP="00D84474">
      <w:pPr>
        <w:tabs>
          <w:tab w:val="left" w:pos="426"/>
        </w:tabs>
        <w:spacing w:after="0" w:line="240" w:lineRule="auto"/>
        <w:ind w:firstLine="397"/>
        <w:jc w:val="center"/>
        <w:rPr>
          <w:rFonts w:ascii="Arial" w:eastAsia="Arial" w:hAnsi="Arial" w:cs="Arial"/>
        </w:rPr>
      </w:pPr>
    </w:p>
    <w:p w:rsidR="003A09C9" w:rsidRPr="00D97AB7" w:rsidRDefault="003A09C9" w:rsidP="00D84474">
      <w:pPr>
        <w:tabs>
          <w:tab w:val="left" w:pos="426"/>
        </w:tabs>
        <w:spacing w:after="0" w:line="240" w:lineRule="auto"/>
        <w:ind w:firstLine="397"/>
        <w:jc w:val="center"/>
        <w:rPr>
          <w:rFonts w:ascii="Arial" w:eastAsia="Arial" w:hAnsi="Arial" w:cs="Arial"/>
          <w:b/>
          <w:color w:val="000000"/>
        </w:rPr>
      </w:pPr>
    </w:p>
    <w:p w:rsidR="003A09C9" w:rsidRPr="00D97AB7" w:rsidRDefault="003A09C9" w:rsidP="00D84474">
      <w:pPr>
        <w:tabs>
          <w:tab w:val="left" w:pos="426"/>
        </w:tabs>
        <w:spacing w:after="0" w:line="240" w:lineRule="auto"/>
        <w:ind w:firstLine="397"/>
        <w:jc w:val="center"/>
        <w:rPr>
          <w:rFonts w:ascii="Times New Roman" w:eastAsia="Times New Roman" w:hAnsi="Times New Roman"/>
          <w:b/>
          <w:color w:val="000000"/>
        </w:rPr>
      </w:pPr>
    </w:p>
    <w:p w:rsidR="003A09C9" w:rsidRPr="00D97AB7" w:rsidRDefault="003A09C9" w:rsidP="00D84474">
      <w:pPr>
        <w:tabs>
          <w:tab w:val="left" w:pos="426"/>
        </w:tabs>
        <w:spacing w:after="0" w:line="240" w:lineRule="auto"/>
        <w:ind w:firstLine="397"/>
        <w:jc w:val="center"/>
        <w:rPr>
          <w:rFonts w:ascii="Times New Roman" w:eastAsia="Times New Roman" w:hAnsi="Times New Roman"/>
          <w:b/>
          <w:color w:val="000000"/>
        </w:rPr>
      </w:pPr>
    </w:p>
    <w:p w:rsidR="003A09C9" w:rsidRPr="00D97AB7" w:rsidRDefault="003A09C9" w:rsidP="00D84474">
      <w:pPr>
        <w:tabs>
          <w:tab w:val="left" w:pos="426"/>
        </w:tabs>
        <w:spacing w:after="0" w:line="240" w:lineRule="auto"/>
        <w:ind w:firstLine="397"/>
        <w:jc w:val="center"/>
        <w:rPr>
          <w:rFonts w:ascii="Times New Roman" w:eastAsia="Times New Roman" w:hAnsi="Times New Roman"/>
          <w:b/>
          <w:color w:val="000000"/>
        </w:rPr>
      </w:pPr>
    </w:p>
    <w:p w:rsidR="003A09C9" w:rsidRPr="00D97AB7" w:rsidRDefault="003A09C9" w:rsidP="00D84474">
      <w:pPr>
        <w:tabs>
          <w:tab w:val="left" w:pos="426"/>
        </w:tabs>
        <w:spacing w:after="0" w:line="240" w:lineRule="auto"/>
        <w:ind w:firstLine="397"/>
        <w:jc w:val="center"/>
        <w:rPr>
          <w:rFonts w:ascii="Times New Roman" w:eastAsia="Times New Roman" w:hAnsi="Times New Roman"/>
          <w:b/>
          <w:color w:val="000000"/>
        </w:rPr>
      </w:pPr>
    </w:p>
    <w:p w:rsidR="003A09C9" w:rsidRPr="00D97AB7" w:rsidRDefault="003A09C9" w:rsidP="00D84474">
      <w:pPr>
        <w:tabs>
          <w:tab w:val="left" w:pos="426"/>
        </w:tabs>
        <w:spacing w:after="0" w:line="240" w:lineRule="auto"/>
        <w:ind w:firstLine="397"/>
        <w:jc w:val="center"/>
        <w:rPr>
          <w:rFonts w:ascii="Times New Roman" w:eastAsia="Times New Roman" w:hAnsi="Times New Roman"/>
          <w:b/>
          <w:color w:val="000000"/>
        </w:rPr>
      </w:pPr>
    </w:p>
    <w:p w:rsidR="003A09C9" w:rsidRPr="00D97AB7" w:rsidRDefault="003A09C9" w:rsidP="00D84474">
      <w:pPr>
        <w:tabs>
          <w:tab w:val="left" w:pos="426"/>
        </w:tabs>
        <w:spacing w:after="0" w:line="240" w:lineRule="auto"/>
        <w:ind w:firstLine="397"/>
        <w:jc w:val="center"/>
        <w:rPr>
          <w:rFonts w:ascii="Times New Roman" w:eastAsia="Times New Roman" w:hAnsi="Times New Roman"/>
          <w:b/>
          <w:color w:val="000000"/>
        </w:rPr>
      </w:pPr>
    </w:p>
    <w:p w:rsidR="003A09C9" w:rsidRPr="00D97AB7" w:rsidRDefault="003A09C9" w:rsidP="00D84474">
      <w:pPr>
        <w:tabs>
          <w:tab w:val="left" w:pos="426"/>
        </w:tabs>
        <w:spacing w:after="0" w:line="240" w:lineRule="auto"/>
        <w:ind w:firstLine="397"/>
        <w:jc w:val="center"/>
        <w:rPr>
          <w:rFonts w:ascii="Times New Roman" w:eastAsia="Times New Roman" w:hAnsi="Times New Roman"/>
          <w:b/>
          <w:color w:val="000000"/>
        </w:rPr>
      </w:pPr>
    </w:p>
    <w:p w:rsidR="003A09C9" w:rsidRPr="00D97AB7" w:rsidRDefault="003A09C9" w:rsidP="00D84474">
      <w:pPr>
        <w:tabs>
          <w:tab w:val="left" w:pos="426"/>
        </w:tabs>
        <w:spacing w:after="0" w:line="240" w:lineRule="auto"/>
        <w:ind w:firstLine="397"/>
        <w:jc w:val="center"/>
        <w:rPr>
          <w:rFonts w:ascii="Times New Roman" w:eastAsia="Times New Roman" w:hAnsi="Times New Roman"/>
          <w:b/>
          <w:color w:val="000000"/>
        </w:rPr>
      </w:pPr>
    </w:p>
    <w:p w:rsidR="00706D50" w:rsidRPr="00D97AB7" w:rsidRDefault="00706D50">
      <w:pPr>
        <w:spacing w:after="0" w:line="240" w:lineRule="auto"/>
        <w:rPr>
          <w:rFonts w:ascii="Times New Roman" w:eastAsia="Times New Roman" w:hAnsi="Times New Roman"/>
          <w:b/>
          <w:color w:val="000000"/>
        </w:rPr>
      </w:pPr>
      <w:r w:rsidRPr="00D97AB7">
        <w:rPr>
          <w:rFonts w:ascii="Times New Roman" w:eastAsia="Times New Roman" w:hAnsi="Times New Roman"/>
          <w:b/>
          <w:color w:val="000000"/>
        </w:rPr>
        <w:br w:type="page"/>
      </w:r>
    </w:p>
    <w:p w:rsidR="003A09C9" w:rsidRPr="00D97AB7" w:rsidRDefault="003A09C9" w:rsidP="008664EE">
      <w:pPr>
        <w:spacing w:after="0" w:line="240" w:lineRule="auto"/>
        <w:jc w:val="center"/>
        <w:rPr>
          <w:rFonts w:ascii="Times New Roman" w:eastAsia="Times New Roman" w:hAnsi="Times New Roman"/>
          <w:b/>
          <w:color w:val="000000"/>
        </w:rPr>
      </w:pPr>
      <w:r w:rsidRPr="00D97AB7">
        <w:rPr>
          <w:rFonts w:ascii="Times New Roman" w:eastAsia="Times New Roman" w:hAnsi="Times New Roman"/>
          <w:b/>
          <w:color w:val="000000"/>
        </w:rPr>
        <w:t>1. ОБЩИЕ ПОЛОЖЕНИЯ</w:t>
      </w:r>
    </w:p>
    <w:p w:rsidR="003A09C9" w:rsidRPr="00D97AB7" w:rsidRDefault="003A09C9" w:rsidP="00D84474">
      <w:pPr>
        <w:tabs>
          <w:tab w:val="left" w:pos="426"/>
        </w:tabs>
        <w:spacing w:after="0" w:line="240" w:lineRule="auto"/>
        <w:ind w:firstLine="397"/>
        <w:jc w:val="center"/>
        <w:rPr>
          <w:rFonts w:ascii="Arial" w:eastAsia="Arial" w:hAnsi="Arial" w:cs="Arial"/>
          <w:color w:val="000000"/>
        </w:rPr>
      </w:pPr>
    </w:p>
    <w:p w:rsidR="003A09C9" w:rsidRPr="00D97AB7" w:rsidRDefault="003A09C9" w:rsidP="003A7A90">
      <w:pPr>
        <w:spacing w:after="0" w:line="240" w:lineRule="auto"/>
        <w:ind w:firstLine="709"/>
        <w:jc w:val="both"/>
        <w:rPr>
          <w:rFonts w:ascii="Times New Roman" w:eastAsia="Times New Roman" w:hAnsi="Times New Roman"/>
          <w:color w:val="000000"/>
        </w:rPr>
      </w:pPr>
      <w:r w:rsidRPr="00D97AB7">
        <w:rPr>
          <w:rFonts w:ascii="Times New Roman" w:eastAsia="Times New Roman" w:hAnsi="Times New Roman"/>
          <w:color w:val="000000"/>
        </w:rPr>
        <w:t>1.1. Основания разработки настоящего Регламента.</w:t>
      </w:r>
    </w:p>
    <w:p w:rsidR="003A09C9" w:rsidRPr="00D97AB7" w:rsidRDefault="003A09C9" w:rsidP="003A7A90">
      <w:pPr>
        <w:spacing w:after="0" w:line="240" w:lineRule="auto"/>
        <w:ind w:firstLine="709"/>
        <w:jc w:val="both"/>
        <w:rPr>
          <w:rFonts w:ascii="Times New Roman" w:eastAsia="Times New Roman" w:hAnsi="Times New Roman"/>
          <w:color w:val="000000"/>
        </w:rPr>
      </w:pPr>
      <w:r w:rsidRPr="00D97AB7">
        <w:rPr>
          <w:rFonts w:ascii="Times New Roman" w:eastAsia="Times New Roman" w:hAnsi="Times New Roman"/>
          <w:color w:val="000000"/>
        </w:rPr>
        <w:t xml:space="preserve">Настоящий Регламент Регионального Чемпионата </w:t>
      </w:r>
      <w:r w:rsidR="0007344F" w:rsidRPr="00D97AB7">
        <w:rPr>
          <w:rFonts w:ascii="Times New Roman" w:eastAsia="Times New Roman" w:hAnsi="Times New Roman"/>
          <w:color w:val="000000"/>
        </w:rPr>
        <w:t>«Молодые профессионалы» (W</w:t>
      </w:r>
      <w:proofErr w:type="spellStart"/>
      <w:r w:rsidR="000F4947" w:rsidRPr="00D97AB7">
        <w:rPr>
          <w:rFonts w:ascii="Times New Roman" w:eastAsia="Times New Roman" w:hAnsi="Times New Roman"/>
          <w:color w:val="000000"/>
          <w:lang w:val="en-US"/>
        </w:rPr>
        <w:t>orldSkills</w:t>
      </w:r>
      <w:proofErr w:type="spellEnd"/>
      <w:r w:rsidR="000F4947" w:rsidRPr="00D97AB7">
        <w:rPr>
          <w:rFonts w:ascii="Times New Roman" w:eastAsia="Times New Roman" w:hAnsi="Times New Roman"/>
          <w:color w:val="000000"/>
        </w:rPr>
        <w:t xml:space="preserve"> </w:t>
      </w:r>
      <w:r w:rsidR="000F4947" w:rsidRPr="00D97AB7">
        <w:rPr>
          <w:rFonts w:ascii="Times New Roman" w:eastAsia="Times New Roman" w:hAnsi="Times New Roman"/>
          <w:color w:val="000000"/>
          <w:lang w:val="en-US"/>
        </w:rPr>
        <w:t>Russia</w:t>
      </w:r>
      <w:r w:rsidR="000F4947" w:rsidRPr="00D97AB7">
        <w:rPr>
          <w:rFonts w:ascii="Times New Roman" w:eastAsia="Times New Roman" w:hAnsi="Times New Roman"/>
          <w:color w:val="000000"/>
        </w:rPr>
        <w:t>)</w:t>
      </w:r>
      <w:r w:rsidR="0007344F" w:rsidRPr="00D97AB7">
        <w:rPr>
          <w:rFonts w:ascii="Times New Roman" w:eastAsia="Times New Roman" w:hAnsi="Times New Roman"/>
          <w:color w:val="000000"/>
        </w:rPr>
        <w:t xml:space="preserve"> </w:t>
      </w:r>
      <w:r w:rsidR="000F4947" w:rsidRPr="00D97AB7">
        <w:rPr>
          <w:rFonts w:ascii="Times New Roman" w:eastAsia="Times New Roman" w:hAnsi="Times New Roman"/>
          <w:color w:val="000000"/>
        </w:rPr>
        <w:t>(далее – Регламент</w:t>
      </w:r>
      <w:r w:rsidRPr="00D97AB7">
        <w:rPr>
          <w:rFonts w:ascii="Times New Roman" w:eastAsia="Times New Roman" w:hAnsi="Times New Roman"/>
          <w:color w:val="000000"/>
        </w:rPr>
        <w:t>) разработан на основании:</w:t>
      </w:r>
    </w:p>
    <w:p w:rsidR="003A09C9" w:rsidRPr="00D97AB7" w:rsidRDefault="003A09C9" w:rsidP="00A64CB1">
      <w:pPr>
        <w:pStyle w:val="a3"/>
        <w:numPr>
          <w:ilvl w:val="0"/>
          <w:numId w:val="1"/>
        </w:numPr>
        <w:tabs>
          <w:tab w:val="left" w:pos="993"/>
        </w:tabs>
        <w:spacing w:after="0" w:line="240" w:lineRule="auto"/>
        <w:ind w:left="0" w:firstLine="709"/>
        <w:jc w:val="both"/>
        <w:rPr>
          <w:rFonts w:ascii="Times New Roman" w:eastAsia="Times New Roman" w:hAnsi="Times New Roman"/>
          <w:color w:val="000000"/>
        </w:rPr>
      </w:pPr>
      <w:r w:rsidRPr="00D97AB7">
        <w:rPr>
          <w:rFonts w:ascii="Times New Roman" w:eastAsia="Times New Roman" w:hAnsi="Times New Roman"/>
          <w:color w:val="000000"/>
        </w:rPr>
        <w:t xml:space="preserve">Регламентирующих документов </w:t>
      </w:r>
      <w:r w:rsidRPr="00D97AB7">
        <w:rPr>
          <w:rFonts w:ascii="Times New Roman" w:eastAsia="Times New Roman" w:hAnsi="Times New Roman"/>
          <w:color w:val="000000"/>
          <w:lang w:val="en-US"/>
        </w:rPr>
        <w:t>WorldSkills</w:t>
      </w:r>
      <w:r w:rsidRPr="00D97AB7">
        <w:rPr>
          <w:rFonts w:ascii="Times New Roman" w:eastAsia="Times New Roman" w:hAnsi="Times New Roman"/>
          <w:color w:val="000000"/>
        </w:rPr>
        <w:t xml:space="preserve"> </w:t>
      </w:r>
      <w:r w:rsidRPr="00D97AB7">
        <w:rPr>
          <w:rFonts w:ascii="Times New Roman" w:eastAsia="Times New Roman" w:hAnsi="Times New Roman"/>
          <w:color w:val="000000"/>
          <w:lang w:val="en-US"/>
        </w:rPr>
        <w:t>International</w:t>
      </w:r>
      <w:r w:rsidRPr="00D97AB7">
        <w:rPr>
          <w:rFonts w:ascii="Times New Roman" w:eastAsia="Times New Roman" w:hAnsi="Times New Roman"/>
          <w:color w:val="000000"/>
        </w:rPr>
        <w:t xml:space="preserve"> (далее</w:t>
      </w:r>
      <w:r w:rsidR="0076602E" w:rsidRPr="00D97AB7">
        <w:rPr>
          <w:rFonts w:ascii="Times New Roman" w:eastAsia="Times New Roman" w:hAnsi="Times New Roman"/>
          <w:color w:val="000000"/>
        </w:rPr>
        <w:t xml:space="preserve"> – </w:t>
      </w:r>
      <w:r w:rsidRPr="00D97AB7">
        <w:rPr>
          <w:rFonts w:ascii="Times New Roman" w:eastAsia="Times New Roman" w:hAnsi="Times New Roman"/>
          <w:color w:val="000000"/>
          <w:lang w:val="en-US"/>
        </w:rPr>
        <w:t>WSI</w:t>
      </w:r>
      <w:r w:rsidRPr="00D97AB7">
        <w:rPr>
          <w:rFonts w:ascii="Times New Roman" w:eastAsia="Times New Roman" w:hAnsi="Times New Roman"/>
          <w:color w:val="000000"/>
        </w:rPr>
        <w:t xml:space="preserve">), </w:t>
      </w:r>
      <w:r w:rsidRPr="00D97AB7">
        <w:rPr>
          <w:rFonts w:ascii="Times New Roman" w:eastAsia="Times New Roman" w:hAnsi="Times New Roman"/>
          <w:color w:val="000000"/>
          <w:lang w:val="en-US"/>
        </w:rPr>
        <w:t>WorldSkills</w:t>
      </w:r>
      <w:r w:rsidRPr="00D97AB7">
        <w:rPr>
          <w:rFonts w:ascii="Times New Roman" w:eastAsia="Times New Roman" w:hAnsi="Times New Roman"/>
          <w:color w:val="000000"/>
        </w:rPr>
        <w:t xml:space="preserve"> </w:t>
      </w:r>
      <w:r w:rsidRPr="00D97AB7">
        <w:rPr>
          <w:rFonts w:ascii="Times New Roman" w:eastAsia="Times New Roman" w:hAnsi="Times New Roman"/>
          <w:color w:val="000000"/>
          <w:lang w:val="en-US"/>
        </w:rPr>
        <w:t>Russia</w:t>
      </w:r>
      <w:r w:rsidRPr="00D97AB7">
        <w:rPr>
          <w:rFonts w:ascii="Times New Roman" w:eastAsia="Times New Roman" w:hAnsi="Times New Roman"/>
          <w:color w:val="000000"/>
        </w:rPr>
        <w:t xml:space="preserve"> (далее –</w:t>
      </w:r>
      <w:r w:rsidR="0076602E" w:rsidRPr="00D97AB7">
        <w:rPr>
          <w:rFonts w:ascii="Times New Roman" w:eastAsia="Times New Roman" w:hAnsi="Times New Roman"/>
          <w:color w:val="000000"/>
        </w:rPr>
        <w:t xml:space="preserve"> </w:t>
      </w:r>
      <w:r w:rsidRPr="00D97AB7">
        <w:rPr>
          <w:rFonts w:ascii="Times New Roman" w:eastAsia="Times New Roman" w:hAnsi="Times New Roman"/>
          <w:color w:val="000000"/>
          <w:lang w:val="en-US"/>
        </w:rPr>
        <w:t>WSR</w:t>
      </w:r>
      <w:r w:rsidRPr="00D97AB7">
        <w:rPr>
          <w:rFonts w:ascii="Times New Roman" w:eastAsia="Times New Roman" w:hAnsi="Times New Roman"/>
          <w:color w:val="000000"/>
        </w:rPr>
        <w:t>)</w:t>
      </w:r>
      <w:r w:rsidR="00A21278" w:rsidRPr="00D97AB7">
        <w:rPr>
          <w:rFonts w:ascii="Times New Roman" w:eastAsia="Times New Roman" w:hAnsi="Times New Roman"/>
          <w:color w:val="000000"/>
        </w:rPr>
        <w:t xml:space="preserve">, </w:t>
      </w:r>
      <w:r w:rsidR="000F4947" w:rsidRPr="00D97AB7">
        <w:rPr>
          <w:rFonts w:ascii="Times New Roman" w:eastAsia="Times New Roman" w:hAnsi="Times New Roman"/>
          <w:color w:val="000000"/>
        </w:rPr>
        <w:t>Союз</w:t>
      </w:r>
      <w:r w:rsidR="00A21278" w:rsidRPr="00D97AB7">
        <w:rPr>
          <w:rFonts w:ascii="Times New Roman" w:eastAsia="Times New Roman" w:hAnsi="Times New Roman"/>
          <w:color w:val="000000"/>
        </w:rPr>
        <w:t>а</w:t>
      </w:r>
      <w:r w:rsidR="000F4947" w:rsidRPr="00D97AB7">
        <w:rPr>
          <w:rFonts w:ascii="Times New Roman" w:eastAsia="Times New Roman" w:hAnsi="Times New Roman"/>
          <w:color w:val="000000"/>
        </w:rPr>
        <w:t xml:space="preserve"> «</w:t>
      </w:r>
      <w:r w:rsidR="00084761" w:rsidRPr="00D97AB7">
        <w:rPr>
          <w:rFonts w:ascii="Times New Roman" w:eastAsia="Times New Roman" w:hAnsi="Times New Roman"/>
          <w:color w:val="000000"/>
        </w:rPr>
        <w:t>Агентство развития профессиональных сообществ и рабочих кадров «</w:t>
      </w:r>
      <w:r w:rsidR="000F4947" w:rsidRPr="00D97AB7">
        <w:rPr>
          <w:rFonts w:ascii="Times New Roman" w:eastAsia="Times New Roman" w:hAnsi="Times New Roman"/>
          <w:color w:val="000000"/>
        </w:rPr>
        <w:t>Молодые профессионалы (</w:t>
      </w:r>
      <w:proofErr w:type="spellStart"/>
      <w:r w:rsidR="000F4947" w:rsidRPr="00D97AB7">
        <w:rPr>
          <w:rFonts w:ascii="Times New Roman" w:eastAsia="Times New Roman" w:hAnsi="Times New Roman"/>
          <w:color w:val="000000"/>
        </w:rPr>
        <w:t>Ворлдскиллс</w:t>
      </w:r>
      <w:proofErr w:type="spellEnd"/>
      <w:r w:rsidR="000F4947" w:rsidRPr="00D97AB7">
        <w:rPr>
          <w:rFonts w:ascii="Times New Roman" w:eastAsia="Times New Roman" w:hAnsi="Times New Roman"/>
          <w:color w:val="000000"/>
        </w:rPr>
        <w:t xml:space="preserve"> Россия)» (далее – Союз)</w:t>
      </w:r>
      <w:r w:rsidRPr="00D97AB7">
        <w:rPr>
          <w:rFonts w:ascii="Times New Roman" w:eastAsia="Times New Roman" w:hAnsi="Times New Roman"/>
          <w:color w:val="000000"/>
        </w:rPr>
        <w:t xml:space="preserve">; </w:t>
      </w:r>
    </w:p>
    <w:p w:rsidR="003A09C9" w:rsidRPr="00D97AB7" w:rsidRDefault="003A09C9" w:rsidP="00A64CB1">
      <w:pPr>
        <w:pStyle w:val="a3"/>
        <w:numPr>
          <w:ilvl w:val="0"/>
          <w:numId w:val="1"/>
        </w:numPr>
        <w:tabs>
          <w:tab w:val="left" w:pos="993"/>
        </w:tabs>
        <w:spacing w:after="0" w:line="240" w:lineRule="auto"/>
        <w:ind w:left="0" w:firstLine="709"/>
        <w:jc w:val="both"/>
        <w:rPr>
          <w:rFonts w:ascii="Times New Roman" w:eastAsia="Times New Roman" w:hAnsi="Times New Roman"/>
          <w:color w:val="000000"/>
        </w:rPr>
      </w:pPr>
      <w:r w:rsidRPr="00D97AB7">
        <w:rPr>
          <w:rFonts w:ascii="Times New Roman" w:eastAsia="Times New Roman" w:hAnsi="Times New Roman"/>
          <w:color w:val="000000"/>
        </w:rPr>
        <w:t xml:space="preserve">указа Президента Российской Федерации от 07.05.2012 № 599 «О мерах по реализации государственной политики в области образования и науки»; </w:t>
      </w:r>
    </w:p>
    <w:p w:rsidR="003A09C9" w:rsidRPr="00D97AB7" w:rsidRDefault="003A09C9" w:rsidP="00A64CB1">
      <w:pPr>
        <w:pStyle w:val="a3"/>
        <w:numPr>
          <w:ilvl w:val="0"/>
          <w:numId w:val="1"/>
        </w:numPr>
        <w:tabs>
          <w:tab w:val="left" w:pos="993"/>
        </w:tabs>
        <w:spacing w:after="0" w:line="240" w:lineRule="auto"/>
        <w:ind w:left="0" w:firstLine="709"/>
        <w:jc w:val="both"/>
        <w:rPr>
          <w:rFonts w:ascii="Times New Roman" w:eastAsia="Times New Roman" w:hAnsi="Times New Roman"/>
          <w:color w:val="000000"/>
        </w:rPr>
      </w:pPr>
      <w:r w:rsidRPr="00D97AB7">
        <w:rPr>
          <w:rFonts w:ascii="Times New Roman" w:eastAsia="Times New Roman" w:hAnsi="Times New Roman"/>
          <w:color w:val="000000"/>
        </w:rPr>
        <w:t xml:space="preserve">указа Президента Российской Федерации от 07.05.2012 № 597 «О мероприятиях по реализации государственной социальной политики»; </w:t>
      </w:r>
    </w:p>
    <w:p w:rsidR="003A09C9" w:rsidRPr="00D97AB7" w:rsidRDefault="003A09C9" w:rsidP="00A64CB1">
      <w:pPr>
        <w:pStyle w:val="a3"/>
        <w:numPr>
          <w:ilvl w:val="0"/>
          <w:numId w:val="1"/>
        </w:numPr>
        <w:tabs>
          <w:tab w:val="left" w:pos="993"/>
        </w:tabs>
        <w:spacing w:after="0" w:line="240" w:lineRule="auto"/>
        <w:ind w:left="0" w:firstLine="709"/>
        <w:jc w:val="both"/>
        <w:rPr>
          <w:rFonts w:ascii="Times New Roman" w:eastAsia="Times New Roman" w:hAnsi="Times New Roman"/>
          <w:color w:val="000000"/>
        </w:rPr>
      </w:pPr>
      <w:r w:rsidRPr="00D97AB7">
        <w:rPr>
          <w:rFonts w:ascii="Times New Roman" w:eastAsia="Times New Roman" w:hAnsi="Times New Roman"/>
          <w:color w:val="000000"/>
        </w:rPr>
        <w:t xml:space="preserve">протокола заседания Наблюдательного совета Агентства стратегических инициатив №2 от 03.05.2012 под председательством В.В. Путина; </w:t>
      </w:r>
    </w:p>
    <w:p w:rsidR="003A09C9" w:rsidRPr="00D97AB7" w:rsidRDefault="003A09C9" w:rsidP="00A64CB1">
      <w:pPr>
        <w:pStyle w:val="a3"/>
        <w:numPr>
          <w:ilvl w:val="0"/>
          <w:numId w:val="1"/>
        </w:numPr>
        <w:tabs>
          <w:tab w:val="left" w:pos="993"/>
        </w:tabs>
        <w:spacing w:after="0" w:line="240" w:lineRule="auto"/>
        <w:ind w:left="0" w:firstLine="709"/>
        <w:jc w:val="both"/>
        <w:rPr>
          <w:rFonts w:ascii="Times New Roman" w:eastAsia="Times New Roman" w:hAnsi="Times New Roman"/>
          <w:color w:val="000000"/>
        </w:rPr>
      </w:pPr>
      <w:r w:rsidRPr="00D97AB7">
        <w:rPr>
          <w:rFonts w:ascii="Times New Roman" w:eastAsia="Times New Roman" w:hAnsi="Times New Roman"/>
          <w:color w:val="000000"/>
        </w:rPr>
        <w:t>распоряжения Правительства Российской Федерации №</w:t>
      </w:r>
      <w:r w:rsidR="00C9082A" w:rsidRPr="00D97AB7">
        <w:rPr>
          <w:rFonts w:ascii="Times New Roman" w:eastAsia="Times New Roman" w:hAnsi="Times New Roman"/>
          <w:color w:val="000000"/>
        </w:rPr>
        <w:t xml:space="preserve"> 1987-</w:t>
      </w:r>
      <w:r w:rsidRPr="00D97AB7">
        <w:rPr>
          <w:rFonts w:ascii="Times New Roman" w:eastAsia="Times New Roman" w:hAnsi="Times New Roman"/>
          <w:color w:val="000000"/>
        </w:rPr>
        <w:t>р от 08.10.2014 года «Об учреждении Союза «Агентство развития профессиональных сообществ и рабочих кадров «</w:t>
      </w:r>
      <w:proofErr w:type="spellStart"/>
      <w:r w:rsidRPr="00D97AB7">
        <w:rPr>
          <w:rFonts w:ascii="Times New Roman" w:eastAsia="Times New Roman" w:hAnsi="Times New Roman"/>
          <w:color w:val="000000"/>
        </w:rPr>
        <w:t>Ворлдскиллс</w:t>
      </w:r>
      <w:proofErr w:type="spellEnd"/>
      <w:r w:rsidRPr="00D97AB7">
        <w:rPr>
          <w:rFonts w:ascii="Times New Roman" w:eastAsia="Times New Roman" w:hAnsi="Times New Roman"/>
          <w:color w:val="000000"/>
        </w:rPr>
        <w:t xml:space="preserve"> Россия»;</w:t>
      </w:r>
    </w:p>
    <w:p w:rsidR="003A09C9" w:rsidRPr="00D97AB7" w:rsidRDefault="003A09C9" w:rsidP="00A64CB1">
      <w:pPr>
        <w:pStyle w:val="a3"/>
        <w:numPr>
          <w:ilvl w:val="0"/>
          <w:numId w:val="1"/>
        </w:numPr>
        <w:tabs>
          <w:tab w:val="left" w:pos="993"/>
        </w:tabs>
        <w:spacing w:after="0" w:line="240" w:lineRule="auto"/>
        <w:ind w:left="0" w:firstLine="709"/>
        <w:jc w:val="both"/>
        <w:rPr>
          <w:rFonts w:ascii="Times New Roman" w:eastAsia="Times New Roman" w:hAnsi="Times New Roman"/>
          <w:color w:val="000000"/>
        </w:rPr>
      </w:pPr>
      <w:r w:rsidRPr="00D97AB7">
        <w:rPr>
          <w:rFonts w:ascii="Times New Roman" w:eastAsia="Times New Roman" w:hAnsi="Times New Roman"/>
          <w:color w:val="000000"/>
        </w:rPr>
        <w:t>протокола заседания Технического комитета при III Генеральной Ассамблее WorldSkills Россия в г. Санкт-Петербург от 28.11.2014 года;</w:t>
      </w:r>
    </w:p>
    <w:p w:rsidR="003A09C9" w:rsidRPr="00D97AB7" w:rsidRDefault="003A09C9" w:rsidP="00A64CB1">
      <w:pPr>
        <w:pStyle w:val="a3"/>
        <w:numPr>
          <w:ilvl w:val="0"/>
          <w:numId w:val="1"/>
        </w:numPr>
        <w:tabs>
          <w:tab w:val="left" w:pos="993"/>
        </w:tabs>
        <w:spacing w:after="0" w:line="240" w:lineRule="auto"/>
        <w:ind w:left="0" w:firstLine="709"/>
        <w:jc w:val="both"/>
        <w:rPr>
          <w:rFonts w:ascii="Times New Roman" w:eastAsia="Times New Roman" w:hAnsi="Times New Roman"/>
          <w:color w:val="000000"/>
        </w:rPr>
      </w:pPr>
      <w:r w:rsidRPr="00D97AB7">
        <w:rPr>
          <w:rFonts w:ascii="Times New Roman" w:eastAsia="Times New Roman" w:hAnsi="Times New Roman"/>
          <w:color w:val="000000"/>
        </w:rPr>
        <w:t xml:space="preserve">протокола совместного заседания Государственного совета и Комиссии по модернизации и технологическому развитию экономики России от 31.08.2010; </w:t>
      </w:r>
    </w:p>
    <w:p w:rsidR="003A09C9" w:rsidRPr="00D97AB7" w:rsidRDefault="003A09C9" w:rsidP="00A64CB1">
      <w:pPr>
        <w:pStyle w:val="a3"/>
        <w:numPr>
          <w:ilvl w:val="0"/>
          <w:numId w:val="1"/>
        </w:numPr>
        <w:tabs>
          <w:tab w:val="left" w:pos="0"/>
          <w:tab w:val="left" w:pos="993"/>
        </w:tabs>
        <w:spacing w:after="0" w:line="240" w:lineRule="auto"/>
        <w:ind w:left="0" w:firstLine="709"/>
        <w:jc w:val="both"/>
        <w:rPr>
          <w:rFonts w:ascii="Times New Roman" w:eastAsia="Times New Roman" w:hAnsi="Times New Roman"/>
          <w:color w:val="000000"/>
        </w:rPr>
      </w:pPr>
      <w:r w:rsidRPr="00D97AB7">
        <w:rPr>
          <w:rFonts w:ascii="Times New Roman" w:eastAsia="Times New Roman" w:hAnsi="Times New Roman"/>
          <w:color w:val="000000"/>
        </w:rPr>
        <w:t>письма Министерства образования и науки России №</w:t>
      </w:r>
      <w:r w:rsidR="003A7A90" w:rsidRPr="00D97AB7">
        <w:rPr>
          <w:rFonts w:ascii="Times New Roman" w:eastAsia="Times New Roman" w:hAnsi="Times New Roman"/>
          <w:color w:val="000000"/>
        </w:rPr>
        <w:t xml:space="preserve"> </w:t>
      </w:r>
      <w:r w:rsidRPr="00D97AB7">
        <w:rPr>
          <w:rFonts w:ascii="Times New Roman" w:eastAsia="Times New Roman" w:hAnsi="Times New Roman"/>
          <w:color w:val="000000"/>
        </w:rPr>
        <w:t xml:space="preserve">АП-251/02 от 10 августа 2012 года «О создании концепции инновационной модели профессиональной ориентации обучающихся, развития профессиональных компетенций и обеспечения мотивации к их формированию в образовательных учреждениях с использованием современных образовательных и информационных технологий, в том числе основанных на зарубежном опыте»; </w:t>
      </w:r>
    </w:p>
    <w:p w:rsidR="003A7A90" w:rsidRPr="00D97AB7" w:rsidRDefault="003A09C9" w:rsidP="00A64CB1">
      <w:pPr>
        <w:pStyle w:val="a3"/>
        <w:numPr>
          <w:ilvl w:val="0"/>
          <w:numId w:val="1"/>
        </w:numPr>
        <w:tabs>
          <w:tab w:val="left" w:pos="0"/>
          <w:tab w:val="left" w:pos="993"/>
        </w:tabs>
        <w:spacing w:after="0" w:line="240" w:lineRule="auto"/>
        <w:ind w:left="0" w:firstLine="709"/>
        <w:jc w:val="both"/>
        <w:rPr>
          <w:rFonts w:ascii="Times New Roman" w:eastAsia="Times New Roman" w:hAnsi="Times New Roman"/>
          <w:color w:val="000000"/>
        </w:rPr>
      </w:pPr>
      <w:r w:rsidRPr="00D97AB7">
        <w:rPr>
          <w:rFonts w:ascii="Times New Roman" w:eastAsia="Times New Roman" w:hAnsi="Times New Roman"/>
          <w:color w:val="000000"/>
        </w:rPr>
        <w:t>стратегии развития системы подготовки рабочих кадров и формирования прикладных квалификаций в Российской Федерации на период до 2020 года. Одобрено Коллегией Минобрнауки России (протокол от 18 июля 2013 г. № ПК-5вн);</w:t>
      </w:r>
    </w:p>
    <w:p w:rsidR="003A09C9" w:rsidRPr="00D97AB7" w:rsidRDefault="003A09C9" w:rsidP="003A7A90">
      <w:pPr>
        <w:pStyle w:val="a3"/>
        <w:tabs>
          <w:tab w:val="left" w:pos="0"/>
          <w:tab w:val="left" w:pos="993"/>
        </w:tabs>
        <w:spacing w:after="0" w:line="240" w:lineRule="auto"/>
        <w:ind w:left="709"/>
        <w:jc w:val="both"/>
        <w:rPr>
          <w:rFonts w:ascii="Times New Roman" w:eastAsia="Times New Roman" w:hAnsi="Times New Roman"/>
          <w:color w:val="000000"/>
        </w:rPr>
      </w:pPr>
      <w:r w:rsidRPr="00D97AB7">
        <w:rPr>
          <w:rFonts w:ascii="Times New Roman" w:eastAsia="Times New Roman" w:hAnsi="Times New Roman"/>
          <w:color w:val="000000"/>
        </w:rPr>
        <w:t>Настоящий Регламент разработан в соответствии:</w:t>
      </w:r>
    </w:p>
    <w:p w:rsidR="003A7A90" w:rsidRPr="00D97AB7" w:rsidRDefault="003A09C9" w:rsidP="00A64CB1">
      <w:pPr>
        <w:pStyle w:val="a3"/>
        <w:numPr>
          <w:ilvl w:val="0"/>
          <w:numId w:val="4"/>
        </w:numPr>
        <w:tabs>
          <w:tab w:val="left" w:pos="0"/>
          <w:tab w:val="left" w:pos="993"/>
        </w:tabs>
        <w:spacing w:after="0" w:line="240" w:lineRule="auto"/>
        <w:ind w:left="0" w:firstLine="709"/>
        <w:jc w:val="both"/>
        <w:rPr>
          <w:rFonts w:ascii="Times New Roman" w:eastAsia="Times New Roman" w:hAnsi="Times New Roman"/>
          <w:color w:val="000000"/>
        </w:rPr>
      </w:pPr>
      <w:r w:rsidRPr="00D97AB7">
        <w:rPr>
          <w:rFonts w:ascii="Times New Roman" w:eastAsia="Times New Roman" w:hAnsi="Times New Roman"/>
          <w:color w:val="000000"/>
        </w:rPr>
        <w:t>с документами Союза;</w:t>
      </w:r>
    </w:p>
    <w:p w:rsidR="003A09C9" w:rsidRPr="00D97AB7" w:rsidRDefault="00E05216" w:rsidP="00A64CB1">
      <w:pPr>
        <w:pStyle w:val="a3"/>
        <w:numPr>
          <w:ilvl w:val="0"/>
          <w:numId w:val="4"/>
        </w:numPr>
        <w:tabs>
          <w:tab w:val="left" w:pos="0"/>
          <w:tab w:val="left" w:pos="993"/>
        </w:tabs>
        <w:spacing w:after="0" w:line="240" w:lineRule="auto"/>
        <w:ind w:left="0" w:firstLine="709"/>
        <w:jc w:val="both"/>
        <w:rPr>
          <w:rFonts w:ascii="Times New Roman" w:eastAsia="Times New Roman" w:hAnsi="Times New Roman"/>
          <w:color w:val="000000"/>
        </w:rPr>
      </w:pPr>
      <w:r w:rsidRPr="00D97AB7">
        <w:rPr>
          <w:rFonts w:ascii="Times New Roman" w:eastAsia="Times New Roman" w:hAnsi="Times New Roman"/>
          <w:color w:val="000000"/>
        </w:rPr>
        <w:t xml:space="preserve">Распоряжением Губернатора Томской области «О подготовке и проведении </w:t>
      </w:r>
      <w:r w:rsidRPr="00D97AB7">
        <w:rPr>
          <w:rFonts w:ascii="Times New Roman" w:eastAsia="Times New Roman" w:hAnsi="Times New Roman"/>
          <w:color w:val="000000"/>
          <w:lang w:val="en-US"/>
        </w:rPr>
        <w:t>III</w:t>
      </w:r>
      <w:r w:rsidRPr="00D97AB7">
        <w:rPr>
          <w:rFonts w:ascii="Times New Roman" w:eastAsia="Times New Roman" w:hAnsi="Times New Roman"/>
          <w:color w:val="000000"/>
        </w:rPr>
        <w:t xml:space="preserve"> Регионального чемпионата «Молодые профессионалы (</w:t>
      </w:r>
      <w:r w:rsidRPr="00D97AB7">
        <w:rPr>
          <w:rFonts w:ascii="Times New Roman" w:eastAsia="Times New Roman" w:hAnsi="Times New Roman"/>
          <w:color w:val="000000"/>
          <w:lang w:val="en-US"/>
        </w:rPr>
        <w:t>WorldSkills</w:t>
      </w:r>
      <w:r w:rsidRPr="00D97AB7">
        <w:rPr>
          <w:rFonts w:ascii="Times New Roman" w:eastAsia="Times New Roman" w:hAnsi="Times New Roman"/>
          <w:color w:val="000000"/>
        </w:rPr>
        <w:t xml:space="preserve"> </w:t>
      </w:r>
      <w:r w:rsidRPr="00D97AB7">
        <w:rPr>
          <w:rFonts w:ascii="Times New Roman" w:eastAsia="Times New Roman" w:hAnsi="Times New Roman"/>
          <w:color w:val="000000"/>
          <w:lang w:val="en-US"/>
        </w:rPr>
        <w:t>Russia</w:t>
      </w:r>
      <w:r w:rsidRPr="00D97AB7">
        <w:rPr>
          <w:rFonts w:ascii="Times New Roman" w:eastAsia="Times New Roman" w:hAnsi="Times New Roman"/>
          <w:color w:val="000000"/>
        </w:rPr>
        <w:t>)» Томской области в 2017 году.</w:t>
      </w:r>
    </w:p>
    <w:p w:rsidR="00BA4E45" w:rsidRPr="00D97AB7" w:rsidRDefault="003A09C9" w:rsidP="00D84474">
      <w:pPr>
        <w:tabs>
          <w:tab w:val="left" w:pos="0"/>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 xml:space="preserve">1.2. </w:t>
      </w:r>
      <w:r w:rsidR="00BA4E45" w:rsidRPr="00D97AB7">
        <w:rPr>
          <w:rFonts w:ascii="Times New Roman" w:eastAsia="Times New Roman" w:hAnsi="Times New Roman"/>
          <w:color w:val="000000"/>
        </w:rPr>
        <w:t>Настоящий Регламент разработан в целях определени</w:t>
      </w:r>
      <w:r w:rsidR="00C51368" w:rsidRPr="00D97AB7">
        <w:rPr>
          <w:rFonts w:ascii="Times New Roman" w:eastAsia="Times New Roman" w:hAnsi="Times New Roman"/>
          <w:color w:val="000000"/>
        </w:rPr>
        <w:t>я</w:t>
      </w:r>
      <w:r w:rsidR="00BA4E45" w:rsidRPr="00D97AB7">
        <w:rPr>
          <w:rFonts w:ascii="Times New Roman" w:eastAsia="Times New Roman" w:hAnsi="Times New Roman"/>
          <w:color w:val="000000"/>
        </w:rPr>
        <w:t xml:space="preserve"> по</w:t>
      </w:r>
      <w:r w:rsidR="00DE0519" w:rsidRPr="00D97AB7">
        <w:rPr>
          <w:rFonts w:ascii="Times New Roman" w:eastAsia="Times New Roman" w:hAnsi="Times New Roman"/>
          <w:color w:val="000000"/>
        </w:rPr>
        <w:t>рядка проведения Регионального Ч</w:t>
      </w:r>
      <w:r w:rsidR="00BA4E45" w:rsidRPr="00D97AB7">
        <w:rPr>
          <w:rFonts w:ascii="Times New Roman" w:eastAsia="Times New Roman" w:hAnsi="Times New Roman"/>
          <w:color w:val="000000"/>
        </w:rPr>
        <w:t>емпионата «Молодые профессионалы» (</w:t>
      </w:r>
      <w:r w:rsidR="00BA4E45" w:rsidRPr="00D97AB7">
        <w:rPr>
          <w:rFonts w:ascii="Times New Roman" w:eastAsia="Times New Roman" w:hAnsi="Times New Roman"/>
          <w:color w:val="000000"/>
          <w:lang w:val="en-US"/>
        </w:rPr>
        <w:t>WorldSkills</w:t>
      </w:r>
      <w:r w:rsidR="00BA4E45" w:rsidRPr="00D97AB7">
        <w:rPr>
          <w:rFonts w:ascii="Times New Roman" w:eastAsia="Times New Roman" w:hAnsi="Times New Roman"/>
          <w:color w:val="000000"/>
        </w:rPr>
        <w:t xml:space="preserve"> </w:t>
      </w:r>
      <w:r w:rsidR="00BA4E45" w:rsidRPr="00D97AB7">
        <w:rPr>
          <w:rFonts w:ascii="Times New Roman" w:eastAsia="Times New Roman" w:hAnsi="Times New Roman"/>
          <w:color w:val="000000"/>
          <w:lang w:val="en-US"/>
        </w:rPr>
        <w:t>Russia</w:t>
      </w:r>
      <w:r w:rsidR="00BA4E45" w:rsidRPr="00D97AB7">
        <w:rPr>
          <w:rFonts w:ascii="Times New Roman" w:eastAsia="Times New Roman" w:hAnsi="Times New Roman"/>
          <w:color w:val="000000"/>
        </w:rPr>
        <w:t xml:space="preserve">) (далее – Региональный чемпионат, Чемпионат, конкурс или соревнование), который является предварительным этапом для участия в Отборочных соревнованиях </w:t>
      </w:r>
      <w:r w:rsidR="008664EE" w:rsidRPr="00D97AB7">
        <w:rPr>
          <w:rFonts w:ascii="Times New Roman" w:eastAsia="Times New Roman" w:hAnsi="Times New Roman"/>
          <w:color w:val="000000"/>
        </w:rPr>
        <w:t>для</w:t>
      </w:r>
      <w:r w:rsidR="00BA4E45" w:rsidRPr="00D97AB7">
        <w:rPr>
          <w:rFonts w:ascii="Times New Roman" w:eastAsia="Times New Roman" w:hAnsi="Times New Roman"/>
          <w:color w:val="000000"/>
        </w:rPr>
        <w:t xml:space="preserve"> участия в Финале Национального чемпионата «Молодые профессионалы» (</w:t>
      </w:r>
      <w:r w:rsidR="00BA4E45" w:rsidRPr="00D97AB7">
        <w:rPr>
          <w:rFonts w:ascii="Times New Roman" w:eastAsia="Times New Roman" w:hAnsi="Times New Roman"/>
          <w:color w:val="000000"/>
          <w:lang w:val="en-US"/>
        </w:rPr>
        <w:t>WorldSkills</w:t>
      </w:r>
      <w:r w:rsidR="00BA4E45" w:rsidRPr="00D97AB7">
        <w:rPr>
          <w:rFonts w:ascii="Times New Roman" w:eastAsia="Times New Roman" w:hAnsi="Times New Roman"/>
          <w:color w:val="000000"/>
        </w:rPr>
        <w:t xml:space="preserve"> </w:t>
      </w:r>
      <w:r w:rsidR="00BA4E45" w:rsidRPr="00D97AB7">
        <w:rPr>
          <w:rFonts w:ascii="Times New Roman" w:eastAsia="Times New Roman" w:hAnsi="Times New Roman"/>
          <w:color w:val="000000"/>
          <w:lang w:val="en-US"/>
        </w:rPr>
        <w:t>Russia</w:t>
      </w:r>
      <w:r w:rsidR="00BA4E45" w:rsidRPr="00D97AB7">
        <w:rPr>
          <w:rFonts w:ascii="Times New Roman" w:eastAsia="Times New Roman" w:hAnsi="Times New Roman"/>
          <w:color w:val="000000"/>
        </w:rPr>
        <w:t xml:space="preserve">) и </w:t>
      </w:r>
      <w:r w:rsidR="00DE0519" w:rsidRPr="00D97AB7">
        <w:rPr>
          <w:rFonts w:ascii="Times New Roman" w:eastAsia="Times New Roman" w:hAnsi="Times New Roman"/>
          <w:color w:val="000000"/>
        </w:rPr>
        <w:t>Финале Национального чемпионата «Молодые профессионалы» (</w:t>
      </w:r>
      <w:r w:rsidR="00DE0519" w:rsidRPr="00D97AB7">
        <w:rPr>
          <w:rFonts w:ascii="Times New Roman" w:eastAsia="Times New Roman" w:hAnsi="Times New Roman"/>
          <w:color w:val="000000"/>
          <w:lang w:val="en-US"/>
        </w:rPr>
        <w:t>WorldSkills</w:t>
      </w:r>
      <w:r w:rsidR="00DE0519" w:rsidRPr="00D97AB7">
        <w:rPr>
          <w:rFonts w:ascii="Times New Roman" w:eastAsia="Times New Roman" w:hAnsi="Times New Roman"/>
          <w:color w:val="000000"/>
        </w:rPr>
        <w:t xml:space="preserve"> </w:t>
      </w:r>
      <w:r w:rsidR="00DE0519" w:rsidRPr="00D97AB7">
        <w:rPr>
          <w:rFonts w:ascii="Times New Roman" w:eastAsia="Times New Roman" w:hAnsi="Times New Roman"/>
          <w:color w:val="000000"/>
          <w:lang w:val="en-US"/>
        </w:rPr>
        <w:t>Russia</w:t>
      </w:r>
      <w:r w:rsidR="00DE0519" w:rsidRPr="00D97AB7">
        <w:rPr>
          <w:rFonts w:ascii="Times New Roman" w:eastAsia="Times New Roman" w:hAnsi="Times New Roman"/>
          <w:color w:val="000000"/>
        </w:rPr>
        <w:t>).</w:t>
      </w:r>
    </w:p>
    <w:p w:rsidR="003A09C9" w:rsidRPr="00D97AB7" w:rsidRDefault="003A09C9" w:rsidP="00D84474">
      <w:pPr>
        <w:tabs>
          <w:tab w:val="left" w:pos="0"/>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Сроки и программа организа</w:t>
      </w:r>
      <w:r w:rsidR="003A7A90" w:rsidRPr="00D97AB7">
        <w:rPr>
          <w:rFonts w:ascii="Times New Roman" w:eastAsia="Times New Roman" w:hAnsi="Times New Roman"/>
          <w:color w:val="000000"/>
        </w:rPr>
        <w:t>ции и проведения Регионального ч</w:t>
      </w:r>
      <w:r w:rsidRPr="00D97AB7">
        <w:rPr>
          <w:rFonts w:ascii="Times New Roman" w:eastAsia="Times New Roman" w:hAnsi="Times New Roman"/>
          <w:color w:val="000000"/>
        </w:rPr>
        <w:t xml:space="preserve">емпионата согласовываются и утверждаются </w:t>
      </w:r>
      <w:r w:rsidR="00E05216" w:rsidRPr="00D97AB7">
        <w:rPr>
          <w:rFonts w:ascii="Times New Roman" w:eastAsia="Times New Roman" w:hAnsi="Times New Roman"/>
          <w:color w:val="000000"/>
        </w:rPr>
        <w:t>протоколом Оргкомитета, утвержденного Распоряжением Губернатора Томской области</w:t>
      </w:r>
      <w:r w:rsidRPr="00D97AB7">
        <w:rPr>
          <w:rFonts w:ascii="Times New Roman" w:eastAsia="Times New Roman" w:hAnsi="Times New Roman"/>
          <w:color w:val="000000"/>
        </w:rPr>
        <w:t>.</w:t>
      </w:r>
    </w:p>
    <w:p w:rsidR="003A09C9" w:rsidRPr="00D97AB7" w:rsidRDefault="003A09C9" w:rsidP="00D84474">
      <w:pPr>
        <w:tabs>
          <w:tab w:val="left" w:pos="0"/>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 xml:space="preserve">1.3. Функции Регионального Координационного Центра </w:t>
      </w:r>
      <w:r w:rsidR="000F4947" w:rsidRPr="00D97AB7">
        <w:rPr>
          <w:rFonts w:ascii="Times New Roman" w:eastAsia="Times New Roman" w:hAnsi="Times New Roman"/>
          <w:color w:val="000000"/>
        </w:rPr>
        <w:t xml:space="preserve">Союза </w:t>
      </w:r>
      <w:r w:rsidR="00E90CC8" w:rsidRPr="00D97AB7">
        <w:rPr>
          <w:rFonts w:ascii="Times New Roman" w:eastAsia="Times New Roman" w:hAnsi="Times New Roman"/>
          <w:color w:val="000000"/>
        </w:rPr>
        <w:t>(далее – РКЦ</w:t>
      </w:r>
      <w:r w:rsidRPr="00D97AB7">
        <w:rPr>
          <w:rFonts w:ascii="Times New Roman" w:eastAsia="Times New Roman" w:hAnsi="Times New Roman"/>
          <w:color w:val="000000"/>
        </w:rPr>
        <w:t xml:space="preserve">) </w:t>
      </w:r>
      <w:r w:rsidR="006501DD" w:rsidRPr="00D97AB7">
        <w:rPr>
          <w:rFonts w:ascii="Times New Roman" w:eastAsia="Times New Roman" w:hAnsi="Times New Roman"/>
          <w:color w:val="000000"/>
        </w:rPr>
        <w:t>Томской области</w:t>
      </w:r>
      <w:r w:rsidRPr="00D97AB7" w:rsidDel="00916B8C">
        <w:rPr>
          <w:rFonts w:ascii="Times New Roman" w:eastAsia="Times New Roman" w:hAnsi="Times New Roman"/>
          <w:color w:val="000000"/>
        </w:rPr>
        <w:t xml:space="preserve"> </w:t>
      </w:r>
      <w:r w:rsidRPr="00D97AB7">
        <w:rPr>
          <w:rFonts w:ascii="Times New Roman" w:eastAsia="Times New Roman" w:hAnsi="Times New Roman"/>
          <w:color w:val="000000"/>
        </w:rPr>
        <w:t xml:space="preserve">выполняет </w:t>
      </w:r>
      <w:r w:rsidR="00AA4054" w:rsidRPr="00D97AB7">
        <w:rPr>
          <w:rFonts w:ascii="Times New Roman" w:eastAsia="Times New Roman" w:hAnsi="Times New Roman"/>
          <w:color w:val="000000"/>
        </w:rPr>
        <w:t>О</w:t>
      </w:r>
      <w:r w:rsidR="006501DD" w:rsidRPr="00D97AB7">
        <w:rPr>
          <w:rFonts w:ascii="Times New Roman" w:eastAsia="Times New Roman" w:hAnsi="Times New Roman"/>
          <w:color w:val="000000"/>
        </w:rPr>
        <w:t>бластное государственное бюджетное учреждение дополнительного профессионального образования «Учебно-методический центр»</w:t>
      </w:r>
      <w:r w:rsidRPr="00D97AB7">
        <w:rPr>
          <w:rFonts w:ascii="Times New Roman" w:eastAsia="Times New Roman" w:hAnsi="Times New Roman"/>
          <w:color w:val="000000"/>
        </w:rPr>
        <w:t xml:space="preserve">, директор </w:t>
      </w:r>
      <w:r w:rsidR="00E05216" w:rsidRPr="00D97AB7">
        <w:rPr>
          <w:rFonts w:ascii="Times New Roman" w:eastAsia="Times New Roman" w:hAnsi="Times New Roman"/>
          <w:color w:val="000000"/>
        </w:rPr>
        <w:t>Скорик Галина Владимировна, руководитель РКЦ Щербаков Василий Николаевич</w:t>
      </w:r>
      <w:r w:rsidRPr="00D97AB7">
        <w:rPr>
          <w:rFonts w:ascii="Times New Roman" w:eastAsia="Times New Roman" w:hAnsi="Times New Roman"/>
          <w:color w:val="000000"/>
        </w:rPr>
        <w:t>.</w:t>
      </w:r>
    </w:p>
    <w:p w:rsidR="003A09C9" w:rsidRPr="00D97AB7" w:rsidRDefault="003A09C9" w:rsidP="00D84474">
      <w:pPr>
        <w:tabs>
          <w:tab w:val="left" w:pos="0"/>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1.4.</w:t>
      </w:r>
      <w:r w:rsidR="003A7A90" w:rsidRPr="00D97AB7">
        <w:rPr>
          <w:rFonts w:ascii="Times New Roman" w:eastAsia="Times New Roman" w:hAnsi="Times New Roman"/>
          <w:color w:val="000000"/>
        </w:rPr>
        <w:t xml:space="preserve"> Цель проведения Регионального ч</w:t>
      </w:r>
      <w:r w:rsidRPr="00D97AB7">
        <w:rPr>
          <w:rFonts w:ascii="Times New Roman" w:eastAsia="Times New Roman" w:hAnsi="Times New Roman"/>
          <w:color w:val="000000"/>
        </w:rPr>
        <w:t xml:space="preserve">емпионата: профессиональная ориентация молодежи в возрасте до 22 лет, а также внедрение в систему профессионального образования </w:t>
      </w:r>
      <w:r w:rsidR="006501DD" w:rsidRPr="00D97AB7">
        <w:rPr>
          <w:rFonts w:ascii="Times New Roman" w:eastAsia="Times New Roman" w:hAnsi="Times New Roman"/>
          <w:color w:val="000000"/>
        </w:rPr>
        <w:t xml:space="preserve">Томской области </w:t>
      </w:r>
      <w:r w:rsidRPr="00D97AB7">
        <w:rPr>
          <w:rFonts w:ascii="Times New Roman" w:eastAsia="Times New Roman" w:hAnsi="Times New Roman"/>
          <w:color w:val="000000"/>
        </w:rPr>
        <w:t xml:space="preserve">лучших национальных и международных практик по направлениям: </w:t>
      </w:r>
    </w:p>
    <w:p w:rsidR="003A7A90" w:rsidRPr="00D97AB7" w:rsidRDefault="003A09C9" w:rsidP="00A64CB1">
      <w:pPr>
        <w:pStyle w:val="a3"/>
        <w:numPr>
          <w:ilvl w:val="0"/>
          <w:numId w:val="4"/>
        </w:numPr>
        <w:spacing w:after="0" w:line="240" w:lineRule="auto"/>
        <w:jc w:val="both"/>
        <w:rPr>
          <w:rFonts w:ascii="Times New Roman" w:eastAsia="Times New Roman" w:hAnsi="Times New Roman"/>
          <w:color w:val="000000"/>
        </w:rPr>
      </w:pPr>
      <w:r w:rsidRPr="00D97AB7">
        <w:rPr>
          <w:rFonts w:ascii="Times New Roman" w:eastAsia="Times New Roman" w:hAnsi="Times New Roman"/>
          <w:color w:val="000000"/>
        </w:rPr>
        <w:t xml:space="preserve">профессиональные стандарты и квалификационные характеристики WSR; </w:t>
      </w:r>
    </w:p>
    <w:p w:rsidR="003A7A90" w:rsidRPr="00D97AB7" w:rsidRDefault="003A09C9" w:rsidP="00A64CB1">
      <w:pPr>
        <w:pStyle w:val="a3"/>
        <w:numPr>
          <w:ilvl w:val="0"/>
          <w:numId w:val="4"/>
        </w:numPr>
        <w:spacing w:after="0" w:line="240" w:lineRule="auto"/>
        <w:jc w:val="both"/>
        <w:rPr>
          <w:rFonts w:ascii="Times New Roman" w:eastAsia="Times New Roman" w:hAnsi="Times New Roman"/>
          <w:color w:val="000000"/>
        </w:rPr>
      </w:pPr>
      <w:r w:rsidRPr="00D97AB7">
        <w:rPr>
          <w:rFonts w:ascii="Times New Roman" w:eastAsia="Times New Roman" w:hAnsi="Times New Roman"/>
          <w:color w:val="000000"/>
        </w:rPr>
        <w:t xml:space="preserve">обучение </w:t>
      </w:r>
      <w:r w:rsidR="00160E76" w:rsidRPr="00D97AB7">
        <w:rPr>
          <w:rFonts w:ascii="Times New Roman" w:eastAsia="Times New Roman" w:hAnsi="Times New Roman"/>
          <w:color w:val="000000"/>
        </w:rPr>
        <w:t>э</w:t>
      </w:r>
      <w:r w:rsidRPr="00D97AB7">
        <w:rPr>
          <w:rFonts w:ascii="Times New Roman" w:eastAsia="Times New Roman" w:hAnsi="Times New Roman"/>
          <w:color w:val="000000"/>
        </w:rPr>
        <w:t xml:space="preserve">кспертов и приглашение </w:t>
      </w:r>
      <w:r w:rsidR="00160E76" w:rsidRPr="00D97AB7">
        <w:rPr>
          <w:rFonts w:ascii="Times New Roman" w:eastAsia="Times New Roman" w:hAnsi="Times New Roman"/>
          <w:color w:val="000000"/>
        </w:rPr>
        <w:t>м</w:t>
      </w:r>
      <w:r w:rsidR="00F825D2" w:rsidRPr="00D97AB7">
        <w:rPr>
          <w:rFonts w:ascii="Times New Roman" w:eastAsia="Times New Roman" w:hAnsi="Times New Roman"/>
          <w:color w:val="000000"/>
        </w:rPr>
        <w:t>еждународных экспертов или м</w:t>
      </w:r>
      <w:r w:rsidR="00FE4ADF" w:rsidRPr="00D97AB7">
        <w:rPr>
          <w:rFonts w:ascii="Times New Roman" w:eastAsia="Times New Roman" w:hAnsi="Times New Roman"/>
          <w:color w:val="000000"/>
        </w:rPr>
        <w:t>енеджеров компетенции</w:t>
      </w:r>
      <w:r w:rsidRPr="00D97AB7">
        <w:rPr>
          <w:rFonts w:ascii="Times New Roman" w:eastAsia="Times New Roman" w:hAnsi="Times New Roman"/>
          <w:color w:val="000000"/>
        </w:rPr>
        <w:t>;</w:t>
      </w:r>
    </w:p>
    <w:p w:rsidR="003A7A90" w:rsidRPr="00D97AB7" w:rsidRDefault="003A09C9" w:rsidP="00A64CB1">
      <w:pPr>
        <w:pStyle w:val="a3"/>
        <w:numPr>
          <w:ilvl w:val="0"/>
          <w:numId w:val="4"/>
        </w:numPr>
        <w:spacing w:after="0" w:line="240" w:lineRule="auto"/>
        <w:jc w:val="both"/>
        <w:rPr>
          <w:rFonts w:ascii="Times New Roman" w:eastAsia="Times New Roman" w:hAnsi="Times New Roman"/>
          <w:color w:val="000000"/>
        </w:rPr>
      </w:pPr>
      <w:r w:rsidRPr="00D97AB7">
        <w:rPr>
          <w:rFonts w:ascii="Times New Roman" w:eastAsia="Times New Roman" w:hAnsi="Times New Roman"/>
          <w:color w:val="000000"/>
        </w:rPr>
        <w:t xml:space="preserve">обновление </w:t>
      </w:r>
      <w:r w:rsidR="00EE233A" w:rsidRPr="00D97AB7">
        <w:rPr>
          <w:rFonts w:ascii="Times New Roman" w:eastAsia="Times New Roman" w:hAnsi="Times New Roman"/>
          <w:color w:val="000000"/>
        </w:rPr>
        <w:t>материально-технической базы/оборудования</w:t>
      </w:r>
      <w:r w:rsidRPr="00D97AB7">
        <w:rPr>
          <w:rFonts w:ascii="Times New Roman" w:eastAsia="Times New Roman" w:hAnsi="Times New Roman"/>
          <w:color w:val="000000"/>
        </w:rPr>
        <w:t xml:space="preserve">; </w:t>
      </w:r>
    </w:p>
    <w:p w:rsidR="003A7A90" w:rsidRPr="00D97AB7" w:rsidRDefault="003A09C9" w:rsidP="00A64CB1">
      <w:pPr>
        <w:pStyle w:val="a3"/>
        <w:numPr>
          <w:ilvl w:val="0"/>
          <w:numId w:val="4"/>
        </w:numPr>
        <w:spacing w:after="0" w:line="240" w:lineRule="auto"/>
        <w:jc w:val="both"/>
        <w:rPr>
          <w:rFonts w:ascii="Times New Roman" w:eastAsia="Times New Roman" w:hAnsi="Times New Roman"/>
          <w:color w:val="000000"/>
        </w:rPr>
      </w:pPr>
      <w:r w:rsidRPr="00D97AB7">
        <w:rPr>
          <w:rFonts w:ascii="Times New Roman" w:eastAsia="Times New Roman" w:hAnsi="Times New Roman"/>
          <w:color w:val="000000"/>
        </w:rPr>
        <w:t xml:space="preserve">система оценки качества образования по рабочим профессиям в системе образования </w:t>
      </w:r>
      <w:r w:rsidR="006501DD" w:rsidRPr="00D97AB7">
        <w:rPr>
          <w:rFonts w:ascii="Times New Roman" w:eastAsia="Times New Roman" w:hAnsi="Times New Roman"/>
          <w:color w:val="000000"/>
        </w:rPr>
        <w:t>Томской области</w:t>
      </w:r>
      <w:r w:rsidRPr="00D97AB7">
        <w:rPr>
          <w:rFonts w:ascii="Times New Roman" w:eastAsia="Times New Roman" w:hAnsi="Times New Roman"/>
          <w:color w:val="000000"/>
        </w:rPr>
        <w:t xml:space="preserve">; </w:t>
      </w:r>
    </w:p>
    <w:p w:rsidR="003A7A90" w:rsidRPr="00D97AB7" w:rsidRDefault="003A09C9" w:rsidP="00A64CB1">
      <w:pPr>
        <w:pStyle w:val="a3"/>
        <w:numPr>
          <w:ilvl w:val="0"/>
          <w:numId w:val="4"/>
        </w:numPr>
        <w:spacing w:after="0" w:line="240" w:lineRule="auto"/>
        <w:jc w:val="both"/>
        <w:rPr>
          <w:rFonts w:ascii="Times New Roman" w:eastAsia="Times New Roman" w:hAnsi="Times New Roman"/>
          <w:color w:val="000000"/>
        </w:rPr>
      </w:pPr>
      <w:r w:rsidRPr="00D97AB7">
        <w:rPr>
          <w:rFonts w:ascii="Times New Roman" w:eastAsia="Times New Roman" w:hAnsi="Times New Roman"/>
          <w:color w:val="000000"/>
        </w:rPr>
        <w:t xml:space="preserve">корректировка образовательных программ профессиональных образовательных организаций </w:t>
      </w:r>
      <w:r w:rsidR="006501DD" w:rsidRPr="00D97AB7">
        <w:rPr>
          <w:rFonts w:ascii="Times New Roman" w:eastAsia="Times New Roman" w:hAnsi="Times New Roman"/>
          <w:color w:val="000000"/>
        </w:rPr>
        <w:t>Томской области</w:t>
      </w:r>
      <w:r w:rsidRPr="00D97AB7">
        <w:rPr>
          <w:rFonts w:ascii="Times New Roman" w:eastAsia="Times New Roman" w:hAnsi="Times New Roman"/>
          <w:color w:val="000000"/>
        </w:rPr>
        <w:t xml:space="preserve">; </w:t>
      </w:r>
    </w:p>
    <w:p w:rsidR="003A7A90" w:rsidRPr="00D97AB7" w:rsidRDefault="003A09C9" w:rsidP="00A64CB1">
      <w:pPr>
        <w:pStyle w:val="a3"/>
        <w:numPr>
          <w:ilvl w:val="0"/>
          <w:numId w:val="4"/>
        </w:numPr>
        <w:spacing w:after="0" w:line="240" w:lineRule="auto"/>
        <w:jc w:val="both"/>
        <w:rPr>
          <w:rFonts w:ascii="Times New Roman" w:eastAsia="Times New Roman" w:hAnsi="Times New Roman"/>
          <w:color w:val="000000"/>
        </w:rPr>
      </w:pPr>
      <w:r w:rsidRPr="00D97AB7">
        <w:rPr>
          <w:rFonts w:ascii="Times New Roman" w:eastAsia="Times New Roman" w:hAnsi="Times New Roman"/>
          <w:color w:val="000000"/>
        </w:rPr>
        <w:t xml:space="preserve">привлечение бизнес - партнеров; </w:t>
      </w:r>
    </w:p>
    <w:p w:rsidR="003A7A90" w:rsidRPr="00D97AB7" w:rsidRDefault="003A09C9" w:rsidP="00A64CB1">
      <w:pPr>
        <w:pStyle w:val="a3"/>
        <w:numPr>
          <w:ilvl w:val="0"/>
          <w:numId w:val="4"/>
        </w:numPr>
        <w:spacing w:after="0" w:line="240" w:lineRule="auto"/>
        <w:jc w:val="both"/>
        <w:rPr>
          <w:rFonts w:ascii="Times New Roman" w:eastAsia="Times New Roman" w:hAnsi="Times New Roman"/>
          <w:color w:val="000000"/>
        </w:rPr>
      </w:pPr>
      <w:r w:rsidRPr="00D97AB7">
        <w:rPr>
          <w:rFonts w:ascii="Times New Roman" w:eastAsia="Times New Roman" w:hAnsi="Times New Roman"/>
          <w:color w:val="000000"/>
        </w:rPr>
        <w:t>выявление лучших представителей профессий (далее –</w:t>
      </w:r>
      <w:r w:rsidR="00EE233A" w:rsidRPr="00D97AB7">
        <w:rPr>
          <w:rFonts w:ascii="Times New Roman" w:eastAsia="Times New Roman" w:hAnsi="Times New Roman"/>
          <w:color w:val="000000"/>
        </w:rPr>
        <w:t xml:space="preserve"> </w:t>
      </w:r>
      <w:r w:rsidRPr="00D97AB7">
        <w:rPr>
          <w:rFonts w:ascii="Times New Roman" w:eastAsia="Times New Roman" w:hAnsi="Times New Roman"/>
          <w:color w:val="000000"/>
        </w:rPr>
        <w:t xml:space="preserve">компетенций) </w:t>
      </w:r>
      <w:r w:rsidR="003A7A90" w:rsidRPr="00D97AB7">
        <w:rPr>
          <w:rFonts w:ascii="Times New Roman" w:eastAsia="Times New Roman" w:hAnsi="Times New Roman"/>
          <w:color w:val="000000"/>
        </w:rPr>
        <w:t>по двум возрастным группам:</w:t>
      </w:r>
    </w:p>
    <w:p w:rsidR="003A7A90" w:rsidRPr="00D97AB7" w:rsidRDefault="00DE0519" w:rsidP="00A64CB1">
      <w:pPr>
        <w:pStyle w:val="a3"/>
        <w:numPr>
          <w:ilvl w:val="0"/>
          <w:numId w:val="5"/>
        </w:numPr>
        <w:spacing w:after="0" w:line="240" w:lineRule="auto"/>
        <w:jc w:val="both"/>
        <w:rPr>
          <w:rFonts w:ascii="Times New Roman" w:eastAsia="Times New Roman" w:hAnsi="Times New Roman"/>
          <w:color w:val="000000"/>
        </w:rPr>
      </w:pPr>
      <w:r w:rsidRPr="00D97AB7">
        <w:rPr>
          <w:rFonts w:ascii="Times New Roman" w:eastAsia="Times New Roman" w:hAnsi="Times New Roman"/>
          <w:color w:val="000000"/>
        </w:rPr>
        <w:t>16 лет и моложе</w:t>
      </w:r>
      <w:r w:rsidR="000D6F63" w:rsidRPr="00D97AB7">
        <w:rPr>
          <w:rFonts w:ascii="Times New Roman" w:eastAsia="Times New Roman" w:hAnsi="Times New Roman"/>
          <w:color w:val="000000"/>
        </w:rPr>
        <w:t>;</w:t>
      </w:r>
    </w:p>
    <w:p w:rsidR="000D6F63" w:rsidRPr="00D97AB7" w:rsidRDefault="000D6F63" w:rsidP="00A64CB1">
      <w:pPr>
        <w:pStyle w:val="a3"/>
        <w:numPr>
          <w:ilvl w:val="0"/>
          <w:numId w:val="5"/>
        </w:numPr>
        <w:spacing w:after="0" w:line="240" w:lineRule="auto"/>
        <w:jc w:val="both"/>
        <w:rPr>
          <w:rFonts w:ascii="Times New Roman" w:eastAsia="Times New Roman" w:hAnsi="Times New Roman"/>
          <w:color w:val="000000"/>
        </w:rPr>
      </w:pPr>
      <w:r w:rsidRPr="00D97AB7">
        <w:rPr>
          <w:rFonts w:ascii="Times New Roman" w:eastAsia="Times New Roman" w:hAnsi="Times New Roman"/>
          <w:color w:val="000000"/>
        </w:rPr>
        <w:t xml:space="preserve">от </w:t>
      </w:r>
      <w:r w:rsidR="000C02F7" w:rsidRPr="00D97AB7">
        <w:rPr>
          <w:rFonts w:ascii="Times New Roman" w:eastAsia="Times New Roman" w:hAnsi="Times New Roman"/>
          <w:color w:val="000000"/>
        </w:rPr>
        <w:t xml:space="preserve">16 </w:t>
      </w:r>
      <w:r w:rsidR="003A09C9" w:rsidRPr="00D97AB7">
        <w:rPr>
          <w:rFonts w:ascii="Times New Roman" w:eastAsia="Times New Roman" w:hAnsi="Times New Roman"/>
          <w:color w:val="000000"/>
        </w:rPr>
        <w:t>до 2</w:t>
      </w:r>
      <w:r w:rsidR="006037D0" w:rsidRPr="00D97AB7">
        <w:rPr>
          <w:rFonts w:ascii="Times New Roman" w:eastAsia="Times New Roman" w:hAnsi="Times New Roman"/>
          <w:color w:val="000000"/>
        </w:rPr>
        <w:t>2</w:t>
      </w:r>
      <w:r w:rsidR="003A09C9" w:rsidRPr="00D97AB7">
        <w:rPr>
          <w:rFonts w:ascii="Times New Roman" w:eastAsia="Times New Roman" w:hAnsi="Times New Roman"/>
          <w:color w:val="000000"/>
        </w:rPr>
        <w:t xml:space="preserve"> лет</w:t>
      </w:r>
      <w:r w:rsidR="000C02F7" w:rsidRPr="00D97AB7">
        <w:rPr>
          <w:rFonts w:ascii="Times New Roman" w:eastAsia="Times New Roman" w:hAnsi="Times New Roman"/>
          <w:color w:val="000000"/>
        </w:rPr>
        <w:t xml:space="preserve"> (по отдельным специальностям до 25 лет)</w:t>
      </w:r>
      <w:r w:rsidRPr="00D97AB7">
        <w:rPr>
          <w:rFonts w:ascii="Times New Roman" w:eastAsia="Times New Roman" w:hAnsi="Times New Roman"/>
          <w:color w:val="000000"/>
        </w:rPr>
        <w:t>;</w:t>
      </w:r>
    </w:p>
    <w:p w:rsidR="003A7A90" w:rsidRPr="00D97AB7" w:rsidRDefault="003A09C9" w:rsidP="003A7A90">
      <w:pPr>
        <w:spacing w:after="0" w:line="240" w:lineRule="auto"/>
        <w:ind w:firstLine="709"/>
        <w:jc w:val="both"/>
        <w:rPr>
          <w:rFonts w:ascii="Times New Roman" w:eastAsia="Times New Roman" w:hAnsi="Times New Roman"/>
          <w:color w:val="000000"/>
        </w:rPr>
      </w:pPr>
      <w:r w:rsidRPr="00D97AB7">
        <w:rPr>
          <w:rFonts w:ascii="Times New Roman" w:eastAsia="Times New Roman" w:hAnsi="Times New Roman"/>
          <w:color w:val="000000"/>
        </w:rPr>
        <w:t xml:space="preserve">для формирования сборной </w:t>
      </w:r>
      <w:r w:rsidR="006501DD" w:rsidRPr="00D97AB7">
        <w:rPr>
          <w:rFonts w:ascii="Times New Roman" w:eastAsia="Times New Roman" w:hAnsi="Times New Roman"/>
          <w:color w:val="000000"/>
        </w:rPr>
        <w:t xml:space="preserve">Томской области </w:t>
      </w:r>
      <w:r w:rsidRPr="00D97AB7">
        <w:rPr>
          <w:rFonts w:ascii="Times New Roman" w:eastAsia="Times New Roman" w:hAnsi="Times New Roman"/>
          <w:color w:val="000000"/>
        </w:rPr>
        <w:t xml:space="preserve">для участия в </w:t>
      </w:r>
      <w:r w:rsidR="001414E3" w:rsidRPr="00D97AB7">
        <w:rPr>
          <w:rFonts w:ascii="Times New Roman" w:eastAsia="Times New Roman" w:hAnsi="Times New Roman"/>
          <w:color w:val="000000"/>
        </w:rPr>
        <w:t>Ч</w:t>
      </w:r>
      <w:r w:rsidR="00EE233A" w:rsidRPr="00D97AB7">
        <w:rPr>
          <w:rFonts w:ascii="Times New Roman" w:eastAsia="Times New Roman" w:hAnsi="Times New Roman"/>
          <w:color w:val="000000"/>
        </w:rPr>
        <w:t xml:space="preserve">емпионатах </w:t>
      </w:r>
      <w:r w:rsidR="001414E3" w:rsidRPr="00D97AB7">
        <w:rPr>
          <w:rFonts w:ascii="Times New Roman" w:eastAsia="Times New Roman" w:hAnsi="Times New Roman"/>
          <w:color w:val="000000"/>
        </w:rPr>
        <w:t>по</w:t>
      </w:r>
      <w:r w:rsidR="00EE233A" w:rsidRPr="00D97AB7">
        <w:rPr>
          <w:rFonts w:ascii="Times New Roman" w:eastAsia="Times New Roman" w:hAnsi="Times New Roman"/>
          <w:color w:val="000000"/>
        </w:rPr>
        <w:t>следующих уровней (</w:t>
      </w:r>
      <w:r w:rsidR="0076602E" w:rsidRPr="00D97AB7">
        <w:rPr>
          <w:rFonts w:ascii="Times New Roman" w:eastAsia="Times New Roman" w:hAnsi="Times New Roman"/>
          <w:color w:val="000000"/>
        </w:rPr>
        <w:t>О</w:t>
      </w:r>
      <w:r w:rsidR="000D6F63" w:rsidRPr="00D97AB7">
        <w:rPr>
          <w:rFonts w:ascii="Times New Roman" w:eastAsia="Times New Roman" w:hAnsi="Times New Roman"/>
          <w:color w:val="000000"/>
        </w:rPr>
        <w:t>тборочных</w:t>
      </w:r>
      <w:r w:rsidR="0076602E" w:rsidRPr="00D97AB7">
        <w:rPr>
          <w:rFonts w:ascii="Times New Roman" w:eastAsia="Times New Roman" w:hAnsi="Times New Roman"/>
          <w:color w:val="000000"/>
        </w:rPr>
        <w:t xml:space="preserve"> соревнований для участия в Финале Национального чемпионата «Молодые профессионалы» (WorldSkills </w:t>
      </w:r>
      <w:r w:rsidR="0076602E" w:rsidRPr="00D97AB7">
        <w:rPr>
          <w:rFonts w:ascii="Times New Roman" w:eastAsia="Times New Roman" w:hAnsi="Times New Roman"/>
          <w:color w:val="000000"/>
          <w:lang w:val="en-US"/>
        </w:rPr>
        <w:t>Russia</w:t>
      </w:r>
      <w:r w:rsidR="007D1104" w:rsidRPr="00D97AB7">
        <w:rPr>
          <w:rFonts w:ascii="Times New Roman" w:eastAsia="Times New Roman" w:hAnsi="Times New Roman"/>
          <w:color w:val="000000"/>
        </w:rPr>
        <w:t>)</w:t>
      </w:r>
      <w:r w:rsidR="003A7A90" w:rsidRPr="00D97AB7">
        <w:rPr>
          <w:rFonts w:ascii="Times New Roman" w:eastAsia="Times New Roman" w:hAnsi="Times New Roman"/>
          <w:color w:val="000000"/>
        </w:rPr>
        <w:t xml:space="preserve"> </w:t>
      </w:r>
      <w:r w:rsidR="0076602E" w:rsidRPr="00D97AB7">
        <w:rPr>
          <w:rFonts w:ascii="Times New Roman" w:eastAsia="Times New Roman" w:hAnsi="Times New Roman"/>
          <w:color w:val="000000"/>
        </w:rPr>
        <w:t>(далее – Отборочные соревнования), Финал</w:t>
      </w:r>
      <w:r w:rsidR="003A7A90" w:rsidRPr="00D97AB7">
        <w:rPr>
          <w:rFonts w:ascii="Times New Roman" w:eastAsia="Times New Roman" w:hAnsi="Times New Roman"/>
          <w:color w:val="000000"/>
        </w:rPr>
        <w:t>е</w:t>
      </w:r>
      <w:r w:rsidR="0076602E" w:rsidRPr="00D97AB7">
        <w:rPr>
          <w:rFonts w:ascii="Times New Roman" w:eastAsia="Times New Roman" w:hAnsi="Times New Roman"/>
          <w:color w:val="000000"/>
        </w:rPr>
        <w:t xml:space="preserve"> Национального чемпионата «Молодые профессионалы» (</w:t>
      </w:r>
      <w:r w:rsidR="0076602E" w:rsidRPr="00D97AB7">
        <w:rPr>
          <w:rFonts w:ascii="Times New Roman" w:eastAsia="Times New Roman" w:hAnsi="Times New Roman"/>
          <w:color w:val="000000"/>
          <w:lang w:val="en-US"/>
        </w:rPr>
        <w:t>WorldSkills</w:t>
      </w:r>
      <w:r w:rsidR="0076602E" w:rsidRPr="00D97AB7">
        <w:rPr>
          <w:rFonts w:ascii="Times New Roman" w:eastAsia="Times New Roman" w:hAnsi="Times New Roman"/>
          <w:color w:val="000000"/>
        </w:rPr>
        <w:t xml:space="preserve"> </w:t>
      </w:r>
      <w:proofErr w:type="gramStart"/>
      <w:r w:rsidR="0076602E" w:rsidRPr="00D97AB7">
        <w:rPr>
          <w:rFonts w:ascii="Times New Roman" w:eastAsia="Times New Roman" w:hAnsi="Times New Roman"/>
          <w:color w:val="000000"/>
          <w:lang w:val="en-US"/>
        </w:rPr>
        <w:t>Russia</w:t>
      </w:r>
      <w:r w:rsidR="0076602E" w:rsidRPr="00D97AB7">
        <w:rPr>
          <w:rFonts w:ascii="Times New Roman" w:eastAsia="Times New Roman" w:hAnsi="Times New Roman"/>
          <w:color w:val="000000"/>
        </w:rPr>
        <w:t xml:space="preserve">)   </w:t>
      </w:r>
      <w:proofErr w:type="gramEnd"/>
      <w:r w:rsidR="0076602E" w:rsidRPr="00D97AB7">
        <w:rPr>
          <w:rFonts w:ascii="Times New Roman" w:eastAsia="Times New Roman" w:hAnsi="Times New Roman"/>
          <w:color w:val="000000"/>
        </w:rPr>
        <w:t>(далее – Финал Национального чемпионата</w:t>
      </w:r>
      <w:r w:rsidR="00EE233A" w:rsidRPr="00D97AB7">
        <w:rPr>
          <w:rFonts w:ascii="Times New Roman" w:eastAsia="Times New Roman" w:hAnsi="Times New Roman"/>
          <w:color w:val="000000"/>
        </w:rPr>
        <w:t>)</w:t>
      </w:r>
      <w:r w:rsidR="003A7A90" w:rsidRPr="00D97AB7">
        <w:rPr>
          <w:rFonts w:ascii="Times New Roman" w:eastAsia="Times New Roman" w:hAnsi="Times New Roman"/>
          <w:color w:val="000000"/>
        </w:rPr>
        <w:t>;</w:t>
      </w:r>
    </w:p>
    <w:p w:rsidR="003A09C9" w:rsidRPr="00D97AB7" w:rsidRDefault="003A09C9" w:rsidP="00A64CB1">
      <w:pPr>
        <w:pStyle w:val="a3"/>
        <w:numPr>
          <w:ilvl w:val="0"/>
          <w:numId w:val="6"/>
        </w:numPr>
        <w:spacing w:after="0" w:line="240" w:lineRule="auto"/>
        <w:jc w:val="both"/>
        <w:rPr>
          <w:rFonts w:ascii="Times New Roman" w:eastAsia="Times New Roman" w:hAnsi="Times New Roman"/>
          <w:color w:val="000000"/>
        </w:rPr>
      </w:pPr>
      <w:r w:rsidRPr="00D97AB7">
        <w:rPr>
          <w:rFonts w:ascii="Times New Roman" w:eastAsia="Times New Roman" w:hAnsi="Times New Roman"/>
          <w:color w:val="000000"/>
        </w:rPr>
        <w:t xml:space="preserve">выполнение основных целей и задач </w:t>
      </w:r>
      <w:r w:rsidR="00EE233A" w:rsidRPr="00D97AB7">
        <w:rPr>
          <w:rFonts w:ascii="Times New Roman" w:eastAsia="Times New Roman" w:hAnsi="Times New Roman"/>
          <w:color w:val="000000"/>
        </w:rPr>
        <w:t>Д</w:t>
      </w:r>
      <w:r w:rsidRPr="00D97AB7">
        <w:rPr>
          <w:rFonts w:ascii="Times New Roman" w:eastAsia="Times New Roman" w:hAnsi="Times New Roman"/>
          <w:color w:val="000000"/>
        </w:rPr>
        <w:t xml:space="preserve">вижения </w:t>
      </w:r>
      <w:r w:rsidR="00EE233A" w:rsidRPr="00D97AB7">
        <w:rPr>
          <w:rFonts w:ascii="Times New Roman" w:eastAsia="Times New Roman" w:hAnsi="Times New Roman"/>
          <w:color w:val="000000"/>
        </w:rPr>
        <w:t>«Молодые профессионалы» (W</w:t>
      </w:r>
      <w:proofErr w:type="spellStart"/>
      <w:r w:rsidR="00EE233A" w:rsidRPr="00D97AB7">
        <w:rPr>
          <w:rFonts w:ascii="Times New Roman" w:eastAsia="Times New Roman" w:hAnsi="Times New Roman"/>
          <w:color w:val="000000"/>
          <w:lang w:val="en-US"/>
        </w:rPr>
        <w:t>orldSkills</w:t>
      </w:r>
      <w:proofErr w:type="spellEnd"/>
      <w:r w:rsidR="00EE233A" w:rsidRPr="00D97AB7">
        <w:rPr>
          <w:rFonts w:ascii="Times New Roman" w:eastAsia="Times New Roman" w:hAnsi="Times New Roman"/>
          <w:color w:val="000000"/>
        </w:rPr>
        <w:t xml:space="preserve"> </w:t>
      </w:r>
      <w:r w:rsidR="00EE233A" w:rsidRPr="00D97AB7">
        <w:rPr>
          <w:rFonts w:ascii="Times New Roman" w:eastAsia="Times New Roman" w:hAnsi="Times New Roman"/>
          <w:color w:val="000000"/>
          <w:lang w:val="en-US"/>
        </w:rPr>
        <w:t>Russia</w:t>
      </w:r>
      <w:r w:rsidR="00EE233A" w:rsidRPr="00D97AB7">
        <w:rPr>
          <w:rFonts w:ascii="Times New Roman" w:eastAsia="Times New Roman" w:hAnsi="Times New Roman"/>
          <w:color w:val="000000"/>
        </w:rPr>
        <w:t>)</w:t>
      </w:r>
      <w:r w:rsidRPr="00D97AB7">
        <w:rPr>
          <w:rFonts w:ascii="Times New Roman" w:eastAsia="Times New Roman" w:hAnsi="Times New Roman"/>
          <w:color w:val="000000"/>
        </w:rPr>
        <w:t>.</w:t>
      </w:r>
    </w:p>
    <w:p w:rsidR="003A09C9" w:rsidRPr="00D97AB7" w:rsidRDefault="003A09C9"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 xml:space="preserve">1.5. С помощью проведения </w:t>
      </w:r>
      <w:r w:rsidR="00EE233A" w:rsidRPr="00D97AB7">
        <w:rPr>
          <w:rFonts w:ascii="Times New Roman" w:eastAsia="Times New Roman" w:hAnsi="Times New Roman"/>
          <w:color w:val="000000"/>
        </w:rPr>
        <w:t>С</w:t>
      </w:r>
      <w:r w:rsidRPr="00D97AB7">
        <w:rPr>
          <w:rFonts w:ascii="Times New Roman" w:eastAsia="Times New Roman" w:hAnsi="Times New Roman"/>
          <w:color w:val="000000"/>
        </w:rPr>
        <w:t xml:space="preserve">оревнований решается задача популяризации современных рабочих профессий, повышения их престижа в обществе, привлечения молодых инициативных людей к получению рабочих профессий, привлечения целевой аудитории представителей органов власти, родительской общественности, представителей бизнес сообщества к решению стратегических задач развития профессионального образования на территории </w:t>
      </w:r>
      <w:r w:rsidR="006501DD" w:rsidRPr="00D97AB7">
        <w:rPr>
          <w:rFonts w:ascii="Times New Roman" w:eastAsia="Times New Roman" w:hAnsi="Times New Roman"/>
          <w:color w:val="000000"/>
        </w:rPr>
        <w:t>Томской области</w:t>
      </w:r>
      <w:r w:rsidRPr="00D97AB7">
        <w:rPr>
          <w:rFonts w:ascii="Times New Roman" w:eastAsia="Times New Roman" w:hAnsi="Times New Roman"/>
          <w:color w:val="000000"/>
        </w:rPr>
        <w:t>.</w:t>
      </w:r>
    </w:p>
    <w:p w:rsidR="003A09C9" w:rsidRPr="00D97AB7" w:rsidRDefault="003A09C9"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1.6. Региональный чемпионат проводится по следующим компетенциям:</w:t>
      </w:r>
    </w:p>
    <w:p w:rsidR="00714E5F" w:rsidRPr="00D97AB7" w:rsidRDefault="00714E5F" w:rsidP="00714E5F">
      <w:pPr>
        <w:spacing w:after="0" w:line="240" w:lineRule="auto"/>
        <w:contextualSpacing/>
        <w:rPr>
          <w:rFonts w:ascii="Times New Roman" w:eastAsia="Times New Roman" w:hAnsi="Times New Roman"/>
          <w:color w:val="000000"/>
        </w:rPr>
      </w:pPr>
      <w:r w:rsidRPr="00D97AB7">
        <w:rPr>
          <w:rFonts w:ascii="Times New Roman" w:eastAsia="Times New Roman" w:hAnsi="Times New Roman"/>
          <w:color w:val="000000"/>
        </w:rPr>
        <w:t xml:space="preserve">- 25 </w:t>
      </w:r>
      <w:proofErr w:type="spellStart"/>
      <w:r w:rsidRPr="00D97AB7">
        <w:rPr>
          <w:rFonts w:ascii="Times New Roman" w:eastAsia="Times New Roman" w:hAnsi="Times New Roman"/>
          <w:color w:val="000000"/>
        </w:rPr>
        <w:t>Joinery</w:t>
      </w:r>
      <w:proofErr w:type="spellEnd"/>
      <w:r w:rsidRPr="00D97AB7">
        <w:rPr>
          <w:rFonts w:ascii="Times New Roman" w:eastAsia="Times New Roman" w:hAnsi="Times New Roman"/>
          <w:color w:val="000000"/>
        </w:rPr>
        <w:t xml:space="preserve"> – Столярное дело;</w:t>
      </w:r>
    </w:p>
    <w:p w:rsidR="00714E5F" w:rsidRPr="00D97AB7" w:rsidRDefault="00714E5F" w:rsidP="00714E5F">
      <w:pPr>
        <w:spacing w:after="0" w:line="240" w:lineRule="auto"/>
        <w:contextualSpacing/>
        <w:rPr>
          <w:rFonts w:ascii="Times New Roman" w:eastAsia="Times New Roman" w:hAnsi="Times New Roman"/>
          <w:color w:val="000000"/>
        </w:rPr>
      </w:pPr>
      <w:r w:rsidRPr="00D97AB7">
        <w:rPr>
          <w:rFonts w:ascii="Times New Roman" w:eastAsia="Times New Roman" w:hAnsi="Times New Roman"/>
          <w:color w:val="000000"/>
        </w:rPr>
        <w:t xml:space="preserve">- 15 </w:t>
      </w:r>
      <w:proofErr w:type="spellStart"/>
      <w:r w:rsidRPr="00D97AB7">
        <w:rPr>
          <w:rFonts w:ascii="Times New Roman" w:eastAsia="Times New Roman" w:hAnsi="Times New Roman"/>
          <w:color w:val="000000"/>
        </w:rPr>
        <w:t>Plumbing</w:t>
      </w:r>
      <w:proofErr w:type="spellEnd"/>
      <w:r w:rsidRPr="00D97AB7">
        <w:rPr>
          <w:rFonts w:ascii="Times New Roman" w:eastAsia="Times New Roman" w:hAnsi="Times New Roman"/>
          <w:color w:val="000000"/>
        </w:rPr>
        <w:t xml:space="preserve"> </w:t>
      </w:r>
      <w:proofErr w:type="spellStart"/>
      <w:r w:rsidRPr="00D97AB7">
        <w:rPr>
          <w:rFonts w:ascii="Times New Roman" w:eastAsia="Times New Roman" w:hAnsi="Times New Roman"/>
          <w:color w:val="000000"/>
        </w:rPr>
        <w:t>and</w:t>
      </w:r>
      <w:proofErr w:type="spellEnd"/>
      <w:r w:rsidRPr="00D97AB7">
        <w:rPr>
          <w:rFonts w:ascii="Times New Roman" w:eastAsia="Times New Roman" w:hAnsi="Times New Roman"/>
          <w:color w:val="000000"/>
        </w:rPr>
        <w:t xml:space="preserve"> </w:t>
      </w:r>
      <w:proofErr w:type="spellStart"/>
      <w:r w:rsidRPr="00D97AB7">
        <w:rPr>
          <w:rFonts w:ascii="Times New Roman" w:eastAsia="Times New Roman" w:hAnsi="Times New Roman"/>
          <w:color w:val="000000"/>
        </w:rPr>
        <w:t>Heating</w:t>
      </w:r>
      <w:proofErr w:type="spellEnd"/>
      <w:r w:rsidRPr="00D97AB7">
        <w:rPr>
          <w:rFonts w:ascii="Times New Roman" w:eastAsia="Times New Roman" w:hAnsi="Times New Roman"/>
          <w:color w:val="000000"/>
        </w:rPr>
        <w:t xml:space="preserve"> – Сантехника и отопление;</w:t>
      </w:r>
    </w:p>
    <w:p w:rsidR="00714E5F" w:rsidRPr="00D97AB7" w:rsidRDefault="00714E5F" w:rsidP="00714E5F">
      <w:pPr>
        <w:spacing w:after="0" w:line="240" w:lineRule="auto"/>
        <w:contextualSpacing/>
        <w:rPr>
          <w:rFonts w:ascii="Times New Roman" w:eastAsia="Times New Roman" w:hAnsi="Times New Roman"/>
          <w:color w:val="000000"/>
        </w:rPr>
      </w:pPr>
      <w:r w:rsidRPr="00D97AB7">
        <w:rPr>
          <w:rFonts w:ascii="Times New Roman" w:eastAsia="Times New Roman" w:hAnsi="Times New Roman"/>
          <w:color w:val="000000"/>
        </w:rPr>
        <w:t xml:space="preserve">- 21 </w:t>
      </w:r>
      <w:proofErr w:type="spellStart"/>
      <w:r w:rsidRPr="00D97AB7">
        <w:rPr>
          <w:rFonts w:ascii="Times New Roman" w:eastAsia="Times New Roman" w:hAnsi="Times New Roman"/>
          <w:color w:val="000000"/>
        </w:rPr>
        <w:t>Plastering</w:t>
      </w:r>
      <w:proofErr w:type="spellEnd"/>
      <w:r w:rsidRPr="00D97AB7">
        <w:rPr>
          <w:rFonts w:ascii="Times New Roman" w:eastAsia="Times New Roman" w:hAnsi="Times New Roman"/>
          <w:color w:val="000000"/>
        </w:rPr>
        <w:t xml:space="preserve"> </w:t>
      </w:r>
      <w:proofErr w:type="spellStart"/>
      <w:r w:rsidRPr="00D97AB7">
        <w:rPr>
          <w:rFonts w:ascii="Times New Roman" w:eastAsia="Times New Roman" w:hAnsi="Times New Roman"/>
          <w:color w:val="000000"/>
        </w:rPr>
        <w:t>and</w:t>
      </w:r>
      <w:proofErr w:type="spellEnd"/>
      <w:r w:rsidRPr="00D97AB7">
        <w:rPr>
          <w:rFonts w:ascii="Times New Roman" w:eastAsia="Times New Roman" w:hAnsi="Times New Roman"/>
          <w:color w:val="000000"/>
        </w:rPr>
        <w:t xml:space="preserve"> </w:t>
      </w:r>
      <w:proofErr w:type="spellStart"/>
      <w:r w:rsidRPr="00D97AB7">
        <w:rPr>
          <w:rFonts w:ascii="Times New Roman" w:eastAsia="Times New Roman" w:hAnsi="Times New Roman"/>
          <w:color w:val="000000"/>
        </w:rPr>
        <w:t>Drywall</w:t>
      </w:r>
      <w:proofErr w:type="spellEnd"/>
      <w:r w:rsidRPr="00D97AB7">
        <w:rPr>
          <w:rFonts w:ascii="Times New Roman" w:eastAsia="Times New Roman" w:hAnsi="Times New Roman"/>
          <w:color w:val="000000"/>
        </w:rPr>
        <w:t xml:space="preserve"> </w:t>
      </w:r>
      <w:proofErr w:type="spellStart"/>
      <w:r w:rsidRPr="00D97AB7">
        <w:rPr>
          <w:rFonts w:ascii="Times New Roman" w:eastAsia="Times New Roman" w:hAnsi="Times New Roman"/>
          <w:color w:val="000000"/>
        </w:rPr>
        <w:t>Systems</w:t>
      </w:r>
      <w:proofErr w:type="spellEnd"/>
      <w:r w:rsidRPr="00D97AB7">
        <w:rPr>
          <w:rFonts w:ascii="Times New Roman" w:eastAsia="Times New Roman" w:hAnsi="Times New Roman"/>
          <w:color w:val="000000"/>
        </w:rPr>
        <w:t xml:space="preserve"> – Сухое строительство и штукатурные работы;</w:t>
      </w:r>
    </w:p>
    <w:p w:rsidR="00714E5F" w:rsidRPr="00D97AB7" w:rsidRDefault="00714E5F" w:rsidP="00714E5F">
      <w:pPr>
        <w:spacing w:after="0" w:line="240" w:lineRule="auto"/>
        <w:contextualSpacing/>
        <w:rPr>
          <w:rFonts w:ascii="Times New Roman" w:eastAsia="Times New Roman" w:hAnsi="Times New Roman"/>
          <w:color w:val="000000"/>
          <w:lang w:val="en-US"/>
        </w:rPr>
      </w:pPr>
      <w:r w:rsidRPr="00D97AB7">
        <w:rPr>
          <w:rFonts w:ascii="Times New Roman" w:eastAsia="Times New Roman" w:hAnsi="Times New Roman"/>
          <w:color w:val="000000"/>
          <w:lang w:val="en-US"/>
        </w:rPr>
        <w:t xml:space="preserve">- 18 Electrical Installations – </w:t>
      </w:r>
      <w:r w:rsidRPr="00D97AB7">
        <w:rPr>
          <w:rFonts w:ascii="Times New Roman" w:eastAsia="Times New Roman" w:hAnsi="Times New Roman"/>
          <w:color w:val="000000"/>
        </w:rPr>
        <w:t>Электромонтаж</w:t>
      </w:r>
      <w:r w:rsidRPr="00D97AB7">
        <w:rPr>
          <w:rFonts w:ascii="Times New Roman" w:eastAsia="Times New Roman" w:hAnsi="Times New Roman"/>
          <w:color w:val="000000"/>
          <w:lang w:val="en-US"/>
        </w:rPr>
        <w:t>;</w:t>
      </w:r>
    </w:p>
    <w:p w:rsidR="00714E5F" w:rsidRPr="00D97AB7" w:rsidRDefault="00714E5F" w:rsidP="00714E5F">
      <w:pPr>
        <w:spacing w:after="0" w:line="240" w:lineRule="auto"/>
        <w:contextualSpacing/>
        <w:rPr>
          <w:rFonts w:ascii="Times New Roman" w:eastAsia="Times New Roman" w:hAnsi="Times New Roman"/>
          <w:color w:val="000000"/>
          <w:lang w:val="en-US"/>
        </w:rPr>
      </w:pPr>
      <w:r w:rsidRPr="00D97AB7">
        <w:rPr>
          <w:rFonts w:ascii="Times New Roman" w:eastAsia="Times New Roman" w:hAnsi="Times New Roman"/>
          <w:color w:val="000000"/>
          <w:lang w:val="en-US"/>
        </w:rPr>
        <w:t xml:space="preserve">- 17 Web Design – </w:t>
      </w:r>
      <w:r w:rsidRPr="00D97AB7">
        <w:rPr>
          <w:rFonts w:ascii="Times New Roman" w:eastAsia="Times New Roman" w:hAnsi="Times New Roman"/>
          <w:color w:val="000000"/>
        </w:rPr>
        <w:t>Веб</w:t>
      </w:r>
      <w:r w:rsidRPr="00D97AB7">
        <w:rPr>
          <w:rFonts w:ascii="Times New Roman" w:eastAsia="Times New Roman" w:hAnsi="Times New Roman"/>
          <w:color w:val="000000"/>
          <w:lang w:val="en-US"/>
        </w:rPr>
        <w:t>-</w:t>
      </w:r>
      <w:r w:rsidRPr="00D97AB7">
        <w:rPr>
          <w:rFonts w:ascii="Times New Roman" w:eastAsia="Times New Roman" w:hAnsi="Times New Roman"/>
          <w:color w:val="000000"/>
        </w:rPr>
        <w:t>разработка</w:t>
      </w:r>
      <w:r w:rsidRPr="00D97AB7">
        <w:rPr>
          <w:rFonts w:ascii="Times New Roman" w:eastAsia="Times New Roman" w:hAnsi="Times New Roman"/>
          <w:color w:val="000000"/>
          <w:lang w:val="en-US"/>
        </w:rPr>
        <w:t>;</w:t>
      </w:r>
    </w:p>
    <w:p w:rsidR="00714E5F" w:rsidRPr="00D97AB7" w:rsidRDefault="00714E5F" w:rsidP="00714E5F">
      <w:pPr>
        <w:spacing w:after="0" w:line="240" w:lineRule="auto"/>
        <w:contextualSpacing/>
        <w:rPr>
          <w:rFonts w:ascii="Times New Roman" w:eastAsia="Times New Roman" w:hAnsi="Times New Roman"/>
          <w:color w:val="000000"/>
          <w:lang w:val="en-US"/>
        </w:rPr>
      </w:pPr>
      <w:r w:rsidRPr="00D97AB7">
        <w:rPr>
          <w:rFonts w:ascii="Times New Roman" w:eastAsia="Times New Roman" w:hAnsi="Times New Roman"/>
          <w:color w:val="000000"/>
          <w:lang w:val="en-US"/>
        </w:rPr>
        <w:t xml:space="preserve">- 09 IT Software Solutions for Business – </w:t>
      </w:r>
      <w:r w:rsidRPr="00D97AB7">
        <w:rPr>
          <w:rFonts w:ascii="Times New Roman" w:eastAsia="Times New Roman" w:hAnsi="Times New Roman"/>
          <w:color w:val="000000"/>
        </w:rPr>
        <w:t>Программные</w:t>
      </w:r>
      <w:r w:rsidRPr="00D97AB7">
        <w:rPr>
          <w:rFonts w:ascii="Times New Roman" w:eastAsia="Times New Roman" w:hAnsi="Times New Roman"/>
          <w:color w:val="000000"/>
          <w:lang w:val="en-US"/>
        </w:rPr>
        <w:t xml:space="preserve"> </w:t>
      </w:r>
      <w:r w:rsidRPr="00D97AB7">
        <w:rPr>
          <w:rFonts w:ascii="Times New Roman" w:eastAsia="Times New Roman" w:hAnsi="Times New Roman"/>
          <w:color w:val="000000"/>
        </w:rPr>
        <w:t>решения</w:t>
      </w:r>
      <w:r w:rsidRPr="00D97AB7">
        <w:rPr>
          <w:rFonts w:ascii="Times New Roman" w:eastAsia="Times New Roman" w:hAnsi="Times New Roman"/>
          <w:color w:val="000000"/>
          <w:lang w:val="en-US"/>
        </w:rPr>
        <w:t xml:space="preserve"> </w:t>
      </w:r>
      <w:r w:rsidRPr="00D97AB7">
        <w:rPr>
          <w:rFonts w:ascii="Times New Roman" w:eastAsia="Times New Roman" w:hAnsi="Times New Roman"/>
          <w:color w:val="000000"/>
        </w:rPr>
        <w:t>для</w:t>
      </w:r>
      <w:r w:rsidRPr="00D97AB7">
        <w:rPr>
          <w:rFonts w:ascii="Times New Roman" w:eastAsia="Times New Roman" w:hAnsi="Times New Roman"/>
          <w:color w:val="000000"/>
          <w:lang w:val="en-US"/>
        </w:rPr>
        <w:t xml:space="preserve"> </w:t>
      </w:r>
      <w:r w:rsidRPr="00D97AB7">
        <w:rPr>
          <w:rFonts w:ascii="Times New Roman" w:eastAsia="Times New Roman" w:hAnsi="Times New Roman"/>
          <w:color w:val="000000"/>
        </w:rPr>
        <w:t>бизнеса</w:t>
      </w:r>
      <w:r w:rsidRPr="00D97AB7">
        <w:rPr>
          <w:rFonts w:ascii="Times New Roman" w:eastAsia="Times New Roman" w:hAnsi="Times New Roman"/>
          <w:color w:val="000000"/>
          <w:lang w:val="en-US"/>
        </w:rPr>
        <w:t>;</w:t>
      </w:r>
    </w:p>
    <w:p w:rsidR="00714E5F" w:rsidRPr="00D97AB7" w:rsidRDefault="00714E5F" w:rsidP="00714E5F">
      <w:pPr>
        <w:spacing w:after="0" w:line="240" w:lineRule="auto"/>
        <w:contextualSpacing/>
        <w:rPr>
          <w:rFonts w:ascii="Times New Roman" w:eastAsia="Times New Roman" w:hAnsi="Times New Roman"/>
          <w:color w:val="000000"/>
          <w:lang w:val="en-US"/>
        </w:rPr>
      </w:pPr>
      <w:r w:rsidRPr="00D97AB7">
        <w:rPr>
          <w:rFonts w:ascii="Times New Roman" w:eastAsia="Times New Roman" w:hAnsi="Times New Roman"/>
          <w:color w:val="000000"/>
          <w:lang w:val="en-US"/>
        </w:rPr>
        <w:t xml:space="preserve">- 39 IT Network Systems Administration – </w:t>
      </w:r>
      <w:r w:rsidRPr="00D97AB7">
        <w:rPr>
          <w:rFonts w:ascii="Times New Roman" w:eastAsia="Times New Roman" w:hAnsi="Times New Roman"/>
          <w:color w:val="000000"/>
        </w:rPr>
        <w:t>Сетевое</w:t>
      </w:r>
      <w:r w:rsidRPr="00D97AB7">
        <w:rPr>
          <w:rFonts w:ascii="Times New Roman" w:eastAsia="Times New Roman" w:hAnsi="Times New Roman"/>
          <w:color w:val="000000"/>
          <w:lang w:val="en-US"/>
        </w:rPr>
        <w:t xml:space="preserve"> </w:t>
      </w:r>
      <w:r w:rsidRPr="00D97AB7">
        <w:rPr>
          <w:rFonts w:ascii="Times New Roman" w:eastAsia="Times New Roman" w:hAnsi="Times New Roman"/>
          <w:color w:val="000000"/>
        </w:rPr>
        <w:t>и</w:t>
      </w:r>
      <w:r w:rsidRPr="00D97AB7">
        <w:rPr>
          <w:rFonts w:ascii="Times New Roman" w:eastAsia="Times New Roman" w:hAnsi="Times New Roman"/>
          <w:color w:val="000000"/>
          <w:lang w:val="en-US"/>
        </w:rPr>
        <w:t xml:space="preserve"> </w:t>
      </w:r>
      <w:r w:rsidRPr="00D97AB7">
        <w:rPr>
          <w:rFonts w:ascii="Times New Roman" w:eastAsia="Times New Roman" w:hAnsi="Times New Roman"/>
          <w:color w:val="000000"/>
        </w:rPr>
        <w:t>системное</w:t>
      </w:r>
      <w:r w:rsidRPr="00D97AB7">
        <w:rPr>
          <w:rFonts w:ascii="Times New Roman" w:eastAsia="Times New Roman" w:hAnsi="Times New Roman"/>
          <w:color w:val="000000"/>
          <w:lang w:val="en-US"/>
        </w:rPr>
        <w:t xml:space="preserve"> </w:t>
      </w:r>
      <w:r w:rsidRPr="00D97AB7">
        <w:rPr>
          <w:rFonts w:ascii="Times New Roman" w:eastAsia="Times New Roman" w:hAnsi="Times New Roman"/>
          <w:color w:val="000000"/>
        </w:rPr>
        <w:t>администрирование</w:t>
      </w:r>
      <w:r w:rsidRPr="00D97AB7">
        <w:rPr>
          <w:rFonts w:ascii="Times New Roman" w:eastAsia="Times New Roman" w:hAnsi="Times New Roman"/>
          <w:color w:val="000000"/>
          <w:lang w:val="en-US"/>
        </w:rPr>
        <w:t>;</w:t>
      </w:r>
    </w:p>
    <w:p w:rsidR="00714E5F" w:rsidRPr="00D97AB7" w:rsidRDefault="00714E5F" w:rsidP="00714E5F">
      <w:pPr>
        <w:spacing w:after="0" w:line="240" w:lineRule="auto"/>
        <w:contextualSpacing/>
        <w:rPr>
          <w:rFonts w:ascii="Times New Roman" w:eastAsia="Times New Roman" w:hAnsi="Times New Roman"/>
          <w:color w:val="000000"/>
          <w:lang w:val="en-US"/>
        </w:rPr>
      </w:pPr>
      <w:r w:rsidRPr="00D97AB7">
        <w:rPr>
          <w:rFonts w:ascii="Times New Roman" w:eastAsia="Times New Roman" w:hAnsi="Times New Roman"/>
          <w:color w:val="000000"/>
          <w:lang w:val="en-US"/>
        </w:rPr>
        <w:t xml:space="preserve">- 40 Graphic Design Technology – </w:t>
      </w:r>
      <w:r w:rsidRPr="00D97AB7">
        <w:rPr>
          <w:rFonts w:ascii="Times New Roman" w:eastAsia="Times New Roman" w:hAnsi="Times New Roman"/>
          <w:color w:val="000000"/>
        </w:rPr>
        <w:t>Графический</w:t>
      </w:r>
      <w:r w:rsidRPr="00D97AB7">
        <w:rPr>
          <w:rFonts w:ascii="Times New Roman" w:eastAsia="Times New Roman" w:hAnsi="Times New Roman"/>
          <w:color w:val="000000"/>
          <w:lang w:val="en-US"/>
        </w:rPr>
        <w:t xml:space="preserve"> </w:t>
      </w:r>
      <w:r w:rsidRPr="00D97AB7">
        <w:rPr>
          <w:rFonts w:ascii="Times New Roman" w:eastAsia="Times New Roman" w:hAnsi="Times New Roman"/>
          <w:color w:val="000000"/>
        </w:rPr>
        <w:t>дизайн</w:t>
      </w:r>
      <w:r w:rsidRPr="00D97AB7">
        <w:rPr>
          <w:rFonts w:ascii="Times New Roman" w:eastAsia="Times New Roman" w:hAnsi="Times New Roman"/>
          <w:color w:val="000000"/>
          <w:lang w:val="en-US"/>
        </w:rPr>
        <w:t>;</w:t>
      </w:r>
    </w:p>
    <w:p w:rsidR="00714E5F" w:rsidRPr="00D97AB7" w:rsidRDefault="00714E5F" w:rsidP="00714E5F">
      <w:pPr>
        <w:spacing w:after="0" w:line="240" w:lineRule="auto"/>
        <w:contextualSpacing/>
        <w:rPr>
          <w:rFonts w:ascii="Times New Roman" w:eastAsia="Times New Roman" w:hAnsi="Times New Roman"/>
          <w:color w:val="000000"/>
          <w:lang w:val="en-US"/>
        </w:rPr>
      </w:pPr>
      <w:r w:rsidRPr="00D97AB7">
        <w:rPr>
          <w:rFonts w:ascii="Times New Roman" w:eastAsia="Times New Roman" w:hAnsi="Times New Roman"/>
          <w:color w:val="000000"/>
          <w:lang w:val="en-US"/>
        </w:rPr>
        <w:t xml:space="preserve">- 31 Fashion Technology – </w:t>
      </w:r>
      <w:r w:rsidRPr="00D97AB7">
        <w:rPr>
          <w:rFonts w:ascii="Times New Roman" w:eastAsia="Times New Roman" w:hAnsi="Times New Roman"/>
          <w:color w:val="000000"/>
        </w:rPr>
        <w:t>Технологии</w:t>
      </w:r>
      <w:r w:rsidRPr="00D97AB7">
        <w:rPr>
          <w:rFonts w:ascii="Times New Roman" w:eastAsia="Times New Roman" w:hAnsi="Times New Roman"/>
          <w:color w:val="000000"/>
          <w:lang w:val="en-US"/>
        </w:rPr>
        <w:t xml:space="preserve"> </w:t>
      </w:r>
      <w:r w:rsidRPr="00D97AB7">
        <w:rPr>
          <w:rFonts w:ascii="Times New Roman" w:eastAsia="Times New Roman" w:hAnsi="Times New Roman"/>
          <w:color w:val="000000"/>
        </w:rPr>
        <w:t>моды</w:t>
      </w:r>
      <w:r w:rsidRPr="00D97AB7">
        <w:rPr>
          <w:rFonts w:ascii="Times New Roman" w:eastAsia="Times New Roman" w:hAnsi="Times New Roman"/>
          <w:color w:val="000000"/>
          <w:lang w:val="en-US"/>
        </w:rPr>
        <w:t>;</w:t>
      </w:r>
    </w:p>
    <w:p w:rsidR="00714E5F" w:rsidRPr="00D97AB7" w:rsidRDefault="00714E5F" w:rsidP="00714E5F">
      <w:pPr>
        <w:spacing w:after="0" w:line="240" w:lineRule="auto"/>
        <w:contextualSpacing/>
        <w:rPr>
          <w:rFonts w:ascii="Times New Roman" w:eastAsia="Times New Roman" w:hAnsi="Times New Roman"/>
          <w:color w:val="000000"/>
          <w:lang w:val="en-US"/>
        </w:rPr>
      </w:pPr>
      <w:r w:rsidRPr="00D97AB7">
        <w:rPr>
          <w:rFonts w:ascii="Times New Roman" w:eastAsia="Times New Roman" w:hAnsi="Times New Roman"/>
          <w:color w:val="000000"/>
          <w:lang w:val="en-US"/>
        </w:rPr>
        <w:t xml:space="preserve">- 04 Mechatronics – </w:t>
      </w:r>
      <w:r w:rsidRPr="00D97AB7">
        <w:rPr>
          <w:rFonts w:ascii="Times New Roman" w:eastAsia="Times New Roman" w:hAnsi="Times New Roman"/>
          <w:color w:val="000000"/>
        </w:rPr>
        <w:t>Мехатроника</w:t>
      </w:r>
      <w:r w:rsidRPr="00D97AB7">
        <w:rPr>
          <w:rFonts w:ascii="Times New Roman" w:eastAsia="Times New Roman" w:hAnsi="Times New Roman"/>
          <w:color w:val="000000"/>
          <w:lang w:val="en-US"/>
        </w:rPr>
        <w:t>;</w:t>
      </w:r>
    </w:p>
    <w:p w:rsidR="00714E5F" w:rsidRPr="00D97AB7" w:rsidRDefault="00714E5F" w:rsidP="00714E5F">
      <w:pPr>
        <w:spacing w:after="0" w:line="240" w:lineRule="auto"/>
        <w:contextualSpacing/>
        <w:rPr>
          <w:rFonts w:ascii="Times New Roman" w:eastAsia="Times New Roman" w:hAnsi="Times New Roman"/>
          <w:color w:val="000000"/>
        </w:rPr>
      </w:pPr>
      <w:r w:rsidRPr="00D97AB7">
        <w:rPr>
          <w:rFonts w:ascii="Times New Roman" w:eastAsia="Times New Roman" w:hAnsi="Times New Roman"/>
          <w:color w:val="000000"/>
        </w:rPr>
        <w:t xml:space="preserve">- 10 </w:t>
      </w:r>
      <w:proofErr w:type="spellStart"/>
      <w:r w:rsidRPr="00D97AB7">
        <w:rPr>
          <w:rFonts w:ascii="Times New Roman" w:eastAsia="Times New Roman" w:hAnsi="Times New Roman"/>
          <w:color w:val="000000"/>
        </w:rPr>
        <w:t>Welding</w:t>
      </w:r>
      <w:proofErr w:type="spellEnd"/>
      <w:r w:rsidRPr="00D97AB7">
        <w:rPr>
          <w:rFonts w:ascii="Times New Roman" w:eastAsia="Times New Roman" w:hAnsi="Times New Roman"/>
          <w:color w:val="000000"/>
        </w:rPr>
        <w:t xml:space="preserve"> – Сварочные технологии;</w:t>
      </w:r>
    </w:p>
    <w:p w:rsidR="00714E5F" w:rsidRPr="00D97AB7" w:rsidRDefault="00714E5F" w:rsidP="00714E5F">
      <w:pPr>
        <w:spacing w:after="0" w:line="240" w:lineRule="auto"/>
        <w:contextualSpacing/>
        <w:rPr>
          <w:rFonts w:ascii="Times New Roman" w:eastAsia="Times New Roman" w:hAnsi="Times New Roman"/>
          <w:color w:val="000000"/>
        </w:rPr>
      </w:pPr>
      <w:r w:rsidRPr="00D97AB7">
        <w:rPr>
          <w:rFonts w:ascii="Times New Roman" w:eastAsia="Times New Roman" w:hAnsi="Times New Roman"/>
          <w:color w:val="000000"/>
        </w:rPr>
        <w:t xml:space="preserve">- R6 </w:t>
      </w:r>
      <w:proofErr w:type="spellStart"/>
      <w:r w:rsidRPr="00D97AB7">
        <w:rPr>
          <w:rFonts w:ascii="Times New Roman" w:eastAsia="Times New Roman" w:hAnsi="Times New Roman"/>
          <w:color w:val="000000"/>
        </w:rPr>
        <w:t>Chemical</w:t>
      </w:r>
      <w:proofErr w:type="spellEnd"/>
      <w:r w:rsidRPr="00D97AB7">
        <w:rPr>
          <w:rFonts w:ascii="Times New Roman" w:eastAsia="Times New Roman" w:hAnsi="Times New Roman"/>
          <w:color w:val="000000"/>
        </w:rPr>
        <w:t xml:space="preserve"> </w:t>
      </w:r>
      <w:proofErr w:type="spellStart"/>
      <w:r w:rsidRPr="00D97AB7">
        <w:rPr>
          <w:rFonts w:ascii="Times New Roman" w:eastAsia="Times New Roman" w:hAnsi="Times New Roman"/>
          <w:color w:val="000000"/>
        </w:rPr>
        <w:t>Analysis</w:t>
      </w:r>
      <w:proofErr w:type="spellEnd"/>
      <w:r w:rsidRPr="00D97AB7">
        <w:rPr>
          <w:rFonts w:ascii="Times New Roman" w:eastAsia="Times New Roman" w:hAnsi="Times New Roman"/>
          <w:color w:val="000000"/>
        </w:rPr>
        <w:t xml:space="preserve"> </w:t>
      </w:r>
      <w:proofErr w:type="spellStart"/>
      <w:r w:rsidRPr="00D97AB7">
        <w:rPr>
          <w:rFonts w:ascii="Times New Roman" w:eastAsia="Times New Roman" w:hAnsi="Times New Roman"/>
          <w:color w:val="000000"/>
        </w:rPr>
        <w:t>Service</w:t>
      </w:r>
      <w:proofErr w:type="spellEnd"/>
      <w:r w:rsidRPr="00D97AB7">
        <w:rPr>
          <w:rFonts w:ascii="Times New Roman" w:eastAsia="Times New Roman" w:hAnsi="Times New Roman"/>
          <w:color w:val="000000"/>
        </w:rPr>
        <w:t xml:space="preserve"> – Лабораторный химический анализ;</w:t>
      </w:r>
    </w:p>
    <w:p w:rsidR="00714E5F" w:rsidRPr="00D97AB7" w:rsidRDefault="00714E5F" w:rsidP="00714E5F">
      <w:pPr>
        <w:spacing w:after="0" w:line="240" w:lineRule="auto"/>
        <w:contextualSpacing/>
        <w:rPr>
          <w:rFonts w:ascii="Times New Roman" w:eastAsia="Times New Roman" w:hAnsi="Times New Roman"/>
          <w:color w:val="000000"/>
        </w:rPr>
      </w:pPr>
      <w:r w:rsidRPr="00D97AB7">
        <w:rPr>
          <w:rFonts w:ascii="Times New Roman" w:eastAsia="Times New Roman" w:hAnsi="Times New Roman"/>
          <w:color w:val="000000"/>
        </w:rPr>
        <w:t xml:space="preserve">- 29 </w:t>
      </w:r>
      <w:proofErr w:type="spellStart"/>
      <w:r w:rsidRPr="00D97AB7">
        <w:rPr>
          <w:rFonts w:ascii="Times New Roman" w:eastAsia="Times New Roman" w:hAnsi="Times New Roman"/>
          <w:color w:val="000000"/>
        </w:rPr>
        <w:t>Hairdressing</w:t>
      </w:r>
      <w:proofErr w:type="spellEnd"/>
      <w:r w:rsidRPr="00D97AB7">
        <w:rPr>
          <w:rFonts w:ascii="Times New Roman" w:eastAsia="Times New Roman" w:hAnsi="Times New Roman"/>
          <w:color w:val="000000"/>
        </w:rPr>
        <w:t xml:space="preserve"> – Парикмахерское искусство;</w:t>
      </w:r>
    </w:p>
    <w:p w:rsidR="00714E5F" w:rsidRPr="00D97AB7" w:rsidRDefault="00714E5F" w:rsidP="00714E5F">
      <w:pPr>
        <w:spacing w:after="0" w:line="240" w:lineRule="auto"/>
        <w:contextualSpacing/>
        <w:rPr>
          <w:rFonts w:ascii="Times New Roman" w:eastAsia="Times New Roman" w:hAnsi="Times New Roman"/>
          <w:color w:val="000000"/>
        </w:rPr>
      </w:pPr>
      <w:r w:rsidRPr="00D97AB7">
        <w:rPr>
          <w:rFonts w:ascii="Times New Roman" w:eastAsia="Times New Roman" w:hAnsi="Times New Roman"/>
          <w:color w:val="000000"/>
        </w:rPr>
        <w:t xml:space="preserve">- 34 </w:t>
      </w:r>
      <w:proofErr w:type="spellStart"/>
      <w:r w:rsidRPr="00D97AB7">
        <w:rPr>
          <w:rFonts w:ascii="Times New Roman" w:eastAsia="Times New Roman" w:hAnsi="Times New Roman"/>
          <w:color w:val="000000"/>
        </w:rPr>
        <w:t>Cooking</w:t>
      </w:r>
      <w:proofErr w:type="spellEnd"/>
      <w:r w:rsidRPr="00D97AB7">
        <w:rPr>
          <w:rFonts w:ascii="Times New Roman" w:eastAsia="Times New Roman" w:hAnsi="Times New Roman"/>
          <w:color w:val="000000"/>
        </w:rPr>
        <w:t xml:space="preserve"> – Поварское дело;</w:t>
      </w:r>
    </w:p>
    <w:p w:rsidR="00714E5F" w:rsidRPr="00D97AB7" w:rsidRDefault="00714E5F" w:rsidP="00714E5F">
      <w:pPr>
        <w:spacing w:after="0" w:line="240" w:lineRule="auto"/>
        <w:contextualSpacing/>
        <w:rPr>
          <w:rFonts w:ascii="Times New Roman" w:eastAsia="Times New Roman" w:hAnsi="Times New Roman"/>
          <w:color w:val="000000"/>
          <w:lang w:val="en-US"/>
        </w:rPr>
      </w:pPr>
      <w:r w:rsidRPr="00D97AB7">
        <w:rPr>
          <w:rFonts w:ascii="Times New Roman" w:eastAsia="Times New Roman" w:hAnsi="Times New Roman"/>
          <w:color w:val="000000"/>
          <w:lang w:val="en-US"/>
        </w:rPr>
        <w:t xml:space="preserve">- 32 Confectioner/Pastry Cook – </w:t>
      </w:r>
      <w:r w:rsidRPr="00D97AB7">
        <w:rPr>
          <w:rFonts w:ascii="Times New Roman" w:eastAsia="Times New Roman" w:hAnsi="Times New Roman"/>
          <w:color w:val="000000"/>
        </w:rPr>
        <w:t>Кондитерское</w:t>
      </w:r>
      <w:r w:rsidRPr="00D97AB7">
        <w:rPr>
          <w:rFonts w:ascii="Times New Roman" w:eastAsia="Times New Roman" w:hAnsi="Times New Roman"/>
          <w:color w:val="000000"/>
          <w:lang w:val="en-US"/>
        </w:rPr>
        <w:t xml:space="preserve"> </w:t>
      </w:r>
      <w:r w:rsidRPr="00D97AB7">
        <w:rPr>
          <w:rFonts w:ascii="Times New Roman" w:eastAsia="Times New Roman" w:hAnsi="Times New Roman"/>
          <w:color w:val="000000"/>
        </w:rPr>
        <w:t>дело</w:t>
      </w:r>
      <w:r w:rsidRPr="00D97AB7">
        <w:rPr>
          <w:rFonts w:ascii="Times New Roman" w:eastAsia="Times New Roman" w:hAnsi="Times New Roman"/>
          <w:color w:val="000000"/>
          <w:lang w:val="en-US"/>
        </w:rPr>
        <w:t>;</w:t>
      </w:r>
    </w:p>
    <w:p w:rsidR="00714E5F" w:rsidRPr="00D97AB7" w:rsidRDefault="00714E5F" w:rsidP="00714E5F">
      <w:pPr>
        <w:spacing w:after="0" w:line="240" w:lineRule="auto"/>
        <w:contextualSpacing/>
        <w:rPr>
          <w:rFonts w:ascii="Times New Roman" w:eastAsia="Times New Roman" w:hAnsi="Times New Roman"/>
          <w:color w:val="000000"/>
          <w:lang w:val="en-US"/>
        </w:rPr>
      </w:pPr>
      <w:r w:rsidRPr="00D97AB7">
        <w:rPr>
          <w:rFonts w:ascii="Times New Roman" w:eastAsia="Times New Roman" w:hAnsi="Times New Roman"/>
          <w:color w:val="000000"/>
          <w:lang w:val="en-US"/>
        </w:rPr>
        <w:t xml:space="preserve">- 35 Restaurant Service – </w:t>
      </w:r>
      <w:r w:rsidRPr="00D97AB7">
        <w:rPr>
          <w:rFonts w:ascii="Times New Roman" w:eastAsia="Times New Roman" w:hAnsi="Times New Roman"/>
          <w:color w:val="000000"/>
        </w:rPr>
        <w:t>Ресторанный</w:t>
      </w:r>
      <w:r w:rsidRPr="00D97AB7">
        <w:rPr>
          <w:rFonts w:ascii="Times New Roman" w:eastAsia="Times New Roman" w:hAnsi="Times New Roman"/>
          <w:color w:val="000000"/>
          <w:lang w:val="en-US"/>
        </w:rPr>
        <w:t xml:space="preserve"> </w:t>
      </w:r>
      <w:r w:rsidRPr="00D97AB7">
        <w:rPr>
          <w:rFonts w:ascii="Times New Roman" w:eastAsia="Times New Roman" w:hAnsi="Times New Roman"/>
          <w:color w:val="000000"/>
        </w:rPr>
        <w:t>сервис</w:t>
      </w:r>
      <w:r w:rsidRPr="00D97AB7">
        <w:rPr>
          <w:rFonts w:ascii="Times New Roman" w:eastAsia="Times New Roman" w:hAnsi="Times New Roman"/>
          <w:color w:val="000000"/>
          <w:lang w:val="en-US"/>
        </w:rPr>
        <w:t>;</w:t>
      </w:r>
    </w:p>
    <w:p w:rsidR="00714E5F" w:rsidRPr="00D97AB7" w:rsidRDefault="00714E5F" w:rsidP="00714E5F">
      <w:pPr>
        <w:spacing w:after="0" w:line="240" w:lineRule="auto"/>
        <w:contextualSpacing/>
        <w:rPr>
          <w:rFonts w:ascii="Times New Roman" w:eastAsia="Times New Roman" w:hAnsi="Times New Roman"/>
          <w:color w:val="000000"/>
          <w:lang w:val="en-US"/>
        </w:rPr>
      </w:pPr>
      <w:r w:rsidRPr="00D97AB7">
        <w:rPr>
          <w:rFonts w:ascii="Times New Roman" w:eastAsia="Times New Roman" w:hAnsi="Times New Roman"/>
          <w:color w:val="000000"/>
          <w:lang w:val="en-US"/>
        </w:rPr>
        <w:t xml:space="preserve">- 30 Beauty Therapy – </w:t>
      </w:r>
      <w:r w:rsidRPr="00D97AB7">
        <w:rPr>
          <w:rFonts w:ascii="Times New Roman" w:eastAsia="Times New Roman" w:hAnsi="Times New Roman"/>
          <w:color w:val="000000"/>
        </w:rPr>
        <w:t>Прикладная</w:t>
      </w:r>
      <w:r w:rsidRPr="00D97AB7">
        <w:rPr>
          <w:rFonts w:ascii="Times New Roman" w:eastAsia="Times New Roman" w:hAnsi="Times New Roman"/>
          <w:color w:val="000000"/>
          <w:lang w:val="en-US"/>
        </w:rPr>
        <w:t xml:space="preserve"> </w:t>
      </w:r>
      <w:r w:rsidRPr="00D97AB7">
        <w:rPr>
          <w:rFonts w:ascii="Times New Roman" w:eastAsia="Times New Roman" w:hAnsi="Times New Roman"/>
          <w:color w:val="000000"/>
        </w:rPr>
        <w:t>эстетика</w:t>
      </w:r>
      <w:r w:rsidRPr="00D97AB7">
        <w:rPr>
          <w:rFonts w:ascii="Times New Roman" w:eastAsia="Times New Roman" w:hAnsi="Times New Roman"/>
          <w:color w:val="000000"/>
          <w:lang w:val="en-US"/>
        </w:rPr>
        <w:t>;</w:t>
      </w:r>
    </w:p>
    <w:p w:rsidR="00714E5F" w:rsidRPr="00D97AB7" w:rsidRDefault="00714E5F" w:rsidP="00714E5F">
      <w:pPr>
        <w:spacing w:after="0" w:line="240" w:lineRule="auto"/>
        <w:contextualSpacing/>
        <w:rPr>
          <w:rFonts w:ascii="Times New Roman" w:eastAsia="Times New Roman" w:hAnsi="Times New Roman"/>
          <w:color w:val="000000"/>
        </w:rPr>
      </w:pPr>
      <w:r w:rsidRPr="00D97AB7">
        <w:rPr>
          <w:rFonts w:ascii="Times New Roman" w:eastAsia="Times New Roman" w:hAnsi="Times New Roman"/>
          <w:color w:val="000000"/>
        </w:rPr>
        <w:t xml:space="preserve">- 48 </w:t>
      </w:r>
      <w:proofErr w:type="spellStart"/>
      <w:r w:rsidRPr="00D97AB7">
        <w:rPr>
          <w:rFonts w:ascii="Times New Roman" w:eastAsia="Times New Roman" w:hAnsi="Times New Roman"/>
          <w:color w:val="000000"/>
        </w:rPr>
        <w:t>Bakery</w:t>
      </w:r>
      <w:proofErr w:type="spellEnd"/>
      <w:r w:rsidRPr="00D97AB7">
        <w:rPr>
          <w:rFonts w:ascii="Times New Roman" w:eastAsia="Times New Roman" w:hAnsi="Times New Roman"/>
          <w:color w:val="000000"/>
        </w:rPr>
        <w:t xml:space="preserve"> – Хлебопечение;</w:t>
      </w:r>
    </w:p>
    <w:p w:rsidR="00714E5F" w:rsidRPr="00D97AB7" w:rsidRDefault="00714E5F" w:rsidP="00714E5F">
      <w:pPr>
        <w:spacing w:after="0" w:line="240" w:lineRule="auto"/>
        <w:contextualSpacing/>
        <w:rPr>
          <w:rFonts w:ascii="Times New Roman" w:eastAsia="Times New Roman" w:hAnsi="Times New Roman"/>
          <w:color w:val="000000"/>
        </w:rPr>
      </w:pPr>
      <w:r w:rsidRPr="00D97AB7">
        <w:rPr>
          <w:rFonts w:ascii="Times New Roman" w:eastAsia="Times New Roman" w:hAnsi="Times New Roman"/>
          <w:color w:val="000000"/>
        </w:rPr>
        <w:t xml:space="preserve">- 41 </w:t>
      </w:r>
      <w:proofErr w:type="spellStart"/>
      <w:r w:rsidRPr="00D97AB7">
        <w:rPr>
          <w:rFonts w:ascii="Times New Roman" w:eastAsia="Times New Roman" w:hAnsi="Times New Roman"/>
          <w:color w:val="000000"/>
        </w:rPr>
        <w:t>Health</w:t>
      </w:r>
      <w:proofErr w:type="spellEnd"/>
      <w:r w:rsidRPr="00D97AB7">
        <w:rPr>
          <w:rFonts w:ascii="Times New Roman" w:eastAsia="Times New Roman" w:hAnsi="Times New Roman"/>
          <w:color w:val="000000"/>
        </w:rPr>
        <w:t xml:space="preserve"> </w:t>
      </w:r>
      <w:proofErr w:type="spellStart"/>
      <w:r w:rsidRPr="00D97AB7">
        <w:rPr>
          <w:rFonts w:ascii="Times New Roman" w:eastAsia="Times New Roman" w:hAnsi="Times New Roman"/>
          <w:color w:val="000000"/>
        </w:rPr>
        <w:t>and</w:t>
      </w:r>
      <w:proofErr w:type="spellEnd"/>
      <w:r w:rsidRPr="00D97AB7">
        <w:rPr>
          <w:rFonts w:ascii="Times New Roman" w:eastAsia="Times New Roman" w:hAnsi="Times New Roman"/>
          <w:color w:val="000000"/>
        </w:rPr>
        <w:t xml:space="preserve"> </w:t>
      </w:r>
      <w:proofErr w:type="spellStart"/>
      <w:r w:rsidRPr="00D97AB7">
        <w:rPr>
          <w:rFonts w:ascii="Times New Roman" w:eastAsia="Times New Roman" w:hAnsi="Times New Roman"/>
          <w:color w:val="000000"/>
        </w:rPr>
        <w:t>Social</w:t>
      </w:r>
      <w:proofErr w:type="spellEnd"/>
      <w:r w:rsidRPr="00D97AB7">
        <w:rPr>
          <w:rFonts w:ascii="Times New Roman" w:eastAsia="Times New Roman" w:hAnsi="Times New Roman"/>
          <w:color w:val="000000"/>
        </w:rPr>
        <w:t xml:space="preserve"> </w:t>
      </w:r>
      <w:proofErr w:type="spellStart"/>
      <w:r w:rsidRPr="00D97AB7">
        <w:rPr>
          <w:rFonts w:ascii="Times New Roman" w:eastAsia="Times New Roman" w:hAnsi="Times New Roman"/>
          <w:color w:val="000000"/>
        </w:rPr>
        <w:t>Care</w:t>
      </w:r>
      <w:proofErr w:type="spellEnd"/>
      <w:r w:rsidRPr="00D97AB7">
        <w:rPr>
          <w:rFonts w:ascii="Times New Roman" w:eastAsia="Times New Roman" w:hAnsi="Times New Roman"/>
          <w:color w:val="000000"/>
        </w:rPr>
        <w:t xml:space="preserve"> – Медицинский и социальный уход;</w:t>
      </w:r>
    </w:p>
    <w:p w:rsidR="00714E5F" w:rsidRPr="00D97AB7" w:rsidRDefault="00714E5F" w:rsidP="00714E5F">
      <w:pPr>
        <w:spacing w:after="0" w:line="240" w:lineRule="auto"/>
        <w:contextualSpacing/>
        <w:rPr>
          <w:rFonts w:ascii="Times New Roman" w:eastAsia="Times New Roman" w:hAnsi="Times New Roman"/>
          <w:color w:val="000000"/>
        </w:rPr>
      </w:pPr>
      <w:r w:rsidRPr="00D97AB7">
        <w:rPr>
          <w:rFonts w:ascii="Times New Roman" w:eastAsia="Times New Roman" w:hAnsi="Times New Roman"/>
          <w:color w:val="000000"/>
        </w:rPr>
        <w:t xml:space="preserve">- 33 </w:t>
      </w:r>
      <w:proofErr w:type="spellStart"/>
      <w:r w:rsidRPr="00D97AB7">
        <w:rPr>
          <w:rFonts w:ascii="Times New Roman" w:eastAsia="Times New Roman" w:hAnsi="Times New Roman"/>
          <w:color w:val="000000"/>
        </w:rPr>
        <w:t>Automobile</w:t>
      </w:r>
      <w:proofErr w:type="spellEnd"/>
      <w:r w:rsidRPr="00D97AB7">
        <w:rPr>
          <w:rFonts w:ascii="Times New Roman" w:eastAsia="Times New Roman" w:hAnsi="Times New Roman"/>
          <w:color w:val="000000"/>
        </w:rPr>
        <w:t xml:space="preserve"> </w:t>
      </w:r>
      <w:proofErr w:type="spellStart"/>
      <w:r w:rsidRPr="00D97AB7">
        <w:rPr>
          <w:rFonts w:ascii="Times New Roman" w:eastAsia="Times New Roman" w:hAnsi="Times New Roman"/>
          <w:color w:val="000000"/>
        </w:rPr>
        <w:t>Technology</w:t>
      </w:r>
      <w:proofErr w:type="spellEnd"/>
      <w:r w:rsidRPr="00D97AB7">
        <w:rPr>
          <w:rFonts w:ascii="Times New Roman" w:eastAsia="Times New Roman" w:hAnsi="Times New Roman"/>
          <w:color w:val="000000"/>
        </w:rPr>
        <w:t xml:space="preserve"> – Ремонт и обслуживание легковых автомобилей;</w:t>
      </w:r>
    </w:p>
    <w:p w:rsidR="00714E5F" w:rsidRPr="00D97AB7" w:rsidRDefault="00714E5F" w:rsidP="00714E5F">
      <w:pPr>
        <w:spacing w:after="0" w:line="240" w:lineRule="auto"/>
        <w:contextualSpacing/>
        <w:rPr>
          <w:rFonts w:ascii="Times New Roman" w:eastAsia="Times New Roman" w:hAnsi="Times New Roman"/>
          <w:color w:val="000000"/>
        </w:rPr>
      </w:pPr>
      <w:r w:rsidRPr="00D97AB7">
        <w:rPr>
          <w:rFonts w:ascii="Times New Roman" w:eastAsia="Times New Roman" w:hAnsi="Times New Roman"/>
          <w:color w:val="000000"/>
        </w:rPr>
        <w:t xml:space="preserve">- R5 </w:t>
      </w:r>
      <w:proofErr w:type="spellStart"/>
      <w:r w:rsidRPr="00D97AB7">
        <w:rPr>
          <w:rFonts w:ascii="Times New Roman" w:eastAsia="Times New Roman" w:hAnsi="Times New Roman"/>
          <w:color w:val="000000"/>
        </w:rPr>
        <w:t>Agricultural</w:t>
      </w:r>
      <w:proofErr w:type="spellEnd"/>
      <w:r w:rsidRPr="00D97AB7">
        <w:rPr>
          <w:rFonts w:ascii="Times New Roman" w:eastAsia="Times New Roman" w:hAnsi="Times New Roman"/>
          <w:color w:val="000000"/>
        </w:rPr>
        <w:t xml:space="preserve"> </w:t>
      </w:r>
      <w:proofErr w:type="spellStart"/>
      <w:r w:rsidRPr="00D97AB7">
        <w:rPr>
          <w:rFonts w:ascii="Times New Roman" w:eastAsia="Times New Roman" w:hAnsi="Times New Roman"/>
          <w:color w:val="000000"/>
        </w:rPr>
        <w:t>Mechanic</w:t>
      </w:r>
      <w:proofErr w:type="spellEnd"/>
      <w:r w:rsidRPr="00D97AB7">
        <w:rPr>
          <w:rFonts w:ascii="Times New Roman" w:eastAsia="Times New Roman" w:hAnsi="Times New Roman"/>
          <w:color w:val="000000"/>
        </w:rPr>
        <w:t xml:space="preserve"> –Эксплуатация сельскохозяйственных машин;</w:t>
      </w:r>
    </w:p>
    <w:p w:rsidR="00714E5F" w:rsidRPr="00D97AB7" w:rsidRDefault="00714E5F" w:rsidP="00714E5F">
      <w:pPr>
        <w:spacing w:after="0" w:line="240" w:lineRule="auto"/>
        <w:contextualSpacing/>
        <w:rPr>
          <w:rFonts w:ascii="Times New Roman" w:eastAsia="Times New Roman" w:hAnsi="Times New Roman"/>
          <w:color w:val="000000"/>
        </w:rPr>
      </w:pPr>
      <w:r w:rsidRPr="00D97AB7">
        <w:rPr>
          <w:rFonts w:ascii="Times New Roman" w:eastAsia="Times New Roman" w:hAnsi="Times New Roman"/>
          <w:color w:val="000000"/>
        </w:rPr>
        <w:t xml:space="preserve">- R21 </w:t>
      </w:r>
      <w:proofErr w:type="spellStart"/>
      <w:r w:rsidRPr="00D97AB7">
        <w:rPr>
          <w:rFonts w:ascii="Times New Roman" w:eastAsia="Times New Roman" w:hAnsi="Times New Roman"/>
          <w:color w:val="000000"/>
        </w:rPr>
        <w:t>Primary</w:t>
      </w:r>
      <w:proofErr w:type="spellEnd"/>
      <w:r w:rsidRPr="00D97AB7">
        <w:rPr>
          <w:rFonts w:ascii="Times New Roman" w:eastAsia="Times New Roman" w:hAnsi="Times New Roman"/>
          <w:color w:val="000000"/>
        </w:rPr>
        <w:t xml:space="preserve"> </w:t>
      </w:r>
      <w:proofErr w:type="spellStart"/>
      <w:r w:rsidRPr="00D97AB7">
        <w:rPr>
          <w:rFonts w:ascii="Times New Roman" w:eastAsia="Times New Roman" w:hAnsi="Times New Roman"/>
          <w:color w:val="000000"/>
        </w:rPr>
        <w:t>School</w:t>
      </w:r>
      <w:proofErr w:type="spellEnd"/>
      <w:r w:rsidRPr="00D97AB7">
        <w:rPr>
          <w:rFonts w:ascii="Times New Roman" w:eastAsia="Times New Roman" w:hAnsi="Times New Roman"/>
          <w:color w:val="000000"/>
        </w:rPr>
        <w:t xml:space="preserve"> </w:t>
      </w:r>
      <w:proofErr w:type="spellStart"/>
      <w:r w:rsidRPr="00D97AB7">
        <w:rPr>
          <w:rFonts w:ascii="Times New Roman" w:eastAsia="Times New Roman" w:hAnsi="Times New Roman"/>
          <w:color w:val="000000"/>
        </w:rPr>
        <w:t>Teaching</w:t>
      </w:r>
      <w:proofErr w:type="spellEnd"/>
      <w:r w:rsidRPr="00D97AB7">
        <w:rPr>
          <w:rFonts w:ascii="Times New Roman" w:eastAsia="Times New Roman" w:hAnsi="Times New Roman"/>
          <w:color w:val="000000"/>
        </w:rPr>
        <w:t xml:space="preserve"> – Преподавание в младших классах;</w:t>
      </w:r>
    </w:p>
    <w:p w:rsidR="00714E5F" w:rsidRPr="00D97AB7" w:rsidRDefault="00714E5F" w:rsidP="00714E5F">
      <w:pPr>
        <w:spacing w:after="0" w:line="240" w:lineRule="auto"/>
        <w:contextualSpacing/>
        <w:rPr>
          <w:rFonts w:ascii="Times New Roman" w:eastAsia="Times New Roman" w:hAnsi="Times New Roman"/>
          <w:color w:val="000000"/>
        </w:rPr>
      </w:pPr>
      <w:r w:rsidRPr="00D97AB7">
        <w:rPr>
          <w:rFonts w:ascii="Times New Roman" w:eastAsia="Times New Roman" w:hAnsi="Times New Roman"/>
          <w:color w:val="000000"/>
        </w:rPr>
        <w:t xml:space="preserve">- R4 </w:t>
      </w:r>
      <w:proofErr w:type="spellStart"/>
      <w:r w:rsidRPr="00D97AB7">
        <w:rPr>
          <w:rFonts w:ascii="Times New Roman" w:eastAsia="Times New Roman" w:hAnsi="Times New Roman"/>
          <w:color w:val="000000"/>
        </w:rPr>
        <w:t>Preschool</w:t>
      </w:r>
      <w:proofErr w:type="spellEnd"/>
      <w:r w:rsidRPr="00D97AB7">
        <w:rPr>
          <w:rFonts w:ascii="Times New Roman" w:eastAsia="Times New Roman" w:hAnsi="Times New Roman"/>
          <w:color w:val="000000"/>
        </w:rPr>
        <w:t xml:space="preserve"> </w:t>
      </w:r>
      <w:proofErr w:type="spellStart"/>
      <w:r w:rsidRPr="00D97AB7">
        <w:rPr>
          <w:rFonts w:ascii="Times New Roman" w:eastAsia="Times New Roman" w:hAnsi="Times New Roman"/>
          <w:color w:val="000000"/>
        </w:rPr>
        <w:t>Education</w:t>
      </w:r>
      <w:proofErr w:type="spellEnd"/>
      <w:r w:rsidRPr="00D97AB7">
        <w:rPr>
          <w:rFonts w:ascii="Times New Roman" w:eastAsia="Times New Roman" w:hAnsi="Times New Roman"/>
          <w:color w:val="000000"/>
        </w:rPr>
        <w:t xml:space="preserve"> – Дошкольное воспитание;</w:t>
      </w:r>
    </w:p>
    <w:p w:rsidR="00714E5F" w:rsidRPr="00D97AB7" w:rsidRDefault="00714E5F" w:rsidP="00714E5F">
      <w:pPr>
        <w:spacing w:after="0" w:line="240" w:lineRule="auto"/>
        <w:jc w:val="both"/>
        <w:rPr>
          <w:rFonts w:ascii="Times New Roman" w:eastAsia="Times New Roman" w:hAnsi="Times New Roman"/>
          <w:color w:val="000000"/>
        </w:rPr>
      </w:pPr>
      <w:r w:rsidRPr="00D97AB7">
        <w:rPr>
          <w:rFonts w:ascii="Times New Roman" w:eastAsia="Times New Roman" w:hAnsi="Times New Roman"/>
          <w:color w:val="000000"/>
        </w:rPr>
        <w:t xml:space="preserve">- R56 </w:t>
      </w:r>
      <w:proofErr w:type="spellStart"/>
      <w:r w:rsidRPr="00D97AB7">
        <w:rPr>
          <w:rFonts w:ascii="Times New Roman" w:eastAsia="Times New Roman" w:hAnsi="Times New Roman"/>
          <w:color w:val="000000"/>
        </w:rPr>
        <w:t>Veterinary</w:t>
      </w:r>
      <w:proofErr w:type="spellEnd"/>
      <w:r w:rsidRPr="00D97AB7">
        <w:rPr>
          <w:rFonts w:ascii="Times New Roman" w:eastAsia="Times New Roman" w:hAnsi="Times New Roman"/>
          <w:color w:val="000000"/>
        </w:rPr>
        <w:t xml:space="preserve"> – Ветеринария;</w:t>
      </w:r>
    </w:p>
    <w:p w:rsidR="006501DD" w:rsidRPr="00D97AB7" w:rsidRDefault="00714E5F" w:rsidP="00714E5F">
      <w:pPr>
        <w:spacing w:after="0" w:line="240" w:lineRule="auto"/>
        <w:jc w:val="both"/>
        <w:rPr>
          <w:rFonts w:ascii="Times New Roman" w:eastAsia="Times New Roman" w:hAnsi="Times New Roman"/>
          <w:color w:val="000000"/>
        </w:rPr>
      </w:pPr>
      <w:r w:rsidRPr="00D97AB7">
        <w:rPr>
          <w:rFonts w:ascii="Times New Roman" w:eastAsia="Times New Roman" w:hAnsi="Times New Roman"/>
          <w:color w:val="000000"/>
        </w:rPr>
        <w:t xml:space="preserve"> </w:t>
      </w:r>
      <w:r w:rsidR="006501DD" w:rsidRPr="00D97AB7">
        <w:rPr>
          <w:rFonts w:ascii="Times New Roman" w:eastAsia="Times New Roman" w:hAnsi="Times New Roman"/>
          <w:color w:val="000000"/>
        </w:rPr>
        <w:t>- Эксплуатация грузового речного транспорта (презентационная);</w:t>
      </w:r>
    </w:p>
    <w:p w:rsidR="006501DD" w:rsidRPr="00D97AB7" w:rsidRDefault="006501DD" w:rsidP="00714E5F">
      <w:pPr>
        <w:spacing w:after="0" w:line="240" w:lineRule="auto"/>
        <w:jc w:val="both"/>
        <w:rPr>
          <w:rFonts w:ascii="Times New Roman" w:eastAsia="Times New Roman" w:hAnsi="Times New Roman"/>
          <w:color w:val="000000"/>
        </w:rPr>
      </w:pPr>
      <w:r w:rsidRPr="00D97AB7">
        <w:rPr>
          <w:rFonts w:ascii="Times New Roman" w:eastAsia="Times New Roman" w:hAnsi="Times New Roman"/>
          <w:color w:val="000000"/>
        </w:rPr>
        <w:t>- Радиотехника (презентационная).</w:t>
      </w:r>
    </w:p>
    <w:p w:rsidR="003A09C9" w:rsidRPr="00D97AB7" w:rsidRDefault="003A09C9"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 xml:space="preserve">1.7. Ключевыми ценностями </w:t>
      </w:r>
      <w:r w:rsidR="0076602E" w:rsidRPr="00D97AB7">
        <w:rPr>
          <w:rFonts w:ascii="Times New Roman" w:eastAsia="Times New Roman" w:hAnsi="Times New Roman"/>
          <w:color w:val="000000"/>
          <w:lang w:val="en-US"/>
        </w:rPr>
        <w:t>WSR</w:t>
      </w:r>
      <w:r w:rsidR="00EE233A" w:rsidRPr="00D97AB7">
        <w:rPr>
          <w:rFonts w:ascii="Times New Roman" w:eastAsia="Times New Roman" w:hAnsi="Times New Roman"/>
          <w:color w:val="000000"/>
        </w:rPr>
        <w:t>, как и W</w:t>
      </w:r>
      <w:r w:rsidR="00EE233A" w:rsidRPr="00D97AB7">
        <w:rPr>
          <w:rFonts w:ascii="Times New Roman" w:eastAsia="Times New Roman" w:hAnsi="Times New Roman"/>
          <w:color w:val="000000"/>
          <w:lang w:val="en-US"/>
        </w:rPr>
        <w:t>S</w:t>
      </w:r>
      <w:r w:rsidR="00EE233A" w:rsidRPr="00D97AB7">
        <w:rPr>
          <w:rFonts w:ascii="Times New Roman" w:eastAsia="Times New Roman" w:hAnsi="Times New Roman"/>
          <w:color w:val="000000"/>
        </w:rPr>
        <w:t xml:space="preserve">I, </w:t>
      </w:r>
      <w:r w:rsidRPr="00D97AB7">
        <w:rPr>
          <w:rFonts w:ascii="Times New Roman" w:eastAsia="Times New Roman" w:hAnsi="Times New Roman"/>
          <w:color w:val="000000"/>
        </w:rPr>
        <w:t xml:space="preserve">являются целостность </w:t>
      </w:r>
      <w:r w:rsidR="00E222EC" w:rsidRPr="00D97AB7">
        <w:rPr>
          <w:rFonts w:ascii="Times New Roman" w:eastAsia="Times New Roman" w:hAnsi="Times New Roman"/>
          <w:color w:val="000000"/>
        </w:rPr>
        <w:t xml:space="preserve">и </w:t>
      </w:r>
      <w:r w:rsidRPr="00D97AB7">
        <w:rPr>
          <w:rFonts w:ascii="Times New Roman" w:eastAsia="Times New Roman" w:hAnsi="Times New Roman"/>
          <w:color w:val="000000"/>
        </w:rPr>
        <w:t xml:space="preserve">информационная открытость, справедливость, партнерство и инновации. Это основополагающие принципы </w:t>
      </w:r>
      <w:r w:rsidR="00EE233A" w:rsidRPr="00D97AB7">
        <w:rPr>
          <w:rFonts w:ascii="Times New Roman" w:eastAsia="Times New Roman" w:hAnsi="Times New Roman"/>
          <w:color w:val="000000"/>
        </w:rPr>
        <w:t>международного Движения.</w:t>
      </w:r>
      <w:r w:rsidRPr="00D97AB7">
        <w:rPr>
          <w:rFonts w:ascii="Times New Roman" w:eastAsia="Times New Roman" w:hAnsi="Times New Roman"/>
          <w:color w:val="000000"/>
        </w:rPr>
        <w:t xml:space="preserve"> </w:t>
      </w:r>
    </w:p>
    <w:p w:rsidR="003E5351" w:rsidRPr="00D97AB7" w:rsidRDefault="0052686E" w:rsidP="003E5351">
      <w:pPr>
        <w:spacing w:after="0" w:line="240" w:lineRule="auto"/>
        <w:ind w:firstLine="397"/>
        <w:jc w:val="both"/>
        <w:rPr>
          <w:rFonts w:ascii="Times New Roman" w:hAnsi="Times New Roman"/>
          <w:color w:val="222222"/>
          <w:shd w:val="clear" w:color="auto" w:fill="FFFFFF"/>
        </w:rPr>
      </w:pPr>
      <w:r w:rsidRPr="00D97AB7">
        <w:rPr>
          <w:rFonts w:ascii="Times New Roman" w:eastAsia="Times New Roman" w:hAnsi="Times New Roman"/>
          <w:color w:val="000000"/>
        </w:rPr>
        <w:t xml:space="preserve">1.8. Подробная информация по организации чемпионата описана в </w:t>
      </w:r>
      <w:r w:rsidRPr="00D97AB7">
        <w:rPr>
          <w:rFonts w:ascii="Times New Roman" w:hAnsi="Times New Roman"/>
          <w:color w:val="222222"/>
          <w:shd w:val="clear" w:color="auto" w:fill="FFFFFF"/>
        </w:rPr>
        <w:t>Порядке организации и проведения Чемпионата</w:t>
      </w:r>
      <w:r w:rsidR="00C44DAA" w:rsidRPr="00D97AB7">
        <w:rPr>
          <w:rFonts w:ascii="Times New Roman" w:hAnsi="Times New Roman"/>
          <w:color w:val="222222"/>
          <w:shd w:val="clear" w:color="auto" w:fill="FFFFFF"/>
        </w:rPr>
        <w:t xml:space="preserve"> (Приложение 1).</w:t>
      </w:r>
      <w:r w:rsidRPr="00D97AB7">
        <w:rPr>
          <w:rFonts w:ascii="Times New Roman" w:hAnsi="Times New Roman"/>
          <w:color w:val="222222"/>
          <w:shd w:val="clear" w:color="auto" w:fill="FFFFFF"/>
        </w:rPr>
        <w:t xml:space="preserve"> </w:t>
      </w:r>
    </w:p>
    <w:p w:rsidR="003E5351" w:rsidRPr="00D97AB7" w:rsidRDefault="003E5351" w:rsidP="003E5351">
      <w:pPr>
        <w:spacing w:after="0" w:line="240" w:lineRule="auto"/>
        <w:ind w:firstLine="397"/>
        <w:jc w:val="both"/>
        <w:rPr>
          <w:rFonts w:ascii="Times New Roman" w:hAnsi="Times New Roman"/>
          <w:shd w:val="clear" w:color="auto" w:fill="FFFFFF"/>
        </w:rPr>
      </w:pPr>
      <w:r w:rsidRPr="00D97AB7">
        <w:rPr>
          <w:rFonts w:ascii="Times New Roman" w:hAnsi="Times New Roman"/>
          <w:shd w:val="clear" w:color="auto" w:fill="FFFFFF"/>
        </w:rPr>
        <w:t xml:space="preserve">1.9. </w:t>
      </w:r>
      <w:r w:rsidRPr="00D97AB7">
        <w:rPr>
          <w:rFonts w:ascii="Times New Roman" w:hAnsi="Times New Roman"/>
        </w:rPr>
        <w:t>Деятельность организаторов Региональных чемпионатов «Молодые профессионалы (</w:t>
      </w:r>
      <w:r w:rsidRPr="00D97AB7">
        <w:rPr>
          <w:rFonts w:ascii="Times New Roman" w:hAnsi="Times New Roman"/>
          <w:lang w:val="en-US"/>
        </w:rPr>
        <w:t>WorldSkills</w:t>
      </w:r>
      <w:r w:rsidRPr="00D97AB7">
        <w:rPr>
          <w:rFonts w:ascii="Times New Roman" w:hAnsi="Times New Roman"/>
        </w:rPr>
        <w:t xml:space="preserve"> </w:t>
      </w:r>
      <w:r w:rsidRPr="00D97AB7">
        <w:rPr>
          <w:rFonts w:ascii="Times New Roman" w:hAnsi="Times New Roman"/>
          <w:lang w:val="en-US"/>
        </w:rPr>
        <w:t>Russia</w:t>
      </w:r>
      <w:r w:rsidRPr="00D97AB7">
        <w:rPr>
          <w:rFonts w:ascii="Times New Roman" w:hAnsi="Times New Roman"/>
        </w:rPr>
        <w:t>)» по подготовке и проведению Региональных чемпионатов «Молодые профессионалы (</w:t>
      </w:r>
      <w:r w:rsidRPr="00D97AB7">
        <w:rPr>
          <w:rFonts w:ascii="Times New Roman" w:hAnsi="Times New Roman"/>
          <w:lang w:val="en-US"/>
        </w:rPr>
        <w:t>WorldSkills</w:t>
      </w:r>
      <w:r w:rsidRPr="00D97AB7">
        <w:rPr>
          <w:rFonts w:ascii="Times New Roman" w:hAnsi="Times New Roman"/>
        </w:rPr>
        <w:t xml:space="preserve"> </w:t>
      </w:r>
      <w:r w:rsidRPr="00D97AB7">
        <w:rPr>
          <w:rFonts w:ascii="Times New Roman" w:hAnsi="Times New Roman"/>
          <w:lang w:val="en-US"/>
        </w:rPr>
        <w:t>Russia</w:t>
      </w:r>
      <w:r w:rsidRPr="00D97AB7">
        <w:rPr>
          <w:rFonts w:ascii="Times New Roman" w:hAnsi="Times New Roman"/>
        </w:rPr>
        <w:t>)» должна соответствовать требования законодательства Российской Федерации                                и законодательства субъекта Российской Федерации, в котором осуществляется указанная деятельность</w:t>
      </w:r>
      <w:r w:rsidR="008664EE" w:rsidRPr="00D97AB7">
        <w:rPr>
          <w:rFonts w:ascii="Times New Roman" w:hAnsi="Times New Roman"/>
        </w:rPr>
        <w:t>.</w:t>
      </w:r>
    </w:p>
    <w:p w:rsidR="003A09C9" w:rsidRPr="00D97AB7" w:rsidRDefault="003A09C9" w:rsidP="00D84474">
      <w:pPr>
        <w:spacing w:after="0" w:line="240" w:lineRule="auto"/>
        <w:ind w:firstLine="397"/>
        <w:jc w:val="both"/>
        <w:rPr>
          <w:rFonts w:ascii="Times New Roman" w:eastAsia="Times New Roman" w:hAnsi="Times New Roman"/>
          <w:color w:val="000000"/>
        </w:rPr>
      </w:pPr>
    </w:p>
    <w:p w:rsidR="003A09C9" w:rsidRPr="00D97AB7" w:rsidRDefault="003A09C9" w:rsidP="00D84474">
      <w:pPr>
        <w:spacing w:after="0" w:line="240" w:lineRule="auto"/>
        <w:ind w:firstLine="397"/>
        <w:jc w:val="center"/>
        <w:rPr>
          <w:rFonts w:ascii="Times New Roman" w:eastAsia="Times New Roman" w:hAnsi="Times New Roman"/>
          <w:b/>
          <w:color w:val="000000"/>
        </w:rPr>
      </w:pPr>
      <w:r w:rsidRPr="00D97AB7">
        <w:rPr>
          <w:rFonts w:ascii="Times New Roman" w:eastAsia="Times New Roman" w:hAnsi="Times New Roman"/>
          <w:b/>
          <w:color w:val="000000"/>
        </w:rPr>
        <w:t>2. ОРГАНИЗАЦИЯ ЧЕМПИОНАТА</w:t>
      </w:r>
    </w:p>
    <w:p w:rsidR="003A09C9" w:rsidRPr="00D97AB7" w:rsidRDefault="003A09C9" w:rsidP="00D84474">
      <w:pPr>
        <w:spacing w:after="0" w:line="240" w:lineRule="auto"/>
        <w:ind w:firstLine="397"/>
        <w:jc w:val="center"/>
        <w:rPr>
          <w:rFonts w:ascii="Arial" w:eastAsia="Arial" w:hAnsi="Arial" w:cs="Arial"/>
          <w:b/>
          <w:color w:val="000000"/>
        </w:rPr>
      </w:pPr>
    </w:p>
    <w:p w:rsidR="003A09C9" w:rsidRPr="00D97AB7" w:rsidRDefault="003A09C9" w:rsidP="00D84474">
      <w:pPr>
        <w:tabs>
          <w:tab w:val="left" w:pos="0"/>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 xml:space="preserve">2.1. Общее управление подготовкой и проведением Регионального чемпионата осуществляет Оргкомитет, утвержденный распоряжением </w:t>
      </w:r>
      <w:r w:rsidR="00714E5F" w:rsidRPr="00D97AB7">
        <w:rPr>
          <w:rFonts w:ascii="Times New Roman" w:hAnsi="Times New Roman"/>
        </w:rPr>
        <w:t>Губернатора Том</w:t>
      </w:r>
      <w:r w:rsidR="00E05216" w:rsidRPr="00D97AB7">
        <w:rPr>
          <w:rFonts w:ascii="Times New Roman" w:hAnsi="Times New Roman"/>
        </w:rPr>
        <w:t>ск</w:t>
      </w:r>
      <w:r w:rsidR="00714E5F" w:rsidRPr="00D97AB7">
        <w:rPr>
          <w:rFonts w:ascii="Times New Roman" w:hAnsi="Times New Roman"/>
        </w:rPr>
        <w:t>ой области</w:t>
      </w:r>
      <w:r w:rsidRPr="00D97AB7">
        <w:rPr>
          <w:rFonts w:ascii="Times New Roman" w:hAnsi="Times New Roman"/>
        </w:rPr>
        <w:t>. Оргкомитет принимает решения по любым вопросам, относящимся к проведению Регионального чемпионата, даже если эти вопросы не охвачены данным</w:t>
      </w:r>
      <w:r w:rsidRPr="00D97AB7">
        <w:rPr>
          <w:rFonts w:ascii="Times New Roman" w:eastAsia="Times New Roman" w:hAnsi="Times New Roman"/>
          <w:color w:val="000000"/>
        </w:rPr>
        <w:t xml:space="preserve"> Регламентом. Руководит работой Оргкомитета Председатель Оргкомитета </w:t>
      </w:r>
      <w:r w:rsidR="00F825D2" w:rsidRPr="00D97AB7">
        <w:rPr>
          <w:rFonts w:ascii="Times New Roman" w:eastAsia="Times New Roman" w:hAnsi="Times New Roman"/>
          <w:color w:val="000000"/>
        </w:rPr>
        <w:t>–</w:t>
      </w:r>
      <w:r w:rsidRPr="00D97AB7">
        <w:rPr>
          <w:rFonts w:ascii="Times New Roman" w:eastAsia="Times New Roman" w:hAnsi="Times New Roman"/>
          <w:color w:val="000000"/>
        </w:rPr>
        <w:t xml:space="preserve"> глава</w:t>
      </w:r>
      <w:r w:rsidR="00F825D2" w:rsidRPr="00D97AB7">
        <w:rPr>
          <w:rFonts w:ascii="Times New Roman" w:eastAsia="Times New Roman" w:hAnsi="Times New Roman"/>
          <w:color w:val="000000"/>
        </w:rPr>
        <w:t xml:space="preserve"> </w:t>
      </w:r>
      <w:r w:rsidRPr="00D97AB7">
        <w:rPr>
          <w:rFonts w:ascii="Times New Roman" w:eastAsia="Times New Roman" w:hAnsi="Times New Roman"/>
          <w:color w:val="000000"/>
        </w:rPr>
        <w:t xml:space="preserve">субъекта Российской Федерации, либо уполномоченное главой субъекта Российской Федерации должностное лицо. </w:t>
      </w:r>
    </w:p>
    <w:p w:rsidR="003A09C9" w:rsidRPr="00D97AB7" w:rsidRDefault="00004B60"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2.2</w:t>
      </w:r>
      <w:r w:rsidR="003A09C9" w:rsidRPr="00D97AB7">
        <w:rPr>
          <w:rFonts w:ascii="Times New Roman" w:eastAsia="Times New Roman" w:hAnsi="Times New Roman"/>
          <w:color w:val="000000"/>
        </w:rPr>
        <w:t>. Оргкомитет утверждает необходимые нормативные документы (техническое описание, конкурсное задание, инфраструктурный лист, итоговые протоколы по компетенциям).</w:t>
      </w:r>
    </w:p>
    <w:p w:rsidR="003A09C9" w:rsidRPr="00D97AB7" w:rsidRDefault="00004B60" w:rsidP="00D84474">
      <w:pPr>
        <w:tabs>
          <w:tab w:val="left" w:pos="709"/>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2.3</w:t>
      </w:r>
      <w:r w:rsidR="003A09C9" w:rsidRPr="00D97AB7">
        <w:rPr>
          <w:rFonts w:ascii="Times New Roman" w:eastAsia="Times New Roman" w:hAnsi="Times New Roman"/>
          <w:color w:val="000000"/>
        </w:rPr>
        <w:t xml:space="preserve">. Оргкомитет может быть сформирован с участием следующих представителей: </w:t>
      </w:r>
    </w:p>
    <w:p w:rsidR="003A7A90" w:rsidRPr="00D97AB7" w:rsidRDefault="003A09C9" w:rsidP="00A64CB1">
      <w:pPr>
        <w:pStyle w:val="a3"/>
        <w:numPr>
          <w:ilvl w:val="0"/>
          <w:numId w:val="6"/>
        </w:numPr>
        <w:tabs>
          <w:tab w:val="left" w:pos="0"/>
        </w:tabs>
        <w:spacing w:after="0" w:line="240" w:lineRule="auto"/>
        <w:jc w:val="both"/>
        <w:rPr>
          <w:rFonts w:ascii="Times New Roman" w:eastAsia="Times New Roman" w:hAnsi="Times New Roman"/>
          <w:color w:val="000000"/>
        </w:rPr>
      </w:pPr>
      <w:r w:rsidRPr="00D97AB7">
        <w:rPr>
          <w:rFonts w:ascii="Times New Roman" w:eastAsia="Times New Roman" w:hAnsi="Times New Roman"/>
          <w:color w:val="000000"/>
        </w:rPr>
        <w:t>заместителей Главы субъекта Российской Федерации;</w:t>
      </w:r>
    </w:p>
    <w:p w:rsidR="003A7A90" w:rsidRPr="00D97AB7" w:rsidRDefault="003A09C9" w:rsidP="00A64CB1">
      <w:pPr>
        <w:pStyle w:val="a3"/>
        <w:numPr>
          <w:ilvl w:val="0"/>
          <w:numId w:val="6"/>
        </w:numPr>
        <w:tabs>
          <w:tab w:val="left" w:pos="0"/>
        </w:tabs>
        <w:spacing w:after="0" w:line="240" w:lineRule="auto"/>
        <w:jc w:val="both"/>
        <w:rPr>
          <w:rFonts w:ascii="Times New Roman" w:eastAsia="Times New Roman" w:hAnsi="Times New Roman"/>
          <w:color w:val="000000"/>
        </w:rPr>
      </w:pPr>
      <w:r w:rsidRPr="00D97AB7">
        <w:rPr>
          <w:rFonts w:ascii="Times New Roman" w:eastAsia="Times New Roman" w:hAnsi="Times New Roman"/>
          <w:color w:val="000000"/>
        </w:rPr>
        <w:t>руководителя РКЦ;</w:t>
      </w:r>
    </w:p>
    <w:p w:rsidR="003A7A90" w:rsidRPr="00D97AB7" w:rsidRDefault="003A09C9" w:rsidP="00A64CB1">
      <w:pPr>
        <w:pStyle w:val="a3"/>
        <w:numPr>
          <w:ilvl w:val="0"/>
          <w:numId w:val="6"/>
        </w:numPr>
        <w:tabs>
          <w:tab w:val="left" w:pos="0"/>
        </w:tabs>
        <w:spacing w:after="0" w:line="240" w:lineRule="auto"/>
        <w:jc w:val="both"/>
        <w:rPr>
          <w:rFonts w:ascii="Times New Roman" w:eastAsia="Times New Roman" w:hAnsi="Times New Roman"/>
          <w:color w:val="000000"/>
        </w:rPr>
      </w:pPr>
      <w:r w:rsidRPr="00D97AB7">
        <w:rPr>
          <w:rFonts w:ascii="Times New Roman" w:eastAsia="Times New Roman" w:hAnsi="Times New Roman"/>
          <w:color w:val="000000"/>
        </w:rPr>
        <w:t>руководителей (заместителей руководителя) органов исполнительной власти (управления образования, труда и занятости, управления промышленностью и торговлей</w:t>
      </w:r>
      <w:r w:rsidR="00EE233A" w:rsidRPr="00D97AB7">
        <w:rPr>
          <w:rFonts w:ascii="Times New Roman" w:eastAsia="Times New Roman" w:hAnsi="Times New Roman"/>
          <w:color w:val="000000"/>
        </w:rPr>
        <w:t xml:space="preserve"> и других</w:t>
      </w:r>
      <w:r w:rsidRPr="00D97AB7">
        <w:rPr>
          <w:rFonts w:ascii="Times New Roman" w:eastAsia="Times New Roman" w:hAnsi="Times New Roman"/>
          <w:color w:val="000000"/>
        </w:rPr>
        <w:t>);</w:t>
      </w:r>
    </w:p>
    <w:p w:rsidR="003A7A90" w:rsidRPr="00D97AB7" w:rsidRDefault="003A09C9" w:rsidP="00A64CB1">
      <w:pPr>
        <w:pStyle w:val="a3"/>
        <w:numPr>
          <w:ilvl w:val="0"/>
          <w:numId w:val="6"/>
        </w:numPr>
        <w:tabs>
          <w:tab w:val="left" w:pos="0"/>
        </w:tabs>
        <w:spacing w:after="0" w:line="240" w:lineRule="auto"/>
        <w:jc w:val="both"/>
        <w:rPr>
          <w:rFonts w:ascii="Times New Roman" w:eastAsia="Times New Roman" w:hAnsi="Times New Roman"/>
          <w:color w:val="000000"/>
        </w:rPr>
      </w:pPr>
      <w:r w:rsidRPr="00D97AB7">
        <w:rPr>
          <w:rFonts w:ascii="Times New Roman" w:eastAsia="Times New Roman" w:hAnsi="Times New Roman"/>
          <w:color w:val="000000"/>
        </w:rPr>
        <w:t>представителей руководства предприятий и организаций;</w:t>
      </w:r>
    </w:p>
    <w:p w:rsidR="003A7A90" w:rsidRPr="00D97AB7" w:rsidRDefault="003A09C9" w:rsidP="00A64CB1">
      <w:pPr>
        <w:pStyle w:val="a3"/>
        <w:numPr>
          <w:ilvl w:val="0"/>
          <w:numId w:val="6"/>
        </w:numPr>
        <w:tabs>
          <w:tab w:val="left" w:pos="0"/>
        </w:tabs>
        <w:spacing w:after="0" w:line="240" w:lineRule="auto"/>
        <w:jc w:val="both"/>
        <w:rPr>
          <w:rFonts w:ascii="Times New Roman" w:eastAsia="Times New Roman" w:hAnsi="Times New Roman"/>
          <w:color w:val="000000"/>
        </w:rPr>
      </w:pPr>
      <w:r w:rsidRPr="00D97AB7">
        <w:rPr>
          <w:rFonts w:ascii="Times New Roman" w:eastAsia="Times New Roman" w:hAnsi="Times New Roman"/>
          <w:color w:val="000000"/>
        </w:rPr>
        <w:t>представителей отраслевых объединений;</w:t>
      </w:r>
    </w:p>
    <w:p w:rsidR="003A09C9" w:rsidRPr="00D97AB7" w:rsidRDefault="003A09C9" w:rsidP="00A64CB1">
      <w:pPr>
        <w:pStyle w:val="a3"/>
        <w:numPr>
          <w:ilvl w:val="0"/>
          <w:numId w:val="6"/>
        </w:numPr>
        <w:tabs>
          <w:tab w:val="left" w:pos="0"/>
        </w:tabs>
        <w:spacing w:after="0" w:line="240" w:lineRule="auto"/>
        <w:jc w:val="both"/>
        <w:rPr>
          <w:rFonts w:ascii="Times New Roman" w:eastAsia="Times New Roman" w:hAnsi="Times New Roman"/>
          <w:color w:val="000000"/>
        </w:rPr>
      </w:pPr>
      <w:r w:rsidRPr="00D97AB7">
        <w:rPr>
          <w:rFonts w:ascii="Times New Roman" w:eastAsia="Times New Roman" w:hAnsi="Times New Roman"/>
          <w:color w:val="000000"/>
        </w:rPr>
        <w:t>представителей Союза.</w:t>
      </w:r>
    </w:p>
    <w:p w:rsidR="003A09C9" w:rsidRPr="00D97AB7" w:rsidRDefault="00004B60" w:rsidP="00D84474">
      <w:pPr>
        <w:tabs>
          <w:tab w:val="left" w:pos="0"/>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2.4</w:t>
      </w:r>
      <w:r w:rsidR="003A09C9" w:rsidRPr="00D97AB7">
        <w:rPr>
          <w:rFonts w:ascii="Times New Roman" w:eastAsia="Times New Roman" w:hAnsi="Times New Roman"/>
          <w:color w:val="000000"/>
        </w:rPr>
        <w:t>. Оргкомитет формирует и утверждает рабо</w:t>
      </w:r>
      <w:r w:rsidR="00EE233A" w:rsidRPr="00D97AB7">
        <w:rPr>
          <w:rFonts w:ascii="Times New Roman" w:eastAsia="Times New Roman" w:hAnsi="Times New Roman"/>
          <w:color w:val="000000"/>
        </w:rPr>
        <w:t>чую группу Чемпионата (далее – Дирекция</w:t>
      </w:r>
      <w:r w:rsidR="003A09C9" w:rsidRPr="00D97AB7">
        <w:rPr>
          <w:rFonts w:ascii="Times New Roman" w:eastAsia="Times New Roman" w:hAnsi="Times New Roman"/>
          <w:color w:val="000000"/>
        </w:rPr>
        <w:t>). Дирекция занимается вопросами организации и проведения Чемпионата. В состав Дирекции могут быть включены:</w:t>
      </w:r>
    </w:p>
    <w:p w:rsidR="003A7A90" w:rsidRPr="00D97AB7" w:rsidRDefault="003A09C9" w:rsidP="00A64CB1">
      <w:pPr>
        <w:pStyle w:val="a3"/>
        <w:numPr>
          <w:ilvl w:val="0"/>
          <w:numId w:val="7"/>
        </w:numPr>
        <w:tabs>
          <w:tab w:val="left" w:pos="0"/>
        </w:tabs>
        <w:spacing w:after="0" w:line="240" w:lineRule="auto"/>
        <w:jc w:val="both"/>
        <w:rPr>
          <w:rFonts w:ascii="Times New Roman" w:eastAsia="Times New Roman" w:hAnsi="Times New Roman"/>
          <w:color w:val="000000"/>
        </w:rPr>
      </w:pPr>
      <w:r w:rsidRPr="00D97AB7">
        <w:rPr>
          <w:rFonts w:ascii="Times New Roman" w:eastAsia="Times New Roman" w:hAnsi="Times New Roman"/>
          <w:color w:val="000000"/>
        </w:rPr>
        <w:t>представители РКЦ;</w:t>
      </w:r>
    </w:p>
    <w:p w:rsidR="003A7A90" w:rsidRPr="00D97AB7" w:rsidRDefault="003A09C9" w:rsidP="00A64CB1">
      <w:pPr>
        <w:pStyle w:val="a3"/>
        <w:numPr>
          <w:ilvl w:val="0"/>
          <w:numId w:val="7"/>
        </w:numPr>
        <w:tabs>
          <w:tab w:val="left" w:pos="0"/>
        </w:tabs>
        <w:spacing w:after="0" w:line="240" w:lineRule="auto"/>
        <w:jc w:val="both"/>
        <w:rPr>
          <w:rFonts w:ascii="Times New Roman" w:eastAsia="Times New Roman" w:hAnsi="Times New Roman"/>
          <w:color w:val="000000"/>
        </w:rPr>
      </w:pPr>
      <w:r w:rsidRPr="00D97AB7">
        <w:rPr>
          <w:rFonts w:ascii="Times New Roman" w:eastAsia="Times New Roman" w:hAnsi="Times New Roman"/>
          <w:color w:val="000000"/>
        </w:rPr>
        <w:t>представители органов исполнительной власти субъекта Российской Федерации (управления образованием, труда и занятости, управления промышленностью и торговлей</w:t>
      </w:r>
      <w:r w:rsidR="00EE233A" w:rsidRPr="00D97AB7">
        <w:rPr>
          <w:rFonts w:ascii="Times New Roman" w:eastAsia="Times New Roman" w:hAnsi="Times New Roman"/>
          <w:color w:val="000000"/>
        </w:rPr>
        <w:t xml:space="preserve"> и других</w:t>
      </w:r>
      <w:r w:rsidRPr="00D97AB7">
        <w:rPr>
          <w:rFonts w:ascii="Times New Roman" w:eastAsia="Times New Roman" w:hAnsi="Times New Roman"/>
          <w:color w:val="000000"/>
        </w:rPr>
        <w:t>);</w:t>
      </w:r>
    </w:p>
    <w:p w:rsidR="003A7A90" w:rsidRPr="00D97AB7" w:rsidRDefault="003A09C9" w:rsidP="00A64CB1">
      <w:pPr>
        <w:pStyle w:val="a3"/>
        <w:numPr>
          <w:ilvl w:val="0"/>
          <w:numId w:val="7"/>
        </w:numPr>
        <w:tabs>
          <w:tab w:val="left" w:pos="0"/>
        </w:tabs>
        <w:spacing w:after="0" w:line="240" w:lineRule="auto"/>
        <w:jc w:val="both"/>
        <w:rPr>
          <w:rFonts w:ascii="Times New Roman" w:eastAsia="Times New Roman" w:hAnsi="Times New Roman"/>
          <w:color w:val="000000"/>
        </w:rPr>
      </w:pPr>
      <w:r w:rsidRPr="00D97AB7">
        <w:rPr>
          <w:rFonts w:ascii="Times New Roman" w:eastAsia="Times New Roman" w:hAnsi="Times New Roman"/>
          <w:color w:val="000000"/>
        </w:rPr>
        <w:t>ответственные представители отраслевых объединений;</w:t>
      </w:r>
    </w:p>
    <w:p w:rsidR="003A09C9" w:rsidRPr="00D97AB7" w:rsidRDefault="003A09C9" w:rsidP="00A64CB1">
      <w:pPr>
        <w:pStyle w:val="a3"/>
        <w:numPr>
          <w:ilvl w:val="0"/>
          <w:numId w:val="7"/>
        </w:numPr>
        <w:tabs>
          <w:tab w:val="left" w:pos="0"/>
        </w:tabs>
        <w:spacing w:after="0" w:line="240" w:lineRule="auto"/>
        <w:jc w:val="both"/>
        <w:rPr>
          <w:rFonts w:ascii="Times New Roman" w:eastAsia="Times New Roman" w:hAnsi="Times New Roman"/>
          <w:color w:val="000000"/>
        </w:rPr>
      </w:pPr>
      <w:r w:rsidRPr="00D97AB7">
        <w:rPr>
          <w:rFonts w:ascii="Times New Roman" w:eastAsia="Times New Roman" w:hAnsi="Times New Roman"/>
          <w:color w:val="000000"/>
        </w:rPr>
        <w:t>представители Союза.</w:t>
      </w:r>
    </w:p>
    <w:p w:rsidR="003A09C9" w:rsidRPr="00D97AB7" w:rsidRDefault="00004B60" w:rsidP="00D84474">
      <w:pPr>
        <w:tabs>
          <w:tab w:val="left" w:pos="0"/>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2.5</w:t>
      </w:r>
      <w:r w:rsidR="003A09C9" w:rsidRPr="00D97AB7">
        <w:rPr>
          <w:rFonts w:ascii="Times New Roman" w:eastAsia="Times New Roman" w:hAnsi="Times New Roman"/>
          <w:color w:val="000000"/>
        </w:rPr>
        <w:t>. Оргкомитет и Дирекция формируются не позднее, чем за три месяца до начала проведения Чемпионата.</w:t>
      </w:r>
    </w:p>
    <w:p w:rsidR="003A09C9" w:rsidRPr="00D97AB7" w:rsidRDefault="00004B60" w:rsidP="00D84474">
      <w:pPr>
        <w:tabs>
          <w:tab w:val="left" w:pos="567"/>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2.6</w:t>
      </w:r>
      <w:r w:rsidR="003A09C9" w:rsidRPr="00D97AB7">
        <w:rPr>
          <w:rFonts w:ascii="Times New Roman" w:eastAsia="Times New Roman" w:hAnsi="Times New Roman"/>
          <w:color w:val="000000"/>
        </w:rPr>
        <w:t>. Управление по каждой отдельной компетенции.</w:t>
      </w:r>
    </w:p>
    <w:p w:rsidR="003A09C9" w:rsidRPr="00D97AB7" w:rsidRDefault="003A09C9"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Руководство по каждой из компетенций лежит в зоне ответственности Главного регионального эксперта (далее –</w:t>
      </w:r>
      <w:r w:rsidR="004014F2" w:rsidRPr="00D97AB7">
        <w:rPr>
          <w:rFonts w:ascii="Times New Roman" w:eastAsia="Times New Roman" w:hAnsi="Times New Roman"/>
          <w:color w:val="000000"/>
        </w:rPr>
        <w:t xml:space="preserve"> </w:t>
      </w:r>
      <w:r w:rsidRPr="00D97AB7">
        <w:rPr>
          <w:rFonts w:ascii="Times New Roman" w:eastAsia="Times New Roman" w:hAnsi="Times New Roman"/>
          <w:color w:val="000000"/>
        </w:rPr>
        <w:t>Главный эксперт) по данной компетенции.</w:t>
      </w:r>
    </w:p>
    <w:p w:rsidR="003A09C9" w:rsidRPr="00D97AB7" w:rsidRDefault="003A09C9"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2.</w:t>
      </w:r>
      <w:r w:rsidR="00004B60" w:rsidRPr="00D97AB7">
        <w:rPr>
          <w:rFonts w:ascii="Times New Roman" w:eastAsia="Times New Roman" w:hAnsi="Times New Roman"/>
          <w:color w:val="000000"/>
        </w:rPr>
        <w:t>7</w:t>
      </w:r>
      <w:r w:rsidRPr="00D97AB7">
        <w:rPr>
          <w:rFonts w:ascii="Times New Roman" w:eastAsia="Times New Roman" w:hAnsi="Times New Roman"/>
          <w:color w:val="000000"/>
        </w:rPr>
        <w:t xml:space="preserve">. Оргкомитет несет ответственность за обеспечение площадок для проведения Регионального чемпионата по каждой компетенции в соответствии с </w:t>
      </w:r>
      <w:r w:rsidR="004014F2" w:rsidRPr="00D97AB7">
        <w:rPr>
          <w:rFonts w:ascii="Times New Roman" w:eastAsia="Times New Roman" w:hAnsi="Times New Roman"/>
          <w:color w:val="000000"/>
        </w:rPr>
        <w:t>т</w:t>
      </w:r>
      <w:r w:rsidRPr="00D97AB7">
        <w:rPr>
          <w:rFonts w:ascii="Times New Roman" w:eastAsia="Times New Roman" w:hAnsi="Times New Roman"/>
          <w:color w:val="000000"/>
        </w:rPr>
        <w:t xml:space="preserve">ехническими описаниями и </w:t>
      </w:r>
      <w:r w:rsidR="004014F2" w:rsidRPr="00D97AB7">
        <w:rPr>
          <w:rFonts w:ascii="Times New Roman" w:eastAsia="Times New Roman" w:hAnsi="Times New Roman"/>
          <w:color w:val="000000"/>
        </w:rPr>
        <w:t>и</w:t>
      </w:r>
      <w:r w:rsidRPr="00D97AB7">
        <w:rPr>
          <w:rFonts w:ascii="Times New Roman" w:eastAsia="Times New Roman" w:hAnsi="Times New Roman"/>
          <w:color w:val="000000"/>
        </w:rPr>
        <w:t xml:space="preserve">нфраструктурными </w:t>
      </w:r>
      <w:r w:rsidR="004014F2" w:rsidRPr="00D97AB7">
        <w:rPr>
          <w:rFonts w:ascii="Times New Roman" w:eastAsia="Times New Roman" w:hAnsi="Times New Roman"/>
          <w:color w:val="000000"/>
        </w:rPr>
        <w:t>л</w:t>
      </w:r>
      <w:r w:rsidRPr="00D97AB7">
        <w:rPr>
          <w:rFonts w:ascii="Times New Roman" w:eastAsia="Times New Roman" w:hAnsi="Times New Roman"/>
          <w:color w:val="000000"/>
        </w:rPr>
        <w:t xml:space="preserve">истами согласно требованиям WSR. </w:t>
      </w:r>
    </w:p>
    <w:p w:rsidR="003A09C9" w:rsidRPr="00D97AB7" w:rsidRDefault="00004B60"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2.8</w:t>
      </w:r>
      <w:r w:rsidR="003A09C9" w:rsidRPr="00D97AB7">
        <w:rPr>
          <w:rFonts w:ascii="Times New Roman" w:eastAsia="Times New Roman" w:hAnsi="Times New Roman"/>
          <w:color w:val="000000"/>
        </w:rPr>
        <w:t>. За</w:t>
      </w:r>
      <w:r w:rsidR="003A7A90" w:rsidRPr="00D97AB7">
        <w:rPr>
          <w:rFonts w:ascii="Times New Roman" w:eastAsia="Times New Roman" w:hAnsi="Times New Roman"/>
          <w:color w:val="000000"/>
        </w:rPr>
        <w:t xml:space="preserve"> месяц до начала Регионального ч</w:t>
      </w:r>
      <w:r w:rsidR="003A09C9" w:rsidRPr="00D97AB7">
        <w:rPr>
          <w:rFonts w:ascii="Times New Roman" w:eastAsia="Times New Roman" w:hAnsi="Times New Roman"/>
          <w:color w:val="000000"/>
        </w:rPr>
        <w:t xml:space="preserve">емпионата Оргкомитет должен обеспечить всех </w:t>
      </w:r>
      <w:r w:rsidR="001414E3" w:rsidRPr="00D97AB7">
        <w:rPr>
          <w:rFonts w:ascii="Times New Roman" w:eastAsia="Times New Roman" w:hAnsi="Times New Roman"/>
          <w:color w:val="000000"/>
        </w:rPr>
        <w:t>г</w:t>
      </w:r>
      <w:r w:rsidR="003A09C9" w:rsidRPr="00D97AB7">
        <w:rPr>
          <w:rFonts w:ascii="Times New Roman" w:eastAsia="Times New Roman" w:hAnsi="Times New Roman"/>
          <w:color w:val="000000"/>
        </w:rPr>
        <w:t xml:space="preserve">лавных экспертов и </w:t>
      </w:r>
      <w:r w:rsidR="001414E3"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кспертов по компетенциям подробной информацией </w:t>
      </w:r>
      <w:r w:rsidR="00626C7A" w:rsidRPr="00D97AB7">
        <w:rPr>
          <w:rFonts w:ascii="Times New Roman" w:eastAsia="Times New Roman" w:hAnsi="Times New Roman"/>
          <w:color w:val="000000"/>
        </w:rPr>
        <w:t>о</w:t>
      </w:r>
      <w:r w:rsidR="003A09C9" w:rsidRPr="00D97AB7">
        <w:rPr>
          <w:rFonts w:ascii="Times New Roman" w:eastAsia="Times New Roman" w:hAnsi="Times New Roman"/>
          <w:color w:val="000000"/>
        </w:rPr>
        <w:t xml:space="preserve"> </w:t>
      </w:r>
      <w:r w:rsidR="004014F2" w:rsidRPr="00D97AB7">
        <w:rPr>
          <w:rFonts w:ascii="Times New Roman" w:eastAsia="Times New Roman" w:hAnsi="Times New Roman"/>
          <w:color w:val="000000"/>
        </w:rPr>
        <w:t>и</w:t>
      </w:r>
      <w:r w:rsidR="003A09C9" w:rsidRPr="00D97AB7">
        <w:rPr>
          <w:rFonts w:ascii="Times New Roman" w:eastAsia="Times New Roman" w:hAnsi="Times New Roman"/>
          <w:color w:val="000000"/>
        </w:rPr>
        <w:t>нфраструктурных листах</w:t>
      </w:r>
      <w:r w:rsidR="00626C7A" w:rsidRPr="00D97AB7">
        <w:rPr>
          <w:rFonts w:ascii="Times New Roman" w:eastAsia="Times New Roman" w:hAnsi="Times New Roman"/>
          <w:color w:val="000000"/>
        </w:rPr>
        <w:t>,</w:t>
      </w:r>
      <w:r w:rsidR="003A09C9" w:rsidRPr="00D97AB7">
        <w:rPr>
          <w:rFonts w:ascii="Times New Roman" w:eastAsia="Times New Roman" w:hAnsi="Times New Roman"/>
          <w:color w:val="000000"/>
        </w:rPr>
        <w:t xml:space="preserve"> территории, выбранной для соревнований, обеспечению рабочих мест, оборудованию, инструментам и образцам материалов.</w:t>
      </w:r>
    </w:p>
    <w:p w:rsidR="003A09C9" w:rsidRPr="00D97AB7" w:rsidRDefault="00004B60"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2.9</w:t>
      </w:r>
      <w:r w:rsidR="003A09C9" w:rsidRPr="00D97AB7">
        <w:rPr>
          <w:rFonts w:ascii="Times New Roman" w:eastAsia="Times New Roman" w:hAnsi="Times New Roman"/>
          <w:color w:val="000000"/>
        </w:rPr>
        <w:t>. Оргкомитет готовит общую Программу проведения Регионального чемпионата, которая включает меры по размещению и питанию всех участников соревнований, их доставку к месту проведения соревнований и проживания, ежедневную программу и иных мероприятий.</w:t>
      </w:r>
    </w:p>
    <w:p w:rsidR="003A09C9" w:rsidRPr="00D97AB7" w:rsidRDefault="003A09C9"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2</w:t>
      </w:r>
      <w:r w:rsidR="00004B60" w:rsidRPr="00D97AB7">
        <w:rPr>
          <w:rFonts w:ascii="Times New Roman" w:eastAsia="Times New Roman" w:hAnsi="Times New Roman"/>
          <w:color w:val="000000"/>
        </w:rPr>
        <w:t>.10</w:t>
      </w:r>
      <w:r w:rsidRPr="00D97AB7">
        <w:rPr>
          <w:rFonts w:ascii="Times New Roman" w:eastAsia="Times New Roman" w:hAnsi="Times New Roman"/>
          <w:color w:val="000000"/>
        </w:rPr>
        <w:t xml:space="preserve">. </w:t>
      </w:r>
      <w:r w:rsidR="007714B6" w:rsidRPr="00D97AB7">
        <w:rPr>
          <w:rFonts w:ascii="Times New Roman" w:eastAsia="Times New Roman" w:hAnsi="Times New Roman"/>
          <w:color w:val="000000"/>
        </w:rPr>
        <w:t xml:space="preserve">Дирекция </w:t>
      </w:r>
      <w:r w:rsidRPr="00D97AB7">
        <w:rPr>
          <w:rFonts w:ascii="Times New Roman" w:eastAsia="Times New Roman" w:hAnsi="Times New Roman"/>
          <w:color w:val="000000"/>
        </w:rPr>
        <w:t>должн</w:t>
      </w:r>
      <w:r w:rsidR="007714B6" w:rsidRPr="00D97AB7">
        <w:rPr>
          <w:rFonts w:ascii="Times New Roman" w:eastAsia="Times New Roman" w:hAnsi="Times New Roman"/>
          <w:color w:val="000000"/>
        </w:rPr>
        <w:t>а</w:t>
      </w:r>
      <w:r w:rsidRPr="00D97AB7">
        <w:rPr>
          <w:rFonts w:ascii="Times New Roman" w:eastAsia="Times New Roman" w:hAnsi="Times New Roman"/>
          <w:color w:val="000000"/>
        </w:rPr>
        <w:t xml:space="preserve"> проинформировать о проведении Чемпионата, все учреждения, которые имеют право принять в нем участие, не менее, чем за </w:t>
      </w:r>
      <w:r w:rsidR="00626C7A" w:rsidRPr="00D97AB7">
        <w:rPr>
          <w:rFonts w:ascii="Times New Roman" w:eastAsia="Times New Roman" w:hAnsi="Times New Roman"/>
          <w:color w:val="000000"/>
        </w:rPr>
        <w:t>два</w:t>
      </w:r>
      <w:r w:rsidRPr="00D97AB7">
        <w:rPr>
          <w:rFonts w:ascii="Times New Roman" w:eastAsia="Times New Roman" w:hAnsi="Times New Roman"/>
          <w:color w:val="000000"/>
        </w:rPr>
        <w:t xml:space="preserve"> месяца.</w:t>
      </w:r>
    </w:p>
    <w:p w:rsidR="003A7A90" w:rsidRPr="00D97AB7" w:rsidRDefault="003A09C9" w:rsidP="003A7A90">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2.1</w:t>
      </w:r>
      <w:r w:rsidR="00004B60" w:rsidRPr="00D97AB7">
        <w:rPr>
          <w:rFonts w:ascii="Times New Roman" w:eastAsia="Times New Roman" w:hAnsi="Times New Roman"/>
          <w:color w:val="000000"/>
        </w:rPr>
        <w:t>1</w:t>
      </w:r>
      <w:r w:rsidRPr="00D97AB7">
        <w:rPr>
          <w:rFonts w:ascii="Times New Roman" w:eastAsia="Times New Roman" w:hAnsi="Times New Roman"/>
          <w:color w:val="000000"/>
        </w:rPr>
        <w:t xml:space="preserve">. Точный порядок церемоний открытия и закрытия, прощального вечера, проведения круглых столов, встреч, экскурсий и других форм активности участников и гостей по представлению РКЦ должен быть одобрен Оргкомитетом за </w:t>
      </w:r>
      <w:r w:rsidR="003A7A90" w:rsidRPr="00D97AB7">
        <w:rPr>
          <w:rFonts w:ascii="Times New Roman" w:eastAsia="Times New Roman" w:hAnsi="Times New Roman"/>
          <w:color w:val="000000"/>
        </w:rPr>
        <w:t>месяц до проведения Чемпионата.</w:t>
      </w:r>
    </w:p>
    <w:p w:rsidR="003A7A90" w:rsidRPr="00D97AB7" w:rsidRDefault="00004B60" w:rsidP="003A7A90">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2.12</w:t>
      </w:r>
      <w:r w:rsidR="003A09C9" w:rsidRPr="00D97AB7">
        <w:rPr>
          <w:rFonts w:ascii="Times New Roman" w:eastAsia="Times New Roman" w:hAnsi="Times New Roman"/>
          <w:color w:val="000000"/>
        </w:rPr>
        <w:t xml:space="preserve">. </w:t>
      </w:r>
      <w:r w:rsidR="003A09C9" w:rsidRPr="00D97AB7">
        <w:rPr>
          <w:rFonts w:ascii="Times New Roman" w:hAnsi="Times New Roman"/>
        </w:rPr>
        <w:t xml:space="preserve">Оргкомитет имеет право объявить прием </w:t>
      </w:r>
      <w:r w:rsidR="00C83360" w:rsidRPr="00D97AB7">
        <w:rPr>
          <w:rFonts w:ascii="Times New Roman" w:hAnsi="Times New Roman"/>
        </w:rPr>
        <w:t>конкурсантов</w:t>
      </w:r>
      <w:r w:rsidR="003A7A90" w:rsidRPr="00D97AB7">
        <w:rPr>
          <w:rFonts w:ascii="Times New Roman" w:hAnsi="Times New Roman"/>
        </w:rPr>
        <w:t xml:space="preserve"> из других регионов</w:t>
      </w:r>
      <w:r w:rsidR="003A09C9" w:rsidRPr="00D97AB7">
        <w:rPr>
          <w:rFonts w:ascii="Times New Roman" w:hAnsi="Times New Roman"/>
        </w:rPr>
        <w:t xml:space="preserve"> при наличии свободных или дополнительных рабочих мест, в этом случае </w:t>
      </w:r>
      <w:r w:rsidR="00C83360" w:rsidRPr="00D97AB7">
        <w:rPr>
          <w:rFonts w:ascii="Times New Roman" w:hAnsi="Times New Roman"/>
        </w:rPr>
        <w:t>конкурсанты</w:t>
      </w:r>
      <w:r w:rsidR="003A09C9" w:rsidRPr="00D97AB7">
        <w:rPr>
          <w:rFonts w:ascii="Times New Roman" w:hAnsi="Times New Roman"/>
        </w:rPr>
        <w:t xml:space="preserve"> из других регионов участвуют в Чемпионате вне официального зачета (статус «вне конкурса»). </w:t>
      </w:r>
      <w:r w:rsidR="004014F2" w:rsidRPr="00D97AB7">
        <w:rPr>
          <w:rFonts w:ascii="Times New Roman" w:hAnsi="Times New Roman"/>
        </w:rPr>
        <w:t xml:space="preserve">Такой </w:t>
      </w:r>
      <w:r w:rsidR="0076602E" w:rsidRPr="00D97AB7">
        <w:rPr>
          <w:rFonts w:ascii="Times New Roman" w:hAnsi="Times New Roman"/>
        </w:rPr>
        <w:t>Ч</w:t>
      </w:r>
      <w:r w:rsidR="004014F2" w:rsidRPr="00D97AB7">
        <w:rPr>
          <w:rFonts w:ascii="Times New Roman" w:hAnsi="Times New Roman"/>
        </w:rPr>
        <w:t>емпионат объявляется «От</w:t>
      </w:r>
      <w:r w:rsidR="00464B2D" w:rsidRPr="00D97AB7">
        <w:rPr>
          <w:rFonts w:ascii="Times New Roman" w:hAnsi="Times New Roman"/>
        </w:rPr>
        <w:t>к</w:t>
      </w:r>
      <w:r w:rsidR="004014F2" w:rsidRPr="00D97AB7">
        <w:rPr>
          <w:rFonts w:ascii="Times New Roman" w:hAnsi="Times New Roman"/>
        </w:rPr>
        <w:t>рытым региональным чемпионатом».</w:t>
      </w:r>
    </w:p>
    <w:p w:rsidR="003A7A90" w:rsidRPr="00D97AB7" w:rsidRDefault="00004B60" w:rsidP="003A7A90">
      <w:pPr>
        <w:spacing w:after="0" w:line="240" w:lineRule="auto"/>
        <w:ind w:firstLine="397"/>
        <w:jc w:val="both"/>
        <w:rPr>
          <w:rFonts w:ascii="Times New Roman" w:eastAsia="Times New Roman" w:hAnsi="Times New Roman"/>
          <w:color w:val="000000"/>
        </w:rPr>
      </w:pPr>
      <w:r w:rsidRPr="00D97AB7">
        <w:rPr>
          <w:rFonts w:ascii="Times New Roman" w:hAnsi="Times New Roman"/>
        </w:rPr>
        <w:t>2.13</w:t>
      </w:r>
      <w:r w:rsidR="00D84474" w:rsidRPr="00D97AB7">
        <w:rPr>
          <w:rFonts w:ascii="Times New Roman" w:hAnsi="Times New Roman"/>
        </w:rPr>
        <w:t xml:space="preserve">. </w:t>
      </w:r>
      <w:r w:rsidR="00D84474" w:rsidRPr="00D97AB7">
        <w:rPr>
          <w:rFonts w:ascii="Times New Roman" w:eastAsia="Times New Roman" w:hAnsi="Times New Roman"/>
          <w:color w:val="000000"/>
        </w:rPr>
        <w:t xml:space="preserve">Для участия в соревнованиях организации-участницы по одной компетенции обязаны заявить одного </w:t>
      </w:r>
      <w:r w:rsidR="00C83360" w:rsidRPr="00D97AB7">
        <w:rPr>
          <w:rFonts w:ascii="Times New Roman" w:eastAsia="Times New Roman" w:hAnsi="Times New Roman"/>
          <w:color w:val="000000"/>
        </w:rPr>
        <w:t>конкурсанта</w:t>
      </w:r>
      <w:r w:rsidR="00D84474" w:rsidRPr="00D97AB7">
        <w:rPr>
          <w:rFonts w:ascii="Times New Roman" w:eastAsia="Times New Roman" w:hAnsi="Times New Roman"/>
          <w:color w:val="000000"/>
        </w:rPr>
        <w:t xml:space="preserve"> и одного эксперта. Если количество заявившихся на соревнования по конкретной компетенции менее пяти, Оргкомитет обязан объявить дополнительный набор </w:t>
      </w:r>
      <w:r w:rsidR="00C83360" w:rsidRPr="00D97AB7">
        <w:rPr>
          <w:rFonts w:ascii="Times New Roman" w:eastAsia="Times New Roman" w:hAnsi="Times New Roman"/>
          <w:color w:val="000000"/>
        </w:rPr>
        <w:t>конкурсантов</w:t>
      </w:r>
      <w:r w:rsidR="00D84474" w:rsidRPr="00D97AB7">
        <w:rPr>
          <w:rFonts w:ascii="Times New Roman" w:eastAsia="Times New Roman" w:hAnsi="Times New Roman"/>
          <w:color w:val="000000"/>
        </w:rPr>
        <w:t xml:space="preserve"> по компетенции, при этом итоговое количество </w:t>
      </w:r>
      <w:r w:rsidR="00C83360" w:rsidRPr="00D97AB7">
        <w:rPr>
          <w:rFonts w:ascii="Times New Roman" w:eastAsia="Times New Roman" w:hAnsi="Times New Roman"/>
          <w:color w:val="000000"/>
        </w:rPr>
        <w:t>конкурсантов</w:t>
      </w:r>
      <w:r w:rsidR="00D84474" w:rsidRPr="00D97AB7">
        <w:rPr>
          <w:rFonts w:ascii="Times New Roman" w:eastAsia="Times New Roman" w:hAnsi="Times New Roman"/>
          <w:color w:val="000000"/>
        </w:rPr>
        <w:t xml:space="preserve"> от одной организации-участницы может быть более одного, но должно быть равным между всеми организациями-участницами.</w:t>
      </w:r>
    </w:p>
    <w:p w:rsidR="003A7A90" w:rsidRPr="00D97AB7" w:rsidRDefault="003A09C9" w:rsidP="003A7A90">
      <w:pPr>
        <w:spacing w:after="0" w:line="240" w:lineRule="auto"/>
        <w:ind w:firstLine="397"/>
        <w:jc w:val="both"/>
        <w:rPr>
          <w:rFonts w:ascii="Times New Roman" w:eastAsia="Times New Roman" w:hAnsi="Times New Roman"/>
          <w:color w:val="000000"/>
        </w:rPr>
      </w:pPr>
      <w:r w:rsidRPr="00D97AB7">
        <w:rPr>
          <w:rFonts w:ascii="Times New Roman" w:hAnsi="Times New Roman"/>
        </w:rPr>
        <w:t>2.1</w:t>
      </w:r>
      <w:r w:rsidR="00004B60" w:rsidRPr="00D97AB7">
        <w:rPr>
          <w:rFonts w:ascii="Times New Roman" w:hAnsi="Times New Roman"/>
        </w:rPr>
        <w:t>4</w:t>
      </w:r>
      <w:r w:rsidRPr="00D97AB7">
        <w:rPr>
          <w:rFonts w:ascii="Times New Roman" w:hAnsi="Times New Roman"/>
        </w:rPr>
        <w:t xml:space="preserve">. </w:t>
      </w:r>
      <w:r w:rsidRPr="00D97AB7">
        <w:rPr>
          <w:rFonts w:ascii="Times New Roman" w:eastAsia="Times New Roman" w:hAnsi="Times New Roman"/>
          <w:color w:val="000000"/>
        </w:rPr>
        <w:t>Субъект РФ имеет право пригласить для проведения Чемпионата по конкретным компетенциям сертифицированных экспертов.</w:t>
      </w:r>
    </w:p>
    <w:p w:rsidR="003A09C9" w:rsidRPr="00D97AB7" w:rsidRDefault="003A09C9" w:rsidP="003A7A90">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2</w:t>
      </w:r>
      <w:r w:rsidR="004036CC" w:rsidRPr="00D97AB7">
        <w:rPr>
          <w:rFonts w:ascii="Times New Roman" w:eastAsia="Times New Roman" w:hAnsi="Times New Roman"/>
          <w:color w:val="000000"/>
        </w:rPr>
        <w:t>.1</w:t>
      </w:r>
      <w:r w:rsidR="00004B60" w:rsidRPr="00D97AB7">
        <w:rPr>
          <w:rFonts w:ascii="Times New Roman" w:eastAsia="Times New Roman" w:hAnsi="Times New Roman"/>
          <w:color w:val="000000"/>
        </w:rPr>
        <w:t>5</w:t>
      </w:r>
      <w:r w:rsidR="00D84474" w:rsidRPr="00D97AB7">
        <w:rPr>
          <w:rFonts w:ascii="Times New Roman" w:eastAsia="Times New Roman" w:hAnsi="Times New Roman"/>
          <w:color w:val="000000"/>
        </w:rPr>
        <w:t xml:space="preserve">. </w:t>
      </w:r>
      <w:r w:rsidR="001414E3" w:rsidRPr="00D97AB7">
        <w:rPr>
          <w:rFonts w:ascii="Times New Roman" w:eastAsia="Times New Roman" w:hAnsi="Times New Roman"/>
          <w:color w:val="000000"/>
        </w:rPr>
        <w:t>Конкурсанты с</w:t>
      </w:r>
      <w:r w:rsidRPr="00D97AB7">
        <w:rPr>
          <w:rFonts w:ascii="Times New Roman" w:eastAsia="Times New Roman" w:hAnsi="Times New Roman"/>
          <w:color w:val="000000"/>
        </w:rPr>
        <w:t xml:space="preserve">убъекта РФ, который имеет задолженности по оплате труда приглашенных сертифицированных экспертов, к участию в Чемпионатах </w:t>
      </w:r>
      <w:r w:rsidR="001414E3" w:rsidRPr="00D97AB7">
        <w:rPr>
          <w:rFonts w:ascii="Times New Roman" w:eastAsia="Times New Roman" w:hAnsi="Times New Roman"/>
          <w:color w:val="000000"/>
        </w:rPr>
        <w:t xml:space="preserve">последующих уровней </w:t>
      </w:r>
      <w:r w:rsidR="0076602E" w:rsidRPr="00D97AB7">
        <w:rPr>
          <w:rFonts w:ascii="Times New Roman" w:eastAsia="Times New Roman" w:hAnsi="Times New Roman"/>
          <w:color w:val="000000"/>
        </w:rPr>
        <w:t>(Отборочные соревнования, Финал Национального чемпионата)</w:t>
      </w:r>
      <w:r w:rsidRPr="00D97AB7">
        <w:rPr>
          <w:rFonts w:ascii="Times New Roman" w:eastAsia="Times New Roman" w:hAnsi="Times New Roman"/>
          <w:color w:val="000000"/>
        </w:rPr>
        <w:t>, не допускаются.</w:t>
      </w:r>
    </w:p>
    <w:p w:rsidR="003A09C9" w:rsidRPr="00D97AB7" w:rsidRDefault="003A09C9" w:rsidP="00D84474">
      <w:pPr>
        <w:tabs>
          <w:tab w:val="left" w:pos="426"/>
        </w:tabs>
        <w:spacing w:after="0" w:line="240" w:lineRule="auto"/>
        <w:ind w:firstLine="397"/>
        <w:jc w:val="center"/>
        <w:rPr>
          <w:rFonts w:ascii="Arial" w:eastAsia="Arial" w:hAnsi="Arial" w:cs="Arial"/>
          <w:b/>
          <w:color w:val="000000"/>
        </w:rPr>
      </w:pPr>
    </w:p>
    <w:p w:rsidR="003A09C9" w:rsidRPr="00D97AB7" w:rsidRDefault="003A09C9" w:rsidP="00714E5F">
      <w:pPr>
        <w:tabs>
          <w:tab w:val="left" w:pos="426"/>
        </w:tabs>
        <w:spacing w:after="0" w:line="240" w:lineRule="auto"/>
        <w:ind w:firstLine="397"/>
        <w:jc w:val="center"/>
        <w:rPr>
          <w:rFonts w:ascii="Times New Roman" w:eastAsia="Times New Roman" w:hAnsi="Times New Roman"/>
          <w:b/>
          <w:color w:val="000000"/>
        </w:rPr>
      </w:pPr>
      <w:r w:rsidRPr="00D97AB7">
        <w:rPr>
          <w:rFonts w:ascii="Times New Roman" w:eastAsia="Times New Roman" w:hAnsi="Times New Roman"/>
          <w:b/>
          <w:color w:val="000000"/>
        </w:rPr>
        <w:t xml:space="preserve">3. </w:t>
      </w:r>
      <w:r w:rsidR="00590D37" w:rsidRPr="00D97AB7">
        <w:rPr>
          <w:rFonts w:ascii="Times New Roman" w:eastAsia="Times New Roman" w:hAnsi="Times New Roman"/>
          <w:b/>
          <w:color w:val="000000"/>
        </w:rPr>
        <w:t>ЭТАПЫ ПОДГОТОВКИ И ПРОВЕДЕНИЯ ЧЕМПИОНАТА</w:t>
      </w:r>
      <w:r w:rsidRPr="00D97AB7">
        <w:rPr>
          <w:rFonts w:ascii="Times New Roman" w:eastAsia="Times New Roman" w:hAnsi="Times New Roman"/>
          <w:b/>
          <w:color w:val="000000"/>
        </w:rPr>
        <w:t xml:space="preserve"> </w:t>
      </w:r>
      <w:r w:rsidR="00714E5F" w:rsidRPr="00D97AB7">
        <w:rPr>
          <w:rFonts w:ascii="Times New Roman" w:eastAsia="Times New Roman" w:hAnsi="Times New Roman"/>
          <w:b/>
          <w:color w:val="000000"/>
        </w:rPr>
        <w:t>«Молодые профессионалы» (WorldSkills Russia) Томской области</w:t>
      </w:r>
    </w:p>
    <w:p w:rsidR="003A09C9" w:rsidRPr="00D97AB7" w:rsidRDefault="003A09C9"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3.1. Организационные этапы Регионального Чемпионата:</w:t>
      </w:r>
    </w:p>
    <w:p w:rsidR="003A09C9" w:rsidRPr="00D97AB7" w:rsidRDefault="004B2B93" w:rsidP="004A453F">
      <w:pPr>
        <w:spacing w:after="0" w:line="240" w:lineRule="auto"/>
        <w:ind w:firstLine="709"/>
        <w:jc w:val="both"/>
        <w:rPr>
          <w:rFonts w:ascii="Times New Roman" w:eastAsia="Times New Roman" w:hAnsi="Times New Roman"/>
          <w:color w:val="000000"/>
        </w:rPr>
      </w:pPr>
      <w:r w:rsidRPr="00D97AB7">
        <w:rPr>
          <w:rFonts w:ascii="Times New Roman" w:eastAsia="Times New Roman" w:hAnsi="Times New Roman"/>
          <w:color w:val="000000"/>
        </w:rPr>
        <w:t>3.1.1</w:t>
      </w:r>
      <w:r w:rsidR="003A09C9" w:rsidRPr="00D97AB7">
        <w:rPr>
          <w:rFonts w:ascii="Times New Roman" w:eastAsia="Times New Roman" w:hAnsi="Times New Roman"/>
          <w:color w:val="000000"/>
        </w:rPr>
        <w:t xml:space="preserve"> </w:t>
      </w:r>
      <w:r w:rsidRPr="00D97AB7">
        <w:rPr>
          <w:rFonts w:ascii="Times New Roman" w:eastAsia="Times New Roman" w:hAnsi="Times New Roman"/>
          <w:color w:val="000000"/>
        </w:rPr>
        <w:t>Подготовительный этап:</w:t>
      </w:r>
    </w:p>
    <w:p w:rsidR="004B2B93" w:rsidRPr="00D97AB7" w:rsidRDefault="004B2B93" w:rsidP="004A453F">
      <w:pPr>
        <w:spacing w:after="0" w:line="240" w:lineRule="auto"/>
        <w:ind w:firstLine="1134"/>
        <w:jc w:val="both"/>
        <w:rPr>
          <w:rFonts w:ascii="Times New Roman" w:eastAsia="Times New Roman" w:hAnsi="Times New Roman"/>
          <w:color w:val="000000"/>
        </w:rPr>
      </w:pPr>
      <w:r w:rsidRPr="00D97AB7">
        <w:rPr>
          <w:rFonts w:ascii="Times New Roman" w:eastAsia="Times New Roman" w:hAnsi="Times New Roman"/>
          <w:color w:val="000000"/>
        </w:rPr>
        <w:t>3.1.1.1. Застройка места проведения соревнований и установка оборудования.</w:t>
      </w:r>
    </w:p>
    <w:p w:rsidR="004B2B93" w:rsidRPr="00D97AB7" w:rsidRDefault="004B2B93" w:rsidP="004A453F">
      <w:pPr>
        <w:spacing w:after="0" w:line="240" w:lineRule="auto"/>
        <w:ind w:firstLine="1134"/>
        <w:jc w:val="both"/>
        <w:rPr>
          <w:rFonts w:ascii="Times New Roman" w:eastAsia="Times New Roman" w:hAnsi="Times New Roman"/>
          <w:color w:val="000000"/>
        </w:rPr>
      </w:pPr>
      <w:r w:rsidRPr="00D97AB7">
        <w:rPr>
          <w:rFonts w:ascii="Times New Roman" w:eastAsia="Times New Roman" w:hAnsi="Times New Roman"/>
          <w:color w:val="000000"/>
        </w:rPr>
        <w:t xml:space="preserve">3.1.1.2. Подготовительный этап работы </w:t>
      </w:r>
      <w:r w:rsidR="001414E3" w:rsidRPr="00D97AB7">
        <w:rPr>
          <w:rFonts w:ascii="Times New Roman" w:eastAsia="Times New Roman" w:hAnsi="Times New Roman"/>
          <w:color w:val="000000"/>
        </w:rPr>
        <w:t>э</w:t>
      </w:r>
      <w:r w:rsidRPr="00D97AB7">
        <w:rPr>
          <w:rFonts w:ascii="Times New Roman" w:eastAsia="Times New Roman" w:hAnsi="Times New Roman"/>
          <w:color w:val="000000"/>
        </w:rPr>
        <w:t>кспертов:</w:t>
      </w:r>
    </w:p>
    <w:p w:rsidR="003A7A90" w:rsidRPr="00D97AB7" w:rsidRDefault="004B2B93" w:rsidP="00A64CB1">
      <w:pPr>
        <w:pStyle w:val="a3"/>
        <w:numPr>
          <w:ilvl w:val="0"/>
          <w:numId w:val="8"/>
        </w:numPr>
        <w:spacing w:after="0" w:line="240" w:lineRule="auto"/>
        <w:ind w:left="0" w:firstLine="1134"/>
        <w:jc w:val="both"/>
        <w:rPr>
          <w:rFonts w:ascii="Times New Roman" w:eastAsia="Times New Roman" w:hAnsi="Times New Roman"/>
          <w:color w:val="000000"/>
        </w:rPr>
      </w:pPr>
      <w:r w:rsidRPr="00D97AB7">
        <w:rPr>
          <w:rFonts w:ascii="Times New Roman" w:eastAsia="Times New Roman" w:hAnsi="Times New Roman"/>
          <w:color w:val="000000"/>
        </w:rPr>
        <w:t>проверка и настройка оборудования;</w:t>
      </w:r>
    </w:p>
    <w:p w:rsidR="003A7A90" w:rsidRPr="00D97AB7" w:rsidRDefault="004B2B93" w:rsidP="00A64CB1">
      <w:pPr>
        <w:pStyle w:val="a3"/>
        <w:numPr>
          <w:ilvl w:val="0"/>
          <w:numId w:val="8"/>
        </w:numPr>
        <w:spacing w:after="0" w:line="240" w:lineRule="auto"/>
        <w:ind w:left="0" w:firstLine="1134"/>
        <w:jc w:val="both"/>
        <w:rPr>
          <w:rFonts w:ascii="Times New Roman" w:eastAsia="Times New Roman" w:hAnsi="Times New Roman"/>
          <w:color w:val="000000"/>
        </w:rPr>
      </w:pPr>
      <w:r w:rsidRPr="00D97AB7">
        <w:rPr>
          <w:rFonts w:ascii="Times New Roman" w:eastAsia="Times New Roman" w:hAnsi="Times New Roman"/>
          <w:color w:val="000000"/>
        </w:rPr>
        <w:t>дооснащение участков;</w:t>
      </w:r>
    </w:p>
    <w:p w:rsidR="003A7A90" w:rsidRPr="00D97AB7" w:rsidRDefault="004B2B93" w:rsidP="00A64CB1">
      <w:pPr>
        <w:pStyle w:val="a3"/>
        <w:numPr>
          <w:ilvl w:val="0"/>
          <w:numId w:val="8"/>
        </w:numPr>
        <w:spacing w:after="0" w:line="240" w:lineRule="auto"/>
        <w:ind w:left="0" w:firstLine="1134"/>
        <w:jc w:val="both"/>
        <w:rPr>
          <w:rFonts w:ascii="Times New Roman" w:eastAsia="Times New Roman" w:hAnsi="Times New Roman"/>
          <w:color w:val="000000"/>
        </w:rPr>
      </w:pPr>
      <w:r w:rsidRPr="00D97AB7">
        <w:rPr>
          <w:rFonts w:ascii="Times New Roman" w:eastAsia="Times New Roman" w:hAnsi="Times New Roman"/>
          <w:color w:val="000000"/>
        </w:rPr>
        <w:t>внесение 30% изменений (согласно Техническому описанию компетенции)</w:t>
      </w:r>
      <w:r w:rsidR="001414E3" w:rsidRPr="00D97AB7">
        <w:rPr>
          <w:rFonts w:ascii="Times New Roman" w:eastAsia="Times New Roman" w:hAnsi="Times New Roman"/>
          <w:color w:val="000000"/>
        </w:rPr>
        <w:t xml:space="preserve"> </w:t>
      </w:r>
      <w:r w:rsidRPr="00D97AB7">
        <w:rPr>
          <w:rFonts w:ascii="Times New Roman" w:eastAsia="Times New Roman" w:hAnsi="Times New Roman"/>
          <w:color w:val="000000"/>
        </w:rPr>
        <w:t xml:space="preserve">в конкурсное задание (оформляется протоколом (Приложение </w:t>
      </w:r>
      <w:r w:rsidR="00C44DAA" w:rsidRPr="00D97AB7">
        <w:rPr>
          <w:rFonts w:ascii="Times New Roman" w:eastAsia="Times New Roman" w:hAnsi="Times New Roman"/>
          <w:color w:val="000000"/>
        </w:rPr>
        <w:t>2</w:t>
      </w:r>
      <w:r w:rsidRPr="00D97AB7">
        <w:rPr>
          <w:rFonts w:ascii="Times New Roman" w:eastAsia="Times New Roman" w:hAnsi="Times New Roman"/>
          <w:color w:val="000000"/>
        </w:rPr>
        <w:t xml:space="preserve"> к настоящему Регламенту));</w:t>
      </w:r>
    </w:p>
    <w:p w:rsidR="004B2B93" w:rsidRPr="00D97AB7" w:rsidRDefault="004B2B93" w:rsidP="00A64CB1">
      <w:pPr>
        <w:pStyle w:val="a3"/>
        <w:numPr>
          <w:ilvl w:val="0"/>
          <w:numId w:val="8"/>
        </w:numPr>
        <w:spacing w:after="0" w:line="240" w:lineRule="auto"/>
        <w:ind w:left="0" w:firstLine="1134"/>
        <w:jc w:val="both"/>
        <w:rPr>
          <w:rFonts w:ascii="Times New Roman" w:eastAsia="Times New Roman" w:hAnsi="Times New Roman"/>
          <w:color w:val="000000"/>
        </w:rPr>
      </w:pPr>
      <w:r w:rsidRPr="00D97AB7">
        <w:rPr>
          <w:rFonts w:ascii="Times New Roman" w:eastAsia="Times New Roman" w:hAnsi="Times New Roman"/>
          <w:color w:val="000000"/>
        </w:rPr>
        <w:t>корректировка (согласно 30% изменениям конкурсного задания) и утверждение критериев оценки конкурсных заданий.</w:t>
      </w:r>
    </w:p>
    <w:p w:rsidR="004B2B93" w:rsidRPr="00D97AB7" w:rsidRDefault="004B2B93" w:rsidP="004A453F">
      <w:pPr>
        <w:spacing w:after="0" w:line="240" w:lineRule="auto"/>
        <w:ind w:firstLine="1134"/>
        <w:jc w:val="both"/>
        <w:rPr>
          <w:rFonts w:ascii="Times New Roman" w:eastAsia="Times New Roman" w:hAnsi="Times New Roman"/>
          <w:color w:val="000000"/>
        </w:rPr>
      </w:pPr>
      <w:r w:rsidRPr="00D97AB7">
        <w:rPr>
          <w:rFonts w:ascii="Times New Roman" w:eastAsia="Times New Roman" w:hAnsi="Times New Roman"/>
          <w:color w:val="000000"/>
        </w:rPr>
        <w:t xml:space="preserve">3.1.1.3. Подготовительный этап работы конкурсантов и </w:t>
      </w:r>
      <w:r w:rsidR="001414E3" w:rsidRPr="00D97AB7">
        <w:rPr>
          <w:rFonts w:ascii="Times New Roman" w:eastAsia="Times New Roman" w:hAnsi="Times New Roman"/>
          <w:color w:val="000000"/>
        </w:rPr>
        <w:t>э</w:t>
      </w:r>
      <w:r w:rsidRPr="00D97AB7">
        <w:rPr>
          <w:rFonts w:ascii="Times New Roman" w:eastAsia="Times New Roman" w:hAnsi="Times New Roman"/>
          <w:color w:val="000000"/>
        </w:rPr>
        <w:t>кспертов:</w:t>
      </w:r>
    </w:p>
    <w:p w:rsidR="003A7A90" w:rsidRPr="00D97AB7" w:rsidRDefault="004B2B93" w:rsidP="00A64CB1">
      <w:pPr>
        <w:pStyle w:val="a3"/>
        <w:numPr>
          <w:ilvl w:val="0"/>
          <w:numId w:val="8"/>
        </w:numPr>
        <w:spacing w:after="0" w:line="240" w:lineRule="auto"/>
        <w:ind w:left="0" w:firstLine="1134"/>
        <w:jc w:val="both"/>
        <w:rPr>
          <w:rFonts w:ascii="Times New Roman" w:eastAsia="Times New Roman" w:hAnsi="Times New Roman"/>
          <w:color w:val="000000"/>
        </w:rPr>
      </w:pPr>
      <w:r w:rsidRPr="00D97AB7">
        <w:rPr>
          <w:rFonts w:ascii="Times New Roman" w:eastAsia="Times New Roman" w:hAnsi="Times New Roman"/>
          <w:color w:val="000000"/>
        </w:rPr>
        <w:t>распаковка инструментальных ящиков и подготовка инструментов, конкурсных мест;</w:t>
      </w:r>
    </w:p>
    <w:p w:rsidR="004B2B93" w:rsidRPr="00D97AB7" w:rsidRDefault="004B2B93" w:rsidP="00A64CB1">
      <w:pPr>
        <w:pStyle w:val="a3"/>
        <w:numPr>
          <w:ilvl w:val="0"/>
          <w:numId w:val="8"/>
        </w:numPr>
        <w:spacing w:after="0" w:line="240" w:lineRule="auto"/>
        <w:ind w:left="0" w:firstLine="1134"/>
        <w:jc w:val="both"/>
        <w:rPr>
          <w:rFonts w:ascii="Times New Roman" w:eastAsia="Times New Roman" w:hAnsi="Times New Roman"/>
          <w:color w:val="000000"/>
        </w:rPr>
      </w:pPr>
      <w:r w:rsidRPr="00D97AB7">
        <w:rPr>
          <w:rFonts w:ascii="Times New Roman" w:eastAsia="Times New Roman" w:hAnsi="Times New Roman"/>
          <w:color w:val="000000"/>
        </w:rPr>
        <w:t xml:space="preserve">тестирование оборудования. </w:t>
      </w:r>
    </w:p>
    <w:p w:rsidR="003A09C9" w:rsidRPr="00D97AB7" w:rsidRDefault="004B2B93" w:rsidP="004A453F">
      <w:pPr>
        <w:spacing w:after="0" w:line="240" w:lineRule="auto"/>
        <w:ind w:firstLine="709"/>
        <w:jc w:val="both"/>
        <w:rPr>
          <w:rFonts w:ascii="Times New Roman" w:eastAsia="Times New Roman" w:hAnsi="Times New Roman"/>
          <w:color w:val="000000"/>
        </w:rPr>
      </w:pPr>
      <w:r w:rsidRPr="00D97AB7">
        <w:rPr>
          <w:rFonts w:ascii="Times New Roman" w:eastAsia="Times New Roman" w:hAnsi="Times New Roman"/>
          <w:color w:val="000000"/>
        </w:rPr>
        <w:t>3.1.2. П</w:t>
      </w:r>
      <w:r w:rsidR="003A09C9" w:rsidRPr="00D97AB7">
        <w:rPr>
          <w:rFonts w:ascii="Times New Roman" w:eastAsia="Times New Roman" w:hAnsi="Times New Roman"/>
          <w:color w:val="000000"/>
        </w:rPr>
        <w:t>роведение соревновательной части</w:t>
      </w:r>
      <w:r w:rsidRPr="00D97AB7">
        <w:rPr>
          <w:rFonts w:ascii="Times New Roman" w:eastAsia="Times New Roman" w:hAnsi="Times New Roman"/>
          <w:color w:val="000000"/>
        </w:rPr>
        <w:t>:</w:t>
      </w:r>
    </w:p>
    <w:p w:rsidR="004B2B93" w:rsidRPr="00D97AB7" w:rsidRDefault="004B2B93" w:rsidP="004B2B93">
      <w:pPr>
        <w:spacing w:after="0" w:line="240" w:lineRule="auto"/>
        <w:ind w:firstLine="1134"/>
        <w:jc w:val="both"/>
        <w:rPr>
          <w:rFonts w:ascii="Times New Roman" w:eastAsia="Times New Roman" w:hAnsi="Times New Roman"/>
          <w:color w:val="000000"/>
        </w:rPr>
      </w:pPr>
      <w:r w:rsidRPr="00D97AB7">
        <w:rPr>
          <w:rFonts w:ascii="Times New Roman" w:eastAsia="Times New Roman" w:hAnsi="Times New Roman"/>
          <w:color w:val="000000"/>
        </w:rPr>
        <w:t>3.1.2.1. Проведение конкурсной части:</w:t>
      </w:r>
    </w:p>
    <w:p w:rsidR="003A7A90" w:rsidRPr="00D97AB7" w:rsidRDefault="004B2B93" w:rsidP="00A64CB1">
      <w:pPr>
        <w:pStyle w:val="a3"/>
        <w:numPr>
          <w:ilvl w:val="0"/>
          <w:numId w:val="8"/>
        </w:numPr>
        <w:tabs>
          <w:tab w:val="left" w:pos="1560"/>
        </w:tabs>
        <w:spacing w:after="0" w:line="240" w:lineRule="auto"/>
        <w:ind w:left="0" w:firstLine="1134"/>
        <w:jc w:val="both"/>
        <w:rPr>
          <w:rFonts w:ascii="Times New Roman" w:eastAsia="Times New Roman" w:hAnsi="Times New Roman"/>
          <w:color w:val="000000"/>
        </w:rPr>
      </w:pPr>
      <w:r w:rsidRPr="00D97AB7">
        <w:rPr>
          <w:rFonts w:ascii="Times New Roman" w:eastAsia="Times New Roman" w:hAnsi="Times New Roman"/>
          <w:color w:val="000000"/>
        </w:rPr>
        <w:t>церемония открытия;</w:t>
      </w:r>
    </w:p>
    <w:p w:rsidR="004F7C0A" w:rsidRPr="00D97AB7" w:rsidRDefault="004B2B93" w:rsidP="00A64CB1">
      <w:pPr>
        <w:pStyle w:val="a3"/>
        <w:numPr>
          <w:ilvl w:val="0"/>
          <w:numId w:val="8"/>
        </w:numPr>
        <w:tabs>
          <w:tab w:val="left" w:pos="1560"/>
        </w:tabs>
        <w:spacing w:after="0" w:line="240" w:lineRule="auto"/>
        <w:ind w:left="0" w:firstLine="1134"/>
        <w:jc w:val="both"/>
        <w:rPr>
          <w:rFonts w:ascii="Times New Roman" w:eastAsia="Times New Roman" w:hAnsi="Times New Roman"/>
          <w:color w:val="000000"/>
        </w:rPr>
      </w:pPr>
      <w:r w:rsidRPr="00D97AB7">
        <w:rPr>
          <w:rFonts w:ascii="Times New Roman" w:eastAsia="Times New Roman" w:hAnsi="Times New Roman"/>
          <w:color w:val="000000"/>
        </w:rPr>
        <w:t xml:space="preserve">проведение отборочного конкурсного этапа (если данный этап предусмотрен в той или иной компетенции, принцип отбора согласовывается с </w:t>
      </w:r>
      <w:r w:rsidR="001414E3" w:rsidRPr="00D97AB7">
        <w:rPr>
          <w:rFonts w:ascii="Times New Roman" w:eastAsia="Times New Roman" w:hAnsi="Times New Roman"/>
          <w:color w:val="000000"/>
        </w:rPr>
        <w:t>г</w:t>
      </w:r>
      <w:r w:rsidRPr="00D97AB7">
        <w:rPr>
          <w:rFonts w:ascii="Times New Roman" w:eastAsia="Times New Roman" w:hAnsi="Times New Roman"/>
          <w:color w:val="000000"/>
        </w:rPr>
        <w:t>лавным экспертом);</w:t>
      </w:r>
    </w:p>
    <w:p w:rsidR="004F7C0A" w:rsidRPr="00D97AB7" w:rsidRDefault="004B2B93" w:rsidP="00A64CB1">
      <w:pPr>
        <w:pStyle w:val="a3"/>
        <w:numPr>
          <w:ilvl w:val="0"/>
          <w:numId w:val="8"/>
        </w:numPr>
        <w:tabs>
          <w:tab w:val="left" w:pos="1560"/>
        </w:tabs>
        <w:spacing w:after="0" w:line="240" w:lineRule="auto"/>
        <w:ind w:left="0" w:firstLine="1134"/>
        <w:jc w:val="both"/>
        <w:rPr>
          <w:rFonts w:ascii="Times New Roman" w:eastAsia="Times New Roman" w:hAnsi="Times New Roman"/>
          <w:color w:val="000000"/>
        </w:rPr>
      </w:pPr>
      <w:r w:rsidRPr="00D97AB7">
        <w:rPr>
          <w:rFonts w:ascii="Times New Roman" w:eastAsia="Times New Roman" w:hAnsi="Times New Roman"/>
          <w:color w:val="000000"/>
        </w:rPr>
        <w:t>проведение основного конкурсного этапа;</w:t>
      </w:r>
    </w:p>
    <w:p w:rsidR="004F7C0A" w:rsidRPr="00D97AB7" w:rsidRDefault="004B2B93" w:rsidP="00A64CB1">
      <w:pPr>
        <w:pStyle w:val="a3"/>
        <w:numPr>
          <w:ilvl w:val="0"/>
          <w:numId w:val="8"/>
        </w:numPr>
        <w:tabs>
          <w:tab w:val="left" w:pos="1560"/>
        </w:tabs>
        <w:spacing w:after="0" w:line="240" w:lineRule="auto"/>
        <w:ind w:left="0" w:firstLine="1134"/>
        <w:jc w:val="both"/>
        <w:rPr>
          <w:rFonts w:ascii="Times New Roman" w:eastAsia="Times New Roman" w:hAnsi="Times New Roman"/>
          <w:color w:val="000000"/>
        </w:rPr>
      </w:pPr>
      <w:r w:rsidRPr="00D97AB7">
        <w:rPr>
          <w:rFonts w:ascii="Times New Roman" w:eastAsia="Times New Roman" w:hAnsi="Times New Roman"/>
          <w:color w:val="000000"/>
        </w:rPr>
        <w:t xml:space="preserve">подведение итогов </w:t>
      </w:r>
      <w:r w:rsidR="001414E3" w:rsidRPr="00D97AB7">
        <w:rPr>
          <w:rFonts w:ascii="Times New Roman" w:eastAsia="Times New Roman" w:hAnsi="Times New Roman"/>
          <w:color w:val="000000"/>
        </w:rPr>
        <w:t>э</w:t>
      </w:r>
      <w:r w:rsidRPr="00D97AB7">
        <w:rPr>
          <w:rFonts w:ascii="Times New Roman" w:eastAsia="Times New Roman" w:hAnsi="Times New Roman"/>
          <w:color w:val="000000"/>
        </w:rPr>
        <w:t>кспертами;</w:t>
      </w:r>
    </w:p>
    <w:p w:rsidR="004B2B93" w:rsidRPr="00D97AB7" w:rsidRDefault="004B2B93" w:rsidP="00A64CB1">
      <w:pPr>
        <w:pStyle w:val="a3"/>
        <w:numPr>
          <w:ilvl w:val="0"/>
          <w:numId w:val="8"/>
        </w:numPr>
        <w:tabs>
          <w:tab w:val="left" w:pos="1560"/>
        </w:tabs>
        <w:spacing w:after="0" w:line="240" w:lineRule="auto"/>
        <w:ind w:left="0" w:firstLine="1134"/>
        <w:jc w:val="both"/>
        <w:rPr>
          <w:rFonts w:ascii="Times New Roman" w:eastAsia="Times New Roman" w:hAnsi="Times New Roman"/>
          <w:color w:val="000000"/>
        </w:rPr>
      </w:pPr>
      <w:r w:rsidRPr="00D97AB7">
        <w:rPr>
          <w:rFonts w:ascii="Times New Roman" w:eastAsia="Times New Roman" w:hAnsi="Times New Roman"/>
          <w:color w:val="000000"/>
        </w:rPr>
        <w:t xml:space="preserve">церемония закрытия и награждение победителей. </w:t>
      </w:r>
    </w:p>
    <w:p w:rsidR="00654699" w:rsidRPr="00D97AB7" w:rsidRDefault="004B2B93" w:rsidP="00654699">
      <w:pPr>
        <w:spacing w:after="0" w:line="240" w:lineRule="auto"/>
        <w:ind w:firstLine="1134"/>
        <w:jc w:val="both"/>
        <w:rPr>
          <w:rFonts w:ascii="Times New Roman" w:eastAsia="Times New Roman" w:hAnsi="Times New Roman"/>
          <w:color w:val="000000"/>
        </w:rPr>
      </w:pPr>
      <w:r w:rsidRPr="00D97AB7">
        <w:rPr>
          <w:rFonts w:ascii="Times New Roman" w:eastAsia="Times New Roman" w:hAnsi="Times New Roman"/>
          <w:color w:val="000000"/>
        </w:rPr>
        <w:t>3.1.2.2. Подведение итогов организации и проведения соревнований.</w:t>
      </w:r>
    </w:p>
    <w:p w:rsidR="00654699" w:rsidRPr="00D97AB7" w:rsidRDefault="00654699" w:rsidP="00654699">
      <w:pPr>
        <w:spacing w:after="0" w:line="240" w:lineRule="auto"/>
        <w:ind w:firstLine="1134"/>
        <w:jc w:val="both"/>
        <w:rPr>
          <w:rFonts w:ascii="Times New Roman" w:eastAsia="Times New Roman" w:hAnsi="Times New Roman"/>
          <w:color w:val="000000"/>
        </w:rPr>
      </w:pPr>
      <w:r w:rsidRPr="00D97AB7">
        <w:rPr>
          <w:rFonts w:ascii="Times New Roman" w:eastAsia="Times New Roman" w:hAnsi="Times New Roman"/>
          <w:color w:val="000000"/>
        </w:rPr>
        <w:t>3.1.2.3. Демонтаж оборудования.</w:t>
      </w:r>
    </w:p>
    <w:p w:rsidR="003A09C9" w:rsidRPr="00D97AB7" w:rsidRDefault="004B2B93" w:rsidP="004B2B93">
      <w:pPr>
        <w:spacing w:after="0" w:line="240" w:lineRule="auto"/>
        <w:ind w:firstLine="709"/>
        <w:jc w:val="both"/>
        <w:rPr>
          <w:rFonts w:ascii="Times New Roman" w:eastAsia="Times New Roman" w:hAnsi="Times New Roman"/>
          <w:color w:val="000000"/>
        </w:rPr>
      </w:pPr>
      <w:r w:rsidRPr="00D97AB7">
        <w:rPr>
          <w:rFonts w:ascii="Times New Roman" w:eastAsia="Times New Roman" w:hAnsi="Times New Roman"/>
          <w:color w:val="000000"/>
        </w:rPr>
        <w:t>3.1.3. О</w:t>
      </w:r>
      <w:r w:rsidR="003A09C9" w:rsidRPr="00D97AB7">
        <w:rPr>
          <w:rFonts w:ascii="Times New Roman" w:eastAsia="Times New Roman" w:hAnsi="Times New Roman"/>
          <w:color w:val="000000"/>
        </w:rPr>
        <w:t xml:space="preserve">формление результатов проведения </w:t>
      </w:r>
      <w:r w:rsidR="001414E3" w:rsidRPr="00D97AB7">
        <w:rPr>
          <w:rFonts w:ascii="Times New Roman" w:eastAsia="Times New Roman" w:hAnsi="Times New Roman"/>
          <w:color w:val="000000"/>
        </w:rPr>
        <w:t>Чемпионата</w:t>
      </w:r>
      <w:r w:rsidR="003A09C9" w:rsidRPr="00D97AB7">
        <w:rPr>
          <w:rFonts w:ascii="Times New Roman" w:eastAsia="Times New Roman" w:hAnsi="Times New Roman"/>
          <w:color w:val="000000"/>
        </w:rPr>
        <w:t xml:space="preserve">. </w:t>
      </w:r>
    </w:p>
    <w:p w:rsidR="003A09C9" w:rsidRPr="00D97AB7" w:rsidRDefault="003A09C9"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3.2. В рамках подготовительного этапа РКЦ обязан провести регистрацию участников. Регистрация для участия в Че</w:t>
      </w:r>
      <w:r w:rsidR="004036CC" w:rsidRPr="00D97AB7">
        <w:rPr>
          <w:rFonts w:ascii="Times New Roman" w:eastAsia="Times New Roman" w:hAnsi="Times New Roman"/>
          <w:color w:val="000000"/>
        </w:rPr>
        <w:t>мпионате проходит в три стадии.</w:t>
      </w:r>
    </w:p>
    <w:p w:rsidR="003A09C9" w:rsidRPr="00D97AB7" w:rsidRDefault="003A09C9" w:rsidP="00D84474">
      <w:pPr>
        <w:spacing w:after="0" w:line="240" w:lineRule="auto"/>
        <w:ind w:firstLine="397"/>
        <w:jc w:val="both"/>
        <w:rPr>
          <w:rFonts w:ascii="Times New Roman" w:eastAsia="Times New Roman" w:hAnsi="Times New Roman"/>
          <w:color w:val="000000"/>
          <w:u w:val="single"/>
        </w:rPr>
      </w:pPr>
      <w:r w:rsidRPr="00D97AB7">
        <w:rPr>
          <w:rFonts w:ascii="Times New Roman" w:eastAsia="Times New Roman" w:hAnsi="Times New Roman"/>
          <w:color w:val="000000"/>
          <w:u w:val="single"/>
        </w:rPr>
        <w:t>Стадия 1: Регистрация участников</w:t>
      </w:r>
    </w:p>
    <w:p w:rsidR="009D5846" w:rsidRPr="00D97AB7" w:rsidRDefault="009D5846" w:rsidP="009D5846">
      <w:pPr>
        <w:spacing w:after="0" w:line="240" w:lineRule="auto"/>
        <w:ind w:firstLine="708"/>
        <w:jc w:val="both"/>
        <w:rPr>
          <w:rFonts w:ascii="Times New Roman" w:eastAsia="Times New Roman" w:hAnsi="Times New Roman"/>
          <w:color w:val="000000"/>
        </w:rPr>
      </w:pPr>
      <w:r w:rsidRPr="00D97AB7">
        <w:rPr>
          <w:rFonts w:ascii="Times New Roman" w:hAnsi="Times New Roman"/>
        </w:rPr>
        <w:t xml:space="preserve">Для участия в Региональном чемпионате по выбранным компетенциям, организация-участник не </w:t>
      </w:r>
      <w:r w:rsidRPr="00D97AB7">
        <w:rPr>
          <w:rFonts w:ascii="Times New Roman" w:eastAsia="Times New Roman" w:hAnsi="Times New Roman"/>
          <w:color w:val="000000"/>
        </w:rPr>
        <w:t xml:space="preserve">позднее </w:t>
      </w:r>
      <w:r w:rsidR="00714E5F" w:rsidRPr="00D97AB7">
        <w:rPr>
          <w:rFonts w:ascii="Times New Roman" w:eastAsia="Times New Roman" w:hAnsi="Times New Roman"/>
          <w:color w:val="000000"/>
        </w:rPr>
        <w:t xml:space="preserve">«11» октября 2017 </w:t>
      </w:r>
      <w:r w:rsidRPr="00D97AB7">
        <w:rPr>
          <w:rFonts w:ascii="Times New Roman" w:eastAsia="Times New Roman" w:hAnsi="Times New Roman"/>
          <w:color w:val="000000"/>
        </w:rPr>
        <w:t xml:space="preserve">года направляет заявку для регистрации своих </w:t>
      </w:r>
      <w:r w:rsidR="00C83360" w:rsidRPr="00D97AB7">
        <w:rPr>
          <w:rFonts w:ascii="Times New Roman" w:eastAsia="Times New Roman" w:hAnsi="Times New Roman"/>
          <w:color w:val="000000"/>
        </w:rPr>
        <w:t>конкурсантов</w:t>
      </w:r>
      <w:r w:rsidRPr="00D97AB7">
        <w:rPr>
          <w:rFonts w:ascii="Times New Roman" w:eastAsia="Times New Roman" w:hAnsi="Times New Roman"/>
          <w:color w:val="000000"/>
        </w:rPr>
        <w:t xml:space="preserve"> и </w:t>
      </w:r>
      <w:r w:rsidR="00160E76" w:rsidRPr="00D97AB7">
        <w:rPr>
          <w:rFonts w:ascii="Times New Roman" w:eastAsia="Times New Roman" w:hAnsi="Times New Roman"/>
          <w:color w:val="000000"/>
        </w:rPr>
        <w:t>э</w:t>
      </w:r>
      <w:r w:rsidRPr="00D97AB7">
        <w:rPr>
          <w:rFonts w:ascii="Times New Roman" w:eastAsia="Times New Roman" w:hAnsi="Times New Roman"/>
          <w:color w:val="000000"/>
        </w:rPr>
        <w:t xml:space="preserve">кспертов по форме </w:t>
      </w:r>
      <w:r w:rsidR="00BC47A2" w:rsidRPr="00D97AB7">
        <w:rPr>
          <w:rFonts w:ascii="Times New Roman" w:eastAsia="Times New Roman" w:hAnsi="Times New Roman"/>
          <w:color w:val="000000"/>
        </w:rPr>
        <w:t xml:space="preserve">указанной </w:t>
      </w:r>
      <w:r w:rsidRPr="00D97AB7">
        <w:rPr>
          <w:rFonts w:ascii="Times New Roman" w:eastAsia="Times New Roman" w:hAnsi="Times New Roman"/>
          <w:color w:val="000000"/>
        </w:rPr>
        <w:t>на сайт</w:t>
      </w:r>
      <w:r w:rsidR="00BC47A2" w:rsidRPr="00D97AB7">
        <w:rPr>
          <w:rFonts w:ascii="Times New Roman" w:eastAsia="Times New Roman" w:hAnsi="Times New Roman"/>
          <w:color w:val="000000"/>
        </w:rPr>
        <w:t>е</w:t>
      </w:r>
      <w:r w:rsidRPr="00D97AB7">
        <w:rPr>
          <w:rFonts w:ascii="Times New Roman" w:eastAsia="Times New Roman" w:hAnsi="Times New Roman"/>
          <w:color w:val="000000"/>
        </w:rPr>
        <w:t xml:space="preserve"> РКЦ</w:t>
      </w:r>
      <w:r w:rsidR="005C4D84" w:rsidRPr="00D97AB7">
        <w:rPr>
          <w:rFonts w:ascii="Times New Roman" w:eastAsia="Times New Roman" w:hAnsi="Times New Roman"/>
          <w:color w:val="000000"/>
        </w:rPr>
        <w:t xml:space="preserve"> wsr70.ru</w:t>
      </w:r>
      <w:r w:rsidRPr="00D97AB7">
        <w:rPr>
          <w:rFonts w:ascii="Times New Roman" w:eastAsia="Times New Roman" w:hAnsi="Times New Roman"/>
          <w:color w:val="000000"/>
        </w:rPr>
        <w:t xml:space="preserve">. В рамках подготовительного этапа проведения Регионального чемпионата РКЦ проводит регистрацию заявок и компетенций от каждой организации-участника. Заявка должна содержать основные контактные данные </w:t>
      </w:r>
      <w:r w:rsidR="00C83360" w:rsidRPr="00D97AB7">
        <w:rPr>
          <w:rFonts w:ascii="Times New Roman" w:eastAsia="Times New Roman" w:hAnsi="Times New Roman"/>
          <w:color w:val="000000"/>
        </w:rPr>
        <w:t>конкурсантов</w:t>
      </w:r>
      <w:r w:rsidRPr="00D97AB7">
        <w:rPr>
          <w:rFonts w:ascii="Times New Roman" w:eastAsia="Times New Roman" w:hAnsi="Times New Roman"/>
          <w:color w:val="000000"/>
        </w:rPr>
        <w:t xml:space="preserve"> и экспертов (ФИО, контактный телефон, электронную почту) и данные контактного лица</w:t>
      </w:r>
      <w:r w:rsidR="00353CCF" w:rsidRPr="00D97AB7">
        <w:rPr>
          <w:rFonts w:ascii="Times New Roman" w:eastAsia="Times New Roman" w:hAnsi="Times New Roman"/>
          <w:color w:val="000000"/>
        </w:rPr>
        <w:t xml:space="preserve"> от организации-участника, в том числе следующие документы:</w:t>
      </w:r>
    </w:p>
    <w:p w:rsidR="00353CCF" w:rsidRPr="00D97AB7" w:rsidRDefault="00353CCF" w:rsidP="00A64CB1">
      <w:pPr>
        <w:numPr>
          <w:ilvl w:val="0"/>
          <w:numId w:val="2"/>
        </w:numPr>
        <w:spacing w:after="0" w:line="240" w:lineRule="auto"/>
        <w:ind w:left="1134" w:right="113"/>
        <w:contextualSpacing/>
        <w:jc w:val="both"/>
        <w:rPr>
          <w:rFonts w:ascii="Times New Roman" w:eastAsia="PMingLiU" w:hAnsi="Times New Roman"/>
          <w:lang w:eastAsia="ru-RU"/>
        </w:rPr>
      </w:pPr>
      <w:r w:rsidRPr="00D97AB7">
        <w:rPr>
          <w:rFonts w:ascii="Times New Roman" w:eastAsia="PMingLiU" w:hAnsi="Times New Roman"/>
          <w:lang w:eastAsia="ru-RU"/>
        </w:rPr>
        <w:t>паспорта/свидетельства о рождении;</w:t>
      </w:r>
    </w:p>
    <w:p w:rsidR="00353CCF" w:rsidRPr="00D97AB7" w:rsidRDefault="00353CCF" w:rsidP="00A64CB1">
      <w:pPr>
        <w:numPr>
          <w:ilvl w:val="0"/>
          <w:numId w:val="2"/>
        </w:numPr>
        <w:spacing w:after="0" w:line="240" w:lineRule="auto"/>
        <w:ind w:left="1134" w:right="113"/>
        <w:contextualSpacing/>
        <w:jc w:val="both"/>
        <w:rPr>
          <w:rFonts w:ascii="Times New Roman" w:eastAsia="PMingLiU" w:hAnsi="Times New Roman"/>
          <w:lang w:eastAsia="ru-RU"/>
        </w:rPr>
      </w:pPr>
      <w:r w:rsidRPr="00D97AB7">
        <w:rPr>
          <w:rFonts w:ascii="Times New Roman" w:eastAsia="PMingLiU" w:hAnsi="Times New Roman"/>
          <w:lang w:eastAsia="ru-RU"/>
        </w:rPr>
        <w:t>полиса ОМС;</w:t>
      </w:r>
    </w:p>
    <w:p w:rsidR="00353CCF" w:rsidRPr="00D97AB7" w:rsidRDefault="004F7C0A" w:rsidP="00A64CB1">
      <w:pPr>
        <w:numPr>
          <w:ilvl w:val="0"/>
          <w:numId w:val="2"/>
        </w:numPr>
        <w:spacing w:after="0" w:line="240" w:lineRule="auto"/>
        <w:ind w:left="1134" w:right="113"/>
        <w:contextualSpacing/>
        <w:jc w:val="both"/>
        <w:rPr>
          <w:rFonts w:ascii="Times New Roman" w:eastAsia="PMingLiU" w:hAnsi="Times New Roman"/>
          <w:lang w:eastAsia="ru-RU"/>
        </w:rPr>
      </w:pPr>
      <w:r w:rsidRPr="00D97AB7">
        <w:rPr>
          <w:rFonts w:ascii="Times New Roman" w:eastAsia="PMingLiU" w:hAnsi="Times New Roman"/>
          <w:lang w:eastAsia="ru-RU"/>
        </w:rPr>
        <w:t>приказы</w:t>
      </w:r>
      <w:r w:rsidR="00353CCF" w:rsidRPr="00D97AB7">
        <w:rPr>
          <w:rFonts w:ascii="Times New Roman" w:eastAsia="PMingLiU" w:hAnsi="Times New Roman"/>
          <w:lang w:eastAsia="ru-RU"/>
        </w:rPr>
        <w:t xml:space="preserve"> руководителя образовательной организации по месту работы эксперта о возложении на него обязанностей по сопровождению, контролю за несовершеннолетними участниками, ответственности за их жизнь и здоровье; </w:t>
      </w:r>
    </w:p>
    <w:p w:rsidR="00353CCF" w:rsidRPr="00D97AB7" w:rsidRDefault="00353CCF" w:rsidP="00A64CB1">
      <w:pPr>
        <w:numPr>
          <w:ilvl w:val="0"/>
          <w:numId w:val="2"/>
        </w:numPr>
        <w:spacing w:after="0" w:line="240" w:lineRule="auto"/>
        <w:ind w:left="1134" w:right="113"/>
        <w:contextualSpacing/>
        <w:jc w:val="both"/>
        <w:rPr>
          <w:rFonts w:ascii="Times New Roman" w:eastAsia="PMingLiU" w:hAnsi="Times New Roman"/>
          <w:lang w:eastAsia="ru-RU"/>
        </w:rPr>
      </w:pPr>
      <w:r w:rsidRPr="00D97AB7">
        <w:rPr>
          <w:rFonts w:ascii="Times New Roman" w:eastAsia="Times New Roman" w:hAnsi="Times New Roman"/>
          <w:lang w:eastAsia="ru-RU"/>
        </w:rPr>
        <w:t xml:space="preserve">согласие родителей </w:t>
      </w:r>
      <w:r w:rsidRPr="00D97AB7">
        <w:rPr>
          <w:rFonts w:ascii="Times New Roman" w:eastAsia="PMingLiU" w:hAnsi="Times New Roman"/>
          <w:lang w:eastAsia="ru-RU"/>
        </w:rPr>
        <w:t xml:space="preserve">(законных представителей) </w:t>
      </w:r>
      <w:r w:rsidRPr="00D97AB7">
        <w:rPr>
          <w:rFonts w:ascii="Times New Roman" w:eastAsia="Times New Roman" w:hAnsi="Times New Roman"/>
          <w:lang w:eastAsia="ru-RU"/>
        </w:rPr>
        <w:t>на участие несовершеннолетних в соревнованиях и на сопровождение его доверенным лицом</w:t>
      </w:r>
      <w:r w:rsidR="000255AD" w:rsidRPr="00D97AB7">
        <w:rPr>
          <w:rFonts w:ascii="Times New Roman" w:eastAsia="Times New Roman" w:hAnsi="Times New Roman"/>
          <w:lang w:eastAsia="ru-RU"/>
        </w:rPr>
        <w:t>;</w:t>
      </w:r>
    </w:p>
    <w:p w:rsidR="00353CCF" w:rsidRPr="00D97AB7" w:rsidRDefault="00353CCF" w:rsidP="00A64CB1">
      <w:pPr>
        <w:numPr>
          <w:ilvl w:val="0"/>
          <w:numId w:val="2"/>
        </w:numPr>
        <w:spacing w:after="0" w:line="240" w:lineRule="auto"/>
        <w:ind w:left="1134" w:right="113"/>
        <w:contextualSpacing/>
        <w:jc w:val="both"/>
        <w:rPr>
          <w:rFonts w:ascii="Times New Roman" w:eastAsia="PMingLiU" w:hAnsi="Times New Roman"/>
          <w:lang w:eastAsia="ru-RU"/>
        </w:rPr>
      </w:pPr>
      <w:r w:rsidRPr="00D97AB7">
        <w:rPr>
          <w:rFonts w:ascii="Times New Roman" w:eastAsia="Times New Roman" w:hAnsi="Times New Roman"/>
          <w:lang w:eastAsia="ru-RU"/>
        </w:rPr>
        <w:t xml:space="preserve">согласие родителей </w:t>
      </w:r>
      <w:r w:rsidRPr="00D97AB7">
        <w:rPr>
          <w:rFonts w:ascii="Times New Roman" w:eastAsia="PMingLiU" w:hAnsi="Times New Roman"/>
          <w:lang w:eastAsia="ru-RU"/>
        </w:rPr>
        <w:t xml:space="preserve">(законных представителей) </w:t>
      </w:r>
      <w:r w:rsidRPr="00D97AB7">
        <w:rPr>
          <w:rFonts w:ascii="Times New Roman" w:eastAsia="Times New Roman" w:hAnsi="Times New Roman"/>
          <w:lang w:eastAsia="ru-RU"/>
        </w:rPr>
        <w:t>на обработку персональных данных ребенка</w:t>
      </w:r>
      <w:r w:rsidR="00A30B34" w:rsidRPr="00D97AB7">
        <w:rPr>
          <w:rFonts w:ascii="Times New Roman" w:eastAsia="Times New Roman" w:hAnsi="Times New Roman"/>
          <w:lang w:eastAsia="ru-RU"/>
        </w:rPr>
        <w:t>, подписанное собственноручно</w:t>
      </w:r>
      <w:r w:rsidR="000255AD" w:rsidRPr="00D97AB7">
        <w:rPr>
          <w:rFonts w:ascii="Times New Roman" w:eastAsia="Times New Roman" w:hAnsi="Times New Roman"/>
          <w:lang w:eastAsia="ru-RU"/>
        </w:rPr>
        <w:t>;</w:t>
      </w:r>
    </w:p>
    <w:p w:rsidR="000255AD" w:rsidRPr="00D97AB7" w:rsidRDefault="000255AD" w:rsidP="00A64CB1">
      <w:pPr>
        <w:numPr>
          <w:ilvl w:val="0"/>
          <w:numId w:val="2"/>
        </w:numPr>
        <w:spacing w:after="0" w:line="240" w:lineRule="auto"/>
        <w:ind w:left="1134" w:right="113"/>
        <w:contextualSpacing/>
        <w:jc w:val="both"/>
        <w:rPr>
          <w:rFonts w:ascii="Times New Roman" w:eastAsia="PMingLiU" w:hAnsi="Times New Roman"/>
          <w:lang w:eastAsia="ru-RU"/>
        </w:rPr>
      </w:pPr>
      <w:r w:rsidRPr="00D97AB7">
        <w:rPr>
          <w:rFonts w:ascii="Times New Roman" w:eastAsia="PMingLiU" w:hAnsi="Times New Roman"/>
          <w:lang w:eastAsia="ru-RU"/>
        </w:rPr>
        <w:t>с</w:t>
      </w:r>
      <w:r w:rsidR="00946D0C" w:rsidRPr="00D97AB7">
        <w:rPr>
          <w:rFonts w:ascii="Times New Roman" w:eastAsia="PMingLiU" w:hAnsi="Times New Roman"/>
          <w:lang w:eastAsia="ru-RU"/>
        </w:rPr>
        <w:t>огласие совершеннолетних физических лиц, указанных в заявке, на обработку персональных данных, подписанное собственноручно</w:t>
      </w:r>
      <w:r w:rsidRPr="00D97AB7">
        <w:rPr>
          <w:rFonts w:ascii="Times New Roman" w:eastAsia="PMingLiU" w:hAnsi="Times New Roman"/>
          <w:lang w:eastAsia="ru-RU"/>
        </w:rPr>
        <w:t>;</w:t>
      </w:r>
    </w:p>
    <w:p w:rsidR="00946D0C" w:rsidRPr="00D97AB7" w:rsidRDefault="000255AD" w:rsidP="00A64CB1">
      <w:pPr>
        <w:numPr>
          <w:ilvl w:val="0"/>
          <w:numId w:val="2"/>
        </w:numPr>
        <w:spacing w:after="0" w:line="240" w:lineRule="auto"/>
        <w:ind w:left="1134" w:right="113"/>
        <w:contextualSpacing/>
        <w:jc w:val="both"/>
        <w:rPr>
          <w:rFonts w:ascii="Times New Roman" w:eastAsia="PMingLiU" w:hAnsi="Times New Roman"/>
          <w:lang w:eastAsia="ru-RU"/>
        </w:rPr>
      </w:pPr>
      <w:r w:rsidRPr="00D97AB7">
        <w:rPr>
          <w:rFonts w:ascii="Times New Roman" w:eastAsia="PMingLiU" w:hAnsi="Times New Roman"/>
          <w:lang w:eastAsia="ru-RU"/>
        </w:rPr>
        <w:t>прочие документы в соответствии с Техническим описанием компетенций</w:t>
      </w:r>
      <w:r w:rsidR="00D761A7" w:rsidRPr="00D97AB7">
        <w:rPr>
          <w:rFonts w:ascii="Times New Roman" w:eastAsia="PMingLiU" w:hAnsi="Times New Roman"/>
          <w:lang w:eastAsia="ru-RU"/>
        </w:rPr>
        <w:t xml:space="preserve"> (справки, такие как медицинские книжки и т.п., если необходимо)</w:t>
      </w:r>
      <w:r w:rsidR="008664EE" w:rsidRPr="00D97AB7">
        <w:rPr>
          <w:rFonts w:ascii="Times New Roman" w:eastAsia="PMingLiU" w:hAnsi="Times New Roman"/>
          <w:lang w:eastAsia="ru-RU"/>
        </w:rPr>
        <w:t>.</w:t>
      </w:r>
    </w:p>
    <w:p w:rsidR="009D5846" w:rsidRPr="00D97AB7" w:rsidRDefault="009D5846" w:rsidP="00D761A7">
      <w:pPr>
        <w:spacing w:after="0" w:line="240" w:lineRule="auto"/>
        <w:ind w:firstLine="397"/>
        <w:jc w:val="both"/>
        <w:rPr>
          <w:rFonts w:ascii="Times New Roman" w:hAnsi="Times New Roman"/>
        </w:rPr>
      </w:pPr>
      <w:r w:rsidRPr="00D97AB7">
        <w:rPr>
          <w:rFonts w:ascii="Times New Roman" w:hAnsi="Times New Roman"/>
        </w:rPr>
        <w:t>После истечения сро</w:t>
      </w:r>
      <w:r w:rsidR="008664EE" w:rsidRPr="00D97AB7">
        <w:rPr>
          <w:rFonts w:ascii="Times New Roman" w:hAnsi="Times New Roman"/>
        </w:rPr>
        <w:t>ка направления заявки</w:t>
      </w:r>
      <w:r w:rsidRPr="00D97AB7">
        <w:rPr>
          <w:rFonts w:ascii="Times New Roman" w:hAnsi="Times New Roman"/>
        </w:rPr>
        <w:t xml:space="preserve"> внесение изменений в состав </w:t>
      </w:r>
      <w:r w:rsidR="00C83360" w:rsidRPr="00D97AB7">
        <w:rPr>
          <w:rFonts w:ascii="Times New Roman" w:hAnsi="Times New Roman"/>
        </w:rPr>
        <w:t>конкурсантов</w:t>
      </w:r>
      <w:r w:rsidRPr="00D97AB7">
        <w:rPr>
          <w:rFonts w:ascii="Times New Roman" w:hAnsi="Times New Roman"/>
        </w:rPr>
        <w:t xml:space="preserve"> и/или </w:t>
      </w:r>
      <w:r w:rsidR="001414E3" w:rsidRPr="00D97AB7">
        <w:rPr>
          <w:rFonts w:ascii="Times New Roman" w:hAnsi="Times New Roman"/>
        </w:rPr>
        <w:t>э</w:t>
      </w:r>
      <w:r w:rsidRPr="00D97AB7">
        <w:rPr>
          <w:rFonts w:ascii="Times New Roman" w:hAnsi="Times New Roman"/>
        </w:rPr>
        <w:t>кспертов</w:t>
      </w:r>
      <w:r w:rsidR="002444E1" w:rsidRPr="00D97AB7">
        <w:rPr>
          <w:rFonts w:ascii="Times New Roman" w:hAnsi="Times New Roman"/>
        </w:rPr>
        <w:t xml:space="preserve"> не допускается</w:t>
      </w:r>
      <w:r w:rsidRPr="00D97AB7">
        <w:rPr>
          <w:rFonts w:ascii="Times New Roman" w:hAnsi="Times New Roman"/>
        </w:rPr>
        <w:t>.</w:t>
      </w:r>
    </w:p>
    <w:p w:rsidR="00DE0519" w:rsidRPr="00D97AB7" w:rsidRDefault="00DE0519" w:rsidP="00DE0519">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Количество компетенций – не менее 15 компетенций.</w:t>
      </w:r>
    </w:p>
    <w:p w:rsidR="003A09C9" w:rsidRPr="00D97AB7" w:rsidRDefault="003A09C9"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Общее кол</w:t>
      </w:r>
      <w:r w:rsidR="003B6A77" w:rsidRPr="00D97AB7">
        <w:rPr>
          <w:rFonts w:ascii="Times New Roman" w:eastAsia="Times New Roman" w:hAnsi="Times New Roman"/>
          <w:color w:val="000000"/>
        </w:rPr>
        <w:t xml:space="preserve">ичество </w:t>
      </w:r>
      <w:r w:rsidR="00001708" w:rsidRPr="00D97AB7">
        <w:rPr>
          <w:rFonts w:ascii="Times New Roman" w:eastAsia="Times New Roman" w:hAnsi="Times New Roman"/>
          <w:color w:val="000000"/>
        </w:rPr>
        <w:t xml:space="preserve">конкурсантов </w:t>
      </w:r>
      <w:r w:rsidR="003B6A77" w:rsidRPr="00D97AB7">
        <w:rPr>
          <w:rFonts w:ascii="Times New Roman" w:eastAsia="Times New Roman" w:hAnsi="Times New Roman"/>
          <w:color w:val="000000"/>
        </w:rPr>
        <w:t xml:space="preserve">Чемпионата </w:t>
      </w:r>
      <w:r w:rsidRPr="00D97AB7">
        <w:rPr>
          <w:rFonts w:ascii="Times New Roman" w:eastAsia="Times New Roman" w:hAnsi="Times New Roman"/>
          <w:color w:val="000000"/>
        </w:rPr>
        <w:t>– не менее 1</w:t>
      </w:r>
      <w:r w:rsidR="001414E3" w:rsidRPr="00D97AB7">
        <w:rPr>
          <w:rFonts w:ascii="Times New Roman" w:eastAsia="Times New Roman" w:hAnsi="Times New Roman"/>
          <w:color w:val="000000"/>
        </w:rPr>
        <w:t>5</w:t>
      </w:r>
      <w:r w:rsidRPr="00D97AB7">
        <w:rPr>
          <w:rFonts w:ascii="Times New Roman" w:eastAsia="Times New Roman" w:hAnsi="Times New Roman"/>
          <w:color w:val="000000"/>
        </w:rPr>
        <w:t>0 человек.</w:t>
      </w:r>
    </w:p>
    <w:p w:rsidR="003A09C9" w:rsidRPr="00D97AB7" w:rsidRDefault="00DE0519"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По каждой компетенции должно принять участие не менее 5-ти конкурсантов</w:t>
      </w:r>
      <w:r w:rsidR="00CE6858" w:rsidRPr="00D97AB7">
        <w:rPr>
          <w:rFonts w:ascii="Times New Roman" w:eastAsia="Times New Roman" w:hAnsi="Times New Roman"/>
          <w:color w:val="000000"/>
        </w:rPr>
        <w:t>, для возрастной категории 16 лет и моложе допускается не менее 3-х конкурсантов по каждой компетенции</w:t>
      </w:r>
      <w:r w:rsidR="003A09C9" w:rsidRPr="00D97AB7">
        <w:rPr>
          <w:rFonts w:ascii="Times New Roman" w:eastAsia="Times New Roman" w:hAnsi="Times New Roman"/>
          <w:color w:val="000000"/>
        </w:rPr>
        <w:t>.</w:t>
      </w:r>
    </w:p>
    <w:p w:rsidR="003A09C9" w:rsidRPr="00D97AB7" w:rsidRDefault="004036CC"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u w:val="single"/>
        </w:rPr>
        <w:t xml:space="preserve">Стадия 2. </w:t>
      </w:r>
      <w:r w:rsidR="003A09C9" w:rsidRPr="00D97AB7">
        <w:rPr>
          <w:rFonts w:ascii="Times New Roman" w:eastAsia="Times New Roman" w:hAnsi="Times New Roman"/>
          <w:color w:val="000000"/>
          <w:u w:val="single"/>
        </w:rPr>
        <w:t>Окончательная регистрация</w:t>
      </w:r>
      <w:r w:rsidR="001414E3" w:rsidRPr="00D97AB7">
        <w:rPr>
          <w:rFonts w:ascii="Times New Roman" w:eastAsia="Times New Roman" w:hAnsi="Times New Roman"/>
          <w:color w:val="000000"/>
          <w:u w:val="single"/>
        </w:rPr>
        <w:t>:</w:t>
      </w:r>
    </w:p>
    <w:p w:rsidR="003A09C9" w:rsidRPr="00D97AB7" w:rsidRDefault="003A09C9" w:rsidP="00D84474">
      <w:pPr>
        <w:spacing w:after="0" w:line="240" w:lineRule="auto"/>
        <w:ind w:firstLine="397"/>
        <w:jc w:val="both"/>
        <w:rPr>
          <w:rFonts w:ascii="Times New Roman" w:eastAsia="Times New Roman" w:hAnsi="Times New Roman"/>
          <w:b/>
          <w:color w:val="000000"/>
        </w:rPr>
      </w:pPr>
      <w:r w:rsidRPr="00D97AB7">
        <w:rPr>
          <w:rFonts w:ascii="Times New Roman" w:eastAsia="Times New Roman" w:hAnsi="Times New Roman"/>
          <w:color w:val="000000"/>
        </w:rPr>
        <w:t xml:space="preserve">До </w:t>
      </w:r>
      <w:r w:rsidR="005C4D84" w:rsidRPr="00D97AB7">
        <w:rPr>
          <w:rFonts w:ascii="Times New Roman" w:eastAsia="Times New Roman" w:hAnsi="Times New Roman"/>
          <w:color w:val="000000"/>
        </w:rPr>
        <w:t>«28</w:t>
      </w:r>
      <w:r w:rsidR="00D761A7" w:rsidRPr="00D97AB7">
        <w:rPr>
          <w:rFonts w:ascii="Times New Roman" w:eastAsia="Times New Roman" w:hAnsi="Times New Roman"/>
          <w:color w:val="000000"/>
        </w:rPr>
        <w:t xml:space="preserve">» </w:t>
      </w:r>
      <w:r w:rsidR="005C4D84" w:rsidRPr="00D97AB7">
        <w:rPr>
          <w:rFonts w:ascii="Times New Roman" w:eastAsia="Times New Roman" w:hAnsi="Times New Roman"/>
          <w:color w:val="000000"/>
        </w:rPr>
        <w:t xml:space="preserve">октября 2017 </w:t>
      </w:r>
      <w:r w:rsidR="00D761A7" w:rsidRPr="00D97AB7">
        <w:rPr>
          <w:rFonts w:ascii="Times New Roman" w:eastAsia="Times New Roman" w:hAnsi="Times New Roman"/>
          <w:color w:val="000000"/>
        </w:rPr>
        <w:t xml:space="preserve">года </w:t>
      </w:r>
      <w:r w:rsidR="00C83360" w:rsidRPr="00D97AB7">
        <w:rPr>
          <w:rFonts w:ascii="Times New Roman" w:eastAsia="Times New Roman" w:hAnsi="Times New Roman"/>
          <w:color w:val="000000"/>
        </w:rPr>
        <w:t>конкурсанты</w:t>
      </w:r>
      <w:r w:rsidRPr="00D97AB7">
        <w:rPr>
          <w:rFonts w:ascii="Times New Roman" w:eastAsia="Times New Roman" w:hAnsi="Times New Roman"/>
          <w:color w:val="000000"/>
        </w:rPr>
        <w:t xml:space="preserve"> и </w:t>
      </w:r>
      <w:r w:rsidR="001414E3" w:rsidRPr="00D97AB7">
        <w:rPr>
          <w:rFonts w:ascii="Times New Roman" w:eastAsia="Times New Roman" w:hAnsi="Times New Roman"/>
          <w:color w:val="000000"/>
        </w:rPr>
        <w:t>э</w:t>
      </w:r>
      <w:r w:rsidRPr="00D97AB7">
        <w:rPr>
          <w:rFonts w:ascii="Times New Roman" w:eastAsia="Times New Roman" w:hAnsi="Times New Roman"/>
          <w:color w:val="000000"/>
        </w:rPr>
        <w:t>ксперты должны пройти окончательную регистрацию, либо, при необходимости,</w:t>
      </w:r>
      <w:r w:rsidR="001414E3" w:rsidRPr="00D97AB7">
        <w:rPr>
          <w:rFonts w:ascii="Times New Roman" w:eastAsia="Times New Roman" w:hAnsi="Times New Roman"/>
          <w:color w:val="000000"/>
        </w:rPr>
        <w:t xml:space="preserve"> </w:t>
      </w:r>
      <w:r w:rsidRPr="00D97AB7">
        <w:rPr>
          <w:rFonts w:ascii="Times New Roman" w:eastAsia="Times New Roman" w:hAnsi="Times New Roman"/>
          <w:color w:val="000000"/>
        </w:rPr>
        <w:t xml:space="preserve">внести изменения в состав </w:t>
      </w:r>
      <w:r w:rsidR="00C83360" w:rsidRPr="00D97AB7">
        <w:rPr>
          <w:rFonts w:ascii="Times New Roman" w:eastAsia="Times New Roman" w:hAnsi="Times New Roman"/>
          <w:color w:val="000000"/>
        </w:rPr>
        <w:t>конкурсантов</w:t>
      </w:r>
      <w:r w:rsidRPr="00D97AB7">
        <w:rPr>
          <w:rFonts w:ascii="Times New Roman" w:eastAsia="Times New Roman" w:hAnsi="Times New Roman"/>
          <w:color w:val="000000"/>
        </w:rPr>
        <w:t xml:space="preserve"> и/или </w:t>
      </w:r>
      <w:r w:rsidR="001414E3" w:rsidRPr="00D97AB7">
        <w:rPr>
          <w:rFonts w:ascii="Times New Roman" w:eastAsia="Times New Roman" w:hAnsi="Times New Roman"/>
          <w:color w:val="000000"/>
        </w:rPr>
        <w:t>э</w:t>
      </w:r>
      <w:r w:rsidRPr="00D97AB7">
        <w:rPr>
          <w:rFonts w:ascii="Times New Roman" w:eastAsia="Times New Roman" w:hAnsi="Times New Roman"/>
          <w:color w:val="000000"/>
        </w:rPr>
        <w:t xml:space="preserve">кспертов. Все </w:t>
      </w:r>
      <w:r w:rsidR="00C83360" w:rsidRPr="00D97AB7">
        <w:rPr>
          <w:rFonts w:ascii="Times New Roman" w:eastAsia="Times New Roman" w:hAnsi="Times New Roman"/>
          <w:color w:val="000000"/>
        </w:rPr>
        <w:t>конкурсанты</w:t>
      </w:r>
      <w:r w:rsidRPr="00D97AB7">
        <w:rPr>
          <w:rFonts w:ascii="Times New Roman" w:eastAsia="Times New Roman" w:hAnsi="Times New Roman"/>
          <w:color w:val="000000"/>
        </w:rPr>
        <w:t xml:space="preserve"> и </w:t>
      </w:r>
      <w:r w:rsidR="001414E3" w:rsidRPr="00D97AB7">
        <w:rPr>
          <w:rFonts w:ascii="Times New Roman" w:eastAsia="Times New Roman" w:hAnsi="Times New Roman"/>
          <w:color w:val="000000"/>
        </w:rPr>
        <w:t>э</w:t>
      </w:r>
      <w:r w:rsidRPr="00D97AB7">
        <w:rPr>
          <w:rFonts w:ascii="Times New Roman" w:eastAsia="Times New Roman" w:hAnsi="Times New Roman"/>
          <w:color w:val="000000"/>
        </w:rPr>
        <w:t>ксперты должны быть зарегистрированы в системе сквозного мониторинга (</w:t>
      </w:r>
      <w:proofErr w:type="spellStart"/>
      <w:r w:rsidRPr="00D97AB7">
        <w:rPr>
          <w:rFonts w:ascii="Times New Roman" w:eastAsia="Times New Roman" w:hAnsi="Times New Roman"/>
          <w:color w:val="000000"/>
          <w:lang w:val="en-US"/>
        </w:rPr>
        <w:t>esim</w:t>
      </w:r>
      <w:proofErr w:type="spellEnd"/>
      <w:r w:rsidRPr="00D97AB7">
        <w:rPr>
          <w:rFonts w:ascii="Times New Roman" w:eastAsia="Times New Roman" w:hAnsi="Times New Roman"/>
          <w:color w:val="000000"/>
        </w:rPr>
        <w:t>.</w:t>
      </w:r>
      <w:proofErr w:type="spellStart"/>
      <w:r w:rsidRPr="00D97AB7">
        <w:rPr>
          <w:rFonts w:ascii="Times New Roman" w:eastAsia="Times New Roman" w:hAnsi="Times New Roman"/>
          <w:color w:val="000000"/>
          <w:lang w:val="en-US"/>
        </w:rPr>
        <w:t>worldskills</w:t>
      </w:r>
      <w:proofErr w:type="spellEnd"/>
      <w:r w:rsidRPr="00D97AB7">
        <w:rPr>
          <w:rFonts w:ascii="Times New Roman" w:eastAsia="Times New Roman" w:hAnsi="Times New Roman"/>
          <w:color w:val="000000"/>
        </w:rPr>
        <w:t>.</w:t>
      </w:r>
      <w:proofErr w:type="spellStart"/>
      <w:r w:rsidRPr="00D97AB7">
        <w:rPr>
          <w:rFonts w:ascii="Times New Roman" w:eastAsia="Times New Roman" w:hAnsi="Times New Roman"/>
          <w:color w:val="000000"/>
          <w:lang w:val="en-US"/>
        </w:rPr>
        <w:t>ru</w:t>
      </w:r>
      <w:proofErr w:type="spellEnd"/>
      <w:r w:rsidRPr="00D97AB7">
        <w:rPr>
          <w:rFonts w:ascii="Times New Roman" w:eastAsia="Times New Roman" w:hAnsi="Times New Roman"/>
          <w:color w:val="000000"/>
        </w:rPr>
        <w:t xml:space="preserve">), не позднее, чем за семь календарных </w:t>
      </w:r>
      <w:r w:rsidR="00D84474" w:rsidRPr="00D97AB7">
        <w:rPr>
          <w:rFonts w:ascii="Times New Roman" w:eastAsia="Times New Roman" w:hAnsi="Times New Roman"/>
          <w:color w:val="000000"/>
        </w:rPr>
        <w:t xml:space="preserve">дней до начала Чемпионата. </w:t>
      </w:r>
      <w:r w:rsidR="00C83360" w:rsidRPr="00D97AB7">
        <w:rPr>
          <w:rFonts w:ascii="Times New Roman" w:eastAsia="Times New Roman" w:hAnsi="Times New Roman"/>
          <w:color w:val="000000"/>
        </w:rPr>
        <w:t>Конкурсанты</w:t>
      </w:r>
      <w:r w:rsidR="00D84474" w:rsidRPr="00D97AB7">
        <w:rPr>
          <w:rFonts w:ascii="Times New Roman" w:eastAsia="Times New Roman" w:hAnsi="Times New Roman"/>
          <w:color w:val="000000"/>
        </w:rPr>
        <w:t xml:space="preserve"> и эксперты</w:t>
      </w:r>
      <w:r w:rsidR="008664EE" w:rsidRPr="00D97AB7">
        <w:rPr>
          <w:rFonts w:ascii="Times New Roman" w:eastAsia="Times New Roman" w:hAnsi="Times New Roman"/>
          <w:color w:val="000000"/>
        </w:rPr>
        <w:t>,</w:t>
      </w:r>
      <w:r w:rsidR="00D84474" w:rsidRPr="00D97AB7">
        <w:rPr>
          <w:rFonts w:ascii="Times New Roman" w:eastAsia="Times New Roman" w:hAnsi="Times New Roman"/>
          <w:color w:val="000000"/>
        </w:rPr>
        <w:t xml:space="preserve"> не зарегистрированные </w:t>
      </w:r>
      <w:r w:rsidR="009D5846" w:rsidRPr="00D97AB7">
        <w:rPr>
          <w:rFonts w:ascii="Times New Roman" w:eastAsia="Times New Roman" w:hAnsi="Times New Roman"/>
          <w:color w:val="000000"/>
        </w:rPr>
        <w:t xml:space="preserve">и не заполнившие свои данные </w:t>
      </w:r>
      <w:r w:rsidR="00D84474" w:rsidRPr="00D97AB7">
        <w:rPr>
          <w:rFonts w:ascii="Times New Roman" w:eastAsia="Times New Roman" w:hAnsi="Times New Roman"/>
          <w:color w:val="000000"/>
        </w:rPr>
        <w:t>в системе сквозного мониторинга (</w:t>
      </w:r>
      <w:proofErr w:type="spellStart"/>
      <w:r w:rsidR="00D84474" w:rsidRPr="00D97AB7">
        <w:rPr>
          <w:rFonts w:ascii="Times New Roman" w:eastAsia="Times New Roman" w:hAnsi="Times New Roman"/>
          <w:color w:val="000000"/>
          <w:lang w:val="en-US"/>
        </w:rPr>
        <w:t>esim</w:t>
      </w:r>
      <w:proofErr w:type="spellEnd"/>
      <w:r w:rsidR="00D84474" w:rsidRPr="00D97AB7">
        <w:rPr>
          <w:rFonts w:ascii="Times New Roman" w:eastAsia="Times New Roman" w:hAnsi="Times New Roman"/>
          <w:color w:val="000000"/>
        </w:rPr>
        <w:t>.</w:t>
      </w:r>
      <w:proofErr w:type="spellStart"/>
      <w:r w:rsidR="00D84474" w:rsidRPr="00D97AB7">
        <w:rPr>
          <w:rFonts w:ascii="Times New Roman" w:eastAsia="Times New Roman" w:hAnsi="Times New Roman"/>
          <w:color w:val="000000"/>
          <w:lang w:val="en-US"/>
        </w:rPr>
        <w:t>worldskills</w:t>
      </w:r>
      <w:proofErr w:type="spellEnd"/>
      <w:r w:rsidR="00D84474" w:rsidRPr="00D97AB7">
        <w:rPr>
          <w:rFonts w:ascii="Times New Roman" w:eastAsia="Times New Roman" w:hAnsi="Times New Roman"/>
          <w:color w:val="000000"/>
        </w:rPr>
        <w:t>.</w:t>
      </w:r>
      <w:proofErr w:type="spellStart"/>
      <w:r w:rsidR="00D84474" w:rsidRPr="00D97AB7">
        <w:rPr>
          <w:rFonts w:ascii="Times New Roman" w:eastAsia="Times New Roman" w:hAnsi="Times New Roman"/>
          <w:color w:val="000000"/>
          <w:lang w:val="en-US"/>
        </w:rPr>
        <w:t>ru</w:t>
      </w:r>
      <w:proofErr w:type="spellEnd"/>
      <w:r w:rsidR="00D84474" w:rsidRPr="00D97AB7">
        <w:rPr>
          <w:rFonts w:ascii="Times New Roman" w:eastAsia="Times New Roman" w:hAnsi="Times New Roman"/>
          <w:color w:val="000000"/>
        </w:rPr>
        <w:t xml:space="preserve">), к участию в </w:t>
      </w:r>
      <w:r w:rsidR="001414E3" w:rsidRPr="00D97AB7">
        <w:rPr>
          <w:rFonts w:ascii="Times New Roman" w:eastAsia="Times New Roman" w:hAnsi="Times New Roman"/>
          <w:color w:val="000000"/>
        </w:rPr>
        <w:t>Ч</w:t>
      </w:r>
      <w:r w:rsidR="00D84474" w:rsidRPr="00D97AB7">
        <w:rPr>
          <w:rFonts w:ascii="Times New Roman" w:eastAsia="Times New Roman" w:hAnsi="Times New Roman"/>
          <w:color w:val="000000"/>
        </w:rPr>
        <w:t xml:space="preserve">емпионате не </w:t>
      </w:r>
      <w:r w:rsidR="00973F9E" w:rsidRPr="00D97AB7">
        <w:rPr>
          <w:rFonts w:ascii="Times New Roman" w:eastAsia="Times New Roman" w:hAnsi="Times New Roman"/>
          <w:color w:val="000000"/>
        </w:rPr>
        <w:t>допускаются</w:t>
      </w:r>
      <w:r w:rsidR="00D84474" w:rsidRPr="00D97AB7">
        <w:rPr>
          <w:rFonts w:ascii="Times New Roman" w:eastAsia="Times New Roman" w:hAnsi="Times New Roman"/>
          <w:color w:val="000000"/>
        </w:rPr>
        <w:t xml:space="preserve">. </w:t>
      </w:r>
    </w:p>
    <w:p w:rsidR="003A09C9" w:rsidRPr="00D97AB7" w:rsidRDefault="003A09C9" w:rsidP="00D84474">
      <w:pPr>
        <w:spacing w:after="0" w:line="240" w:lineRule="auto"/>
        <w:ind w:firstLine="397"/>
        <w:rPr>
          <w:rFonts w:ascii="Times New Roman" w:eastAsia="Times New Roman" w:hAnsi="Times New Roman"/>
          <w:color w:val="000000"/>
          <w:u w:val="single"/>
        </w:rPr>
      </w:pPr>
      <w:r w:rsidRPr="00D97AB7">
        <w:rPr>
          <w:rFonts w:ascii="Times New Roman" w:eastAsia="Times New Roman" w:hAnsi="Times New Roman"/>
          <w:color w:val="000000"/>
          <w:u w:val="single"/>
        </w:rPr>
        <w:t>Стадия 3.  Регистрация участников перед началом соревнований</w:t>
      </w:r>
      <w:r w:rsidR="001414E3" w:rsidRPr="00D97AB7">
        <w:rPr>
          <w:rFonts w:ascii="Times New Roman" w:eastAsia="Times New Roman" w:hAnsi="Times New Roman"/>
          <w:color w:val="000000"/>
          <w:u w:val="single"/>
        </w:rPr>
        <w:t>:</w:t>
      </w:r>
    </w:p>
    <w:p w:rsidR="003A09C9" w:rsidRPr="00D97AB7" w:rsidRDefault="003A09C9"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Регистрация участников перед началом соревнований проводится на</w:t>
      </w:r>
      <w:r w:rsidR="004036CC" w:rsidRPr="00D97AB7">
        <w:rPr>
          <w:rFonts w:ascii="Times New Roman" w:eastAsia="Times New Roman" w:hAnsi="Times New Roman"/>
          <w:color w:val="000000"/>
        </w:rPr>
        <w:t xml:space="preserve"> </w:t>
      </w:r>
      <w:r w:rsidRPr="00D97AB7">
        <w:rPr>
          <w:rFonts w:ascii="Times New Roman" w:eastAsia="Times New Roman" w:hAnsi="Times New Roman"/>
          <w:color w:val="000000"/>
        </w:rPr>
        <w:t xml:space="preserve">основании паспорта/документа, удостоверяющего личность. При регистрации участнику выдается </w:t>
      </w:r>
      <w:proofErr w:type="spellStart"/>
      <w:r w:rsidRPr="00D97AB7">
        <w:rPr>
          <w:rFonts w:ascii="Times New Roman" w:eastAsia="Times New Roman" w:hAnsi="Times New Roman"/>
          <w:color w:val="000000"/>
        </w:rPr>
        <w:t>бэйдж</w:t>
      </w:r>
      <w:proofErr w:type="spellEnd"/>
      <w:r w:rsidRPr="00D97AB7">
        <w:rPr>
          <w:rFonts w:ascii="Times New Roman" w:eastAsia="Times New Roman" w:hAnsi="Times New Roman"/>
          <w:color w:val="000000"/>
        </w:rPr>
        <w:t xml:space="preserve"> с обязательным указанием полного имени, фамилии участника и наименования компетенции, в которой он участвует. </w:t>
      </w:r>
    </w:p>
    <w:p w:rsidR="009D5846" w:rsidRPr="00D97AB7" w:rsidRDefault="003A09C9" w:rsidP="004036CC">
      <w:pPr>
        <w:spacing w:after="0" w:line="240" w:lineRule="auto"/>
        <w:ind w:firstLine="397"/>
        <w:jc w:val="both"/>
        <w:rPr>
          <w:rFonts w:ascii="Times New Roman" w:hAnsi="Times New Roman"/>
        </w:rPr>
      </w:pPr>
      <w:r w:rsidRPr="00D97AB7">
        <w:rPr>
          <w:rFonts w:ascii="Times New Roman" w:eastAsia="Times New Roman" w:hAnsi="Times New Roman"/>
          <w:color w:val="000000"/>
        </w:rPr>
        <w:t xml:space="preserve">3.3. </w:t>
      </w:r>
      <w:r w:rsidR="009D5846" w:rsidRPr="00D97AB7">
        <w:rPr>
          <w:rFonts w:ascii="Times New Roman" w:hAnsi="Times New Roman"/>
        </w:rPr>
        <w:t>Подача заявки является согласием участника на участие в Региональном чемпионате, подтверждением ознакомления участника с Регламентом, Техническим описанием, Инфраструктурным листом, Кодексом этики, Правилами безопасности.</w:t>
      </w:r>
    </w:p>
    <w:p w:rsidR="003A09C9" w:rsidRPr="00D97AB7" w:rsidRDefault="003A09C9" w:rsidP="009D5846">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 xml:space="preserve">3.4. Под обработкой персональных данных понимается сбор, систематизация, накопление, хранение, использование, распространение, уточнение (обновление, изменение), блокирование, уничтожение персональных данных участников </w:t>
      </w:r>
      <w:r w:rsidR="0007231D" w:rsidRPr="00D97AB7">
        <w:rPr>
          <w:rFonts w:ascii="Times New Roman" w:eastAsia="Times New Roman" w:hAnsi="Times New Roman"/>
          <w:color w:val="000000"/>
        </w:rPr>
        <w:t>Регионального чемпионата</w:t>
      </w:r>
      <w:r w:rsidRPr="00D97AB7">
        <w:rPr>
          <w:rFonts w:ascii="Times New Roman" w:eastAsia="Times New Roman" w:hAnsi="Times New Roman"/>
          <w:color w:val="000000"/>
        </w:rPr>
        <w:t xml:space="preserve"> в целях проведения соревнований. </w:t>
      </w:r>
    </w:p>
    <w:p w:rsidR="003A09C9" w:rsidRPr="00D97AB7" w:rsidRDefault="003A09C9" w:rsidP="00D84474">
      <w:pPr>
        <w:widowControl w:val="0"/>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3.5. Все персональные</w:t>
      </w:r>
      <w:r w:rsidR="00C83360" w:rsidRPr="00D97AB7">
        <w:rPr>
          <w:rFonts w:ascii="Times New Roman" w:eastAsia="Times New Roman" w:hAnsi="Times New Roman"/>
          <w:color w:val="000000"/>
        </w:rPr>
        <w:t xml:space="preserve"> данные, сообщенные участниками</w:t>
      </w:r>
      <w:r w:rsidRPr="00D97AB7">
        <w:rPr>
          <w:rFonts w:ascii="Times New Roman" w:eastAsia="Times New Roman" w:hAnsi="Times New Roman"/>
          <w:color w:val="000000"/>
        </w:rPr>
        <w:t xml:space="preserve"> для участия в Региональном чемпионате, будут храниться в соответствии с условиями действующего законодательства Российской Федерации. </w:t>
      </w:r>
    </w:p>
    <w:p w:rsidR="003A09C9" w:rsidRPr="00D97AB7" w:rsidRDefault="003A09C9" w:rsidP="00D84474">
      <w:pPr>
        <w:widowControl w:val="0"/>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 xml:space="preserve">3.6. Участник Регионального чемпионата вправе отозвать свое согласие на обработку персональных данных, направив в Оргкомитет соответствующее письменное уведомление. </w:t>
      </w:r>
      <w:r w:rsidR="00B6724B" w:rsidRPr="00D97AB7">
        <w:rPr>
          <w:rFonts w:ascii="Times New Roman" w:eastAsia="Times New Roman" w:hAnsi="Times New Roman"/>
          <w:color w:val="000000"/>
        </w:rPr>
        <w:t xml:space="preserve">При отзыве согласия на обработку персональных данных участник не имеет права на участие в </w:t>
      </w:r>
      <w:r w:rsidR="001414E3" w:rsidRPr="00D97AB7">
        <w:rPr>
          <w:rFonts w:ascii="Times New Roman" w:eastAsia="Times New Roman" w:hAnsi="Times New Roman"/>
          <w:color w:val="000000"/>
        </w:rPr>
        <w:t>Ч</w:t>
      </w:r>
      <w:r w:rsidR="00B6724B" w:rsidRPr="00D97AB7">
        <w:rPr>
          <w:rFonts w:ascii="Times New Roman" w:eastAsia="Times New Roman" w:hAnsi="Times New Roman"/>
          <w:color w:val="000000"/>
        </w:rPr>
        <w:t>емпионате.</w:t>
      </w:r>
    </w:p>
    <w:p w:rsidR="003A09C9" w:rsidRPr="00D97AB7" w:rsidRDefault="003A09C9" w:rsidP="004B2B93">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3.7. В рамках подготовительного этапа РКЦ обязан:</w:t>
      </w:r>
    </w:p>
    <w:p w:rsidR="004F7C0A" w:rsidRPr="00D97AB7" w:rsidRDefault="004036CC" w:rsidP="00A64CB1">
      <w:pPr>
        <w:pStyle w:val="a3"/>
        <w:numPr>
          <w:ilvl w:val="0"/>
          <w:numId w:val="9"/>
        </w:numPr>
        <w:tabs>
          <w:tab w:val="left" w:pos="851"/>
        </w:tabs>
        <w:spacing w:after="0" w:line="240" w:lineRule="auto"/>
        <w:ind w:left="0" w:firstLine="567"/>
        <w:jc w:val="both"/>
        <w:rPr>
          <w:rFonts w:ascii="Times New Roman" w:eastAsia="Times New Roman" w:hAnsi="Times New Roman"/>
          <w:color w:val="000000"/>
        </w:rPr>
      </w:pPr>
      <w:r w:rsidRPr="00D97AB7">
        <w:rPr>
          <w:rFonts w:ascii="Times New Roman" w:eastAsia="Times New Roman" w:hAnsi="Times New Roman"/>
          <w:color w:val="000000"/>
        </w:rPr>
        <w:t>н</w:t>
      </w:r>
      <w:r w:rsidR="003A09C9" w:rsidRPr="00D97AB7">
        <w:rPr>
          <w:rFonts w:ascii="Times New Roman" w:eastAsia="Times New Roman" w:hAnsi="Times New Roman"/>
          <w:color w:val="000000"/>
        </w:rPr>
        <w:t xml:space="preserve">е менее чем за 1 месяц до проведения соревнований </w:t>
      </w:r>
      <w:r w:rsidR="00B6724B" w:rsidRPr="00D97AB7">
        <w:rPr>
          <w:rFonts w:ascii="Times New Roman" w:eastAsia="Times New Roman" w:hAnsi="Times New Roman"/>
          <w:color w:val="000000"/>
        </w:rPr>
        <w:t>согласовать</w:t>
      </w:r>
      <w:r w:rsidR="003A09C9" w:rsidRPr="00D97AB7">
        <w:rPr>
          <w:rFonts w:ascii="Times New Roman" w:eastAsia="Times New Roman" w:hAnsi="Times New Roman"/>
          <w:color w:val="000000"/>
        </w:rPr>
        <w:t xml:space="preserve"> конкурсные задания по выбранным компетенциям</w:t>
      </w:r>
      <w:r w:rsidR="00816B52" w:rsidRPr="00D97AB7">
        <w:rPr>
          <w:rFonts w:ascii="Times New Roman" w:eastAsia="Times New Roman" w:hAnsi="Times New Roman"/>
          <w:color w:val="000000"/>
        </w:rPr>
        <w:t xml:space="preserve"> с </w:t>
      </w:r>
      <w:r w:rsidR="0076602E" w:rsidRPr="00D97AB7">
        <w:rPr>
          <w:rFonts w:ascii="Times New Roman" w:hAnsi="Times New Roman"/>
        </w:rPr>
        <w:t>м</w:t>
      </w:r>
      <w:r w:rsidR="00FE4ADF" w:rsidRPr="00D97AB7">
        <w:rPr>
          <w:rFonts w:ascii="Times New Roman" w:hAnsi="Times New Roman"/>
        </w:rPr>
        <w:t xml:space="preserve">еждународным экспертом или </w:t>
      </w:r>
      <w:r w:rsidR="0076602E" w:rsidRPr="00D97AB7">
        <w:rPr>
          <w:rFonts w:ascii="Times New Roman" w:hAnsi="Times New Roman"/>
        </w:rPr>
        <w:t>м</w:t>
      </w:r>
      <w:r w:rsidR="00FE4ADF" w:rsidRPr="00D97AB7">
        <w:rPr>
          <w:rFonts w:ascii="Times New Roman" w:hAnsi="Times New Roman"/>
        </w:rPr>
        <w:t>енеджером компетенции</w:t>
      </w:r>
      <w:r w:rsidR="003A09C9" w:rsidRPr="00D97AB7">
        <w:rPr>
          <w:rFonts w:ascii="Times New Roman" w:eastAsia="Times New Roman" w:hAnsi="Times New Roman"/>
          <w:color w:val="000000"/>
        </w:rPr>
        <w:t>.</w:t>
      </w:r>
      <w:r w:rsidR="00816B52" w:rsidRPr="00D97AB7">
        <w:rPr>
          <w:rFonts w:ascii="Times New Roman" w:eastAsia="Times New Roman" w:hAnsi="Times New Roman"/>
          <w:color w:val="000000"/>
        </w:rPr>
        <w:t xml:space="preserve"> </w:t>
      </w:r>
      <w:r w:rsidR="00791A20" w:rsidRPr="00D97AB7">
        <w:rPr>
          <w:rFonts w:ascii="Times New Roman" w:eastAsia="Times New Roman" w:hAnsi="Times New Roman"/>
          <w:color w:val="000000"/>
        </w:rPr>
        <w:t>Конкурсное задание признается согласованным, если оно подписано</w:t>
      </w:r>
      <w:r w:rsidR="00FE4ADF" w:rsidRPr="00D97AB7">
        <w:rPr>
          <w:rFonts w:ascii="Times New Roman" w:eastAsia="Times New Roman" w:hAnsi="Times New Roman"/>
          <w:color w:val="000000"/>
        </w:rPr>
        <w:t xml:space="preserve"> </w:t>
      </w:r>
      <w:r w:rsidR="0076602E" w:rsidRPr="00D97AB7">
        <w:rPr>
          <w:rFonts w:ascii="Times New Roman" w:hAnsi="Times New Roman"/>
        </w:rPr>
        <w:t>м</w:t>
      </w:r>
      <w:r w:rsidR="00FE4ADF" w:rsidRPr="00D97AB7">
        <w:rPr>
          <w:rFonts w:ascii="Times New Roman" w:hAnsi="Times New Roman"/>
        </w:rPr>
        <w:t>еждународн</w:t>
      </w:r>
      <w:r w:rsidR="00791A20" w:rsidRPr="00D97AB7">
        <w:rPr>
          <w:rFonts w:ascii="Times New Roman" w:hAnsi="Times New Roman"/>
        </w:rPr>
        <w:t>ым</w:t>
      </w:r>
      <w:r w:rsidR="00FE4ADF" w:rsidRPr="00D97AB7">
        <w:rPr>
          <w:rFonts w:ascii="Times New Roman" w:hAnsi="Times New Roman"/>
        </w:rPr>
        <w:t xml:space="preserve"> эксперт</w:t>
      </w:r>
      <w:r w:rsidR="00791A20" w:rsidRPr="00D97AB7">
        <w:rPr>
          <w:rFonts w:ascii="Times New Roman" w:hAnsi="Times New Roman"/>
        </w:rPr>
        <w:t>ом</w:t>
      </w:r>
      <w:r w:rsidR="00FE4ADF" w:rsidRPr="00D97AB7">
        <w:rPr>
          <w:rFonts w:ascii="Times New Roman" w:hAnsi="Times New Roman"/>
        </w:rPr>
        <w:t xml:space="preserve"> или </w:t>
      </w:r>
      <w:r w:rsidR="008B682D" w:rsidRPr="00D97AB7">
        <w:rPr>
          <w:rFonts w:ascii="Times New Roman" w:hAnsi="Times New Roman"/>
        </w:rPr>
        <w:t>м</w:t>
      </w:r>
      <w:r w:rsidR="00FE4ADF" w:rsidRPr="00D97AB7">
        <w:rPr>
          <w:rFonts w:ascii="Times New Roman" w:hAnsi="Times New Roman"/>
        </w:rPr>
        <w:t>енеджер</w:t>
      </w:r>
      <w:r w:rsidR="00791A20" w:rsidRPr="00D97AB7">
        <w:rPr>
          <w:rFonts w:ascii="Times New Roman" w:hAnsi="Times New Roman"/>
        </w:rPr>
        <w:t>ом</w:t>
      </w:r>
      <w:r w:rsidR="00FE4ADF" w:rsidRPr="00D97AB7">
        <w:rPr>
          <w:rFonts w:ascii="Times New Roman" w:hAnsi="Times New Roman"/>
        </w:rPr>
        <w:t xml:space="preserve"> компетенции</w:t>
      </w:r>
      <w:r w:rsidR="00816B52" w:rsidRPr="00D97AB7">
        <w:rPr>
          <w:rFonts w:ascii="Times New Roman" w:eastAsia="Times New Roman" w:hAnsi="Times New Roman"/>
          <w:color w:val="000000"/>
        </w:rPr>
        <w:t xml:space="preserve"> с указанием </w:t>
      </w:r>
      <w:r w:rsidR="001414E3" w:rsidRPr="00D97AB7">
        <w:rPr>
          <w:rFonts w:ascii="Times New Roman" w:eastAsia="Times New Roman" w:hAnsi="Times New Roman"/>
          <w:color w:val="000000"/>
        </w:rPr>
        <w:t>с</w:t>
      </w:r>
      <w:r w:rsidR="00816B52" w:rsidRPr="00D97AB7">
        <w:rPr>
          <w:rFonts w:ascii="Times New Roman" w:eastAsia="Times New Roman" w:hAnsi="Times New Roman"/>
          <w:color w:val="000000"/>
        </w:rPr>
        <w:t>убъекта РФ</w:t>
      </w:r>
      <w:r w:rsidR="00791A20" w:rsidRPr="00D97AB7">
        <w:rPr>
          <w:rFonts w:ascii="Times New Roman" w:eastAsia="Times New Roman" w:hAnsi="Times New Roman"/>
          <w:color w:val="000000"/>
        </w:rPr>
        <w:t>,</w:t>
      </w:r>
      <w:r w:rsidR="00816B52" w:rsidRPr="00D97AB7">
        <w:rPr>
          <w:rFonts w:ascii="Times New Roman" w:eastAsia="Times New Roman" w:hAnsi="Times New Roman"/>
          <w:color w:val="000000"/>
        </w:rPr>
        <w:t xml:space="preserve"> или </w:t>
      </w:r>
      <w:r w:rsidR="00D761A7" w:rsidRPr="00D97AB7">
        <w:rPr>
          <w:rFonts w:ascii="Times New Roman" w:eastAsia="Times New Roman" w:hAnsi="Times New Roman"/>
          <w:color w:val="000000"/>
        </w:rPr>
        <w:t xml:space="preserve">имеется подтверждение </w:t>
      </w:r>
      <w:r w:rsidR="00816B52" w:rsidRPr="00D97AB7">
        <w:rPr>
          <w:rFonts w:ascii="Times New Roman" w:eastAsia="Times New Roman" w:hAnsi="Times New Roman"/>
          <w:color w:val="000000"/>
        </w:rPr>
        <w:t>с форума экспертов (</w:t>
      </w:r>
      <w:r w:rsidR="00816B52" w:rsidRPr="00D97AB7">
        <w:rPr>
          <w:rFonts w:ascii="Times New Roman" w:eastAsia="Times New Roman" w:hAnsi="Times New Roman"/>
          <w:color w:val="000000"/>
          <w:lang w:val="en-US"/>
        </w:rPr>
        <w:t>forum</w:t>
      </w:r>
      <w:r w:rsidR="00816B52" w:rsidRPr="00D97AB7">
        <w:rPr>
          <w:rFonts w:ascii="Times New Roman" w:eastAsia="Times New Roman" w:hAnsi="Times New Roman"/>
          <w:color w:val="000000"/>
        </w:rPr>
        <w:t>.</w:t>
      </w:r>
      <w:proofErr w:type="spellStart"/>
      <w:r w:rsidR="00816B52" w:rsidRPr="00D97AB7">
        <w:rPr>
          <w:rFonts w:ascii="Times New Roman" w:eastAsia="Times New Roman" w:hAnsi="Times New Roman"/>
          <w:color w:val="000000"/>
          <w:lang w:val="en-US"/>
        </w:rPr>
        <w:t>worldskills</w:t>
      </w:r>
      <w:proofErr w:type="spellEnd"/>
      <w:r w:rsidR="00816B52" w:rsidRPr="00D97AB7">
        <w:rPr>
          <w:rFonts w:ascii="Times New Roman" w:eastAsia="Times New Roman" w:hAnsi="Times New Roman"/>
          <w:color w:val="000000"/>
        </w:rPr>
        <w:t>.</w:t>
      </w:r>
      <w:proofErr w:type="spellStart"/>
      <w:r w:rsidR="00816B52" w:rsidRPr="00D97AB7">
        <w:rPr>
          <w:rFonts w:ascii="Times New Roman" w:eastAsia="Times New Roman" w:hAnsi="Times New Roman"/>
          <w:color w:val="000000"/>
          <w:lang w:val="en-US"/>
        </w:rPr>
        <w:t>ru</w:t>
      </w:r>
      <w:proofErr w:type="spellEnd"/>
      <w:r w:rsidR="00816B52" w:rsidRPr="00D97AB7">
        <w:rPr>
          <w:rFonts w:ascii="Times New Roman" w:eastAsia="Times New Roman" w:hAnsi="Times New Roman"/>
          <w:color w:val="000000"/>
        </w:rPr>
        <w:t>).</w:t>
      </w:r>
    </w:p>
    <w:p w:rsidR="003A09C9" w:rsidRPr="00D97AB7" w:rsidRDefault="004036CC" w:rsidP="00A64CB1">
      <w:pPr>
        <w:pStyle w:val="a3"/>
        <w:numPr>
          <w:ilvl w:val="0"/>
          <w:numId w:val="9"/>
        </w:numPr>
        <w:tabs>
          <w:tab w:val="left" w:pos="851"/>
        </w:tabs>
        <w:spacing w:after="0" w:line="240" w:lineRule="auto"/>
        <w:ind w:left="0" w:firstLine="567"/>
        <w:jc w:val="both"/>
        <w:rPr>
          <w:rFonts w:ascii="Times New Roman" w:eastAsia="Times New Roman" w:hAnsi="Times New Roman"/>
          <w:color w:val="000000"/>
        </w:rPr>
      </w:pPr>
      <w:r w:rsidRPr="00D97AB7">
        <w:rPr>
          <w:rFonts w:ascii="Times New Roman" w:eastAsia="Times New Roman" w:hAnsi="Times New Roman"/>
          <w:color w:val="000000"/>
        </w:rPr>
        <w:t>н</w:t>
      </w:r>
      <w:r w:rsidR="003A09C9" w:rsidRPr="00D97AB7">
        <w:rPr>
          <w:rFonts w:ascii="Times New Roman" w:eastAsia="Times New Roman" w:hAnsi="Times New Roman"/>
          <w:color w:val="000000"/>
        </w:rPr>
        <w:t xml:space="preserve">е менее чем за 1 месяц до даты начала соревнований предоставить в Оргкомитет сценарный план проведения </w:t>
      </w:r>
      <w:r w:rsidR="0029399E" w:rsidRPr="00D97AB7">
        <w:rPr>
          <w:rFonts w:ascii="Times New Roman" w:eastAsia="Times New Roman" w:hAnsi="Times New Roman"/>
          <w:color w:val="000000"/>
        </w:rPr>
        <w:t>Чемпионата</w:t>
      </w:r>
      <w:r w:rsidR="003A09C9" w:rsidRPr="00D97AB7">
        <w:rPr>
          <w:rFonts w:ascii="Times New Roman" w:eastAsia="Times New Roman" w:hAnsi="Times New Roman"/>
          <w:color w:val="000000"/>
        </w:rPr>
        <w:t>:</w:t>
      </w:r>
    </w:p>
    <w:p w:rsidR="004F7C0A" w:rsidRPr="00D97AB7" w:rsidRDefault="003A09C9" w:rsidP="00A64CB1">
      <w:pPr>
        <w:pStyle w:val="a3"/>
        <w:numPr>
          <w:ilvl w:val="0"/>
          <w:numId w:val="10"/>
        </w:numPr>
        <w:spacing w:after="0" w:line="240" w:lineRule="auto"/>
        <w:ind w:left="1134"/>
        <w:jc w:val="both"/>
        <w:rPr>
          <w:rFonts w:ascii="Times New Roman" w:eastAsia="Times New Roman" w:hAnsi="Times New Roman"/>
          <w:color w:val="000000"/>
        </w:rPr>
      </w:pPr>
      <w:r w:rsidRPr="00D97AB7">
        <w:rPr>
          <w:rFonts w:ascii="Times New Roman" w:eastAsia="Times New Roman" w:hAnsi="Times New Roman"/>
          <w:color w:val="000000"/>
        </w:rPr>
        <w:t>подробную программу проведения соревнований;</w:t>
      </w:r>
    </w:p>
    <w:p w:rsidR="004F7C0A" w:rsidRPr="00D97AB7" w:rsidRDefault="003A09C9" w:rsidP="00A64CB1">
      <w:pPr>
        <w:pStyle w:val="a3"/>
        <w:numPr>
          <w:ilvl w:val="0"/>
          <w:numId w:val="10"/>
        </w:numPr>
        <w:spacing w:after="0" w:line="240" w:lineRule="auto"/>
        <w:ind w:left="1134"/>
        <w:jc w:val="both"/>
        <w:rPr>
          <w:rFonts w:ascii="Times New Roman" w:eastAsia="Times New Roman" w:hAnsi="Times New Roman"/>
          <w:color w:val="000000"/>
        </w:rPr>
      </w:pPr>
      <w:r w:rsidRPr="00D97AB7">
        <w:rPr>
          <w:rFonts w:ascii="Times New Roman" w:eastAsia="Times New Roman" w:hAnsi="Times New Roman"/>
          <w:color w:val="000000"/>
        </w:rPr>
        <w:t>программу церемоний открытия и закрытия;</w:t>
      </w:r>
    </w:p>
    <w:p w:rsidR="003A09C9" w:rsidRPr="00D97AB7" w:rsidRDefault="003A09C9" w:rsidP="00A64CB1">
      <w:pPr>
        <w:pStyle w:val="a3"/>
        <w:numPr>
          <w:ilvl w:val="0"/>
          <w:numId w:val="10"/>
        </w:numPr>
        <w:spacing w:after="0" w:line="240" w:lineRule="auto"/>
        <w:ind w:left="1134"/>
        <w:jc w:val="both"/>
        <w:rPr>
          <w:rFonts w:ascii="Times New Roman" w:eastAsia="Times New Roman" w:hAnsi="Times New Roman"/>
          <w:color w:val="000000"/>
        </w:rPr>
      </w:pPr>
      <w:r w:rsidRPr="00D97AB7">
        <w:rPr>
          <w:rFonts w:ascii="Times New Roman" w:eastAsia="Times New Roman" w:hAnsi="Times New Roman"/>
          <w:color w:val="000000"/>
        </w:rPr>
        <w:t>программу дополнительных мероприятий (</w:t>
      </w:r>
      <w:r w:rsidR="0029399E" w:rsidRPr="00D97AB7">
        <w:rPr>
          <w:rFonts w:ascii="Times New Roman" w:eastAsia="Times New Roman" w:hAnsi="Times New Roman"/>
          <w:color w:val="000000"/>
        </w:rPr>
        <w:t>Д</w:t>
      </w:r>
      <w:r w:rsidRPr="00D97AB7">
        <w:rPr>
          <w:rFonts w:ascii="Times New Roman" w:eastAsia="Times New Roman" w:hAnsi="Times New Roman"/>
          <w:color w:val="000000"/>
        </w:rPr>
        <w:t>еловая программа).</w:t>
      </w:r>
    </w:p>
    <w:p w:rsidR="003A09C9" w:rsidRPr="00D97AB7" w:rsidRDefault="004036CC" w:rsidP="00A64CB1">
      <w:pPr>
        <w:pStyle w:val="a3"/>
        <w:numPr>
          <w:ilvl w:val="0"/>
          <w:numId w:val="11"/>
        </w:numPr>
        <w:tabs>
          <w:tab w:val="left" w:pos="851"/>
        </w:tabs>
        <w:spacing w:after="0" w:line="240" w:lineRule="auto"/>
        <w:ind w:left="0" w:firstLine="567"/>
        <w:jc w:val="both"/>
        <w:rPr>
          <w:rFonts w:ascii="Times New Roman" w:eastAsia="Times New Roman" w:hAnsi="Times New Roman"/>
          <w:color w:val="000000"/>
        </w:rPr>
      </w:pPr>
      <w:r w:rsidRPr="00D97AB7">
        <w:rPr>
          <w:rFonts w:ascii="Times New Roman" w:eastAsia="Times New Roman" w:hAnsi="Times New Roman"/>
          <w:color w:val="000000"/>
        </w:rPr>
        <w:t>н</w:t>
      </w:r>
      <w:r w:rsidR="003A09C9" w:rsidRPr="00D97AB7">
        <w:rPr>
          <w:rFonts w:ascii="Times New Roman" w:eastAsia="Times New Roman" w:hAnsi="Times New Roman"/>
          <w:color w:val="000000"/>
        </w:rPr>
        <w:t>е менее чем за 1 месяц до даты начала соревнований:</w:t>
      </w:r>
    </w:p>
    <w:p w:rsidR="004F7C0A" w:rsidRPr="00D97AB7" w:rsidRDefault="003A09C9" w:rsidP="00A64CB1">
      <w:pPr>
        <w:pStyle w:val="a3"/>
        <w:numPr>
          <w:ilvl w:val="0"/>
          <w:numId w:val="12"/>
        </w:numPr>
        <w:tabs>
          <w:tab w:val="left" w:pos="1134"/>
        </w:tabs>
        <w:spacing w:after="0" w:line="240" w:lineRule="auto"/>
        <w:ind w:left="0" w:firstLine="851"/>
        <w:jc w:val="both"/>
        <w:rPr>
          <w:rFonts w:ascii="Times New Roman" w:eastAsia="Times New Roman" w:hAnsi="Times New Roman"/>
          <w:color w:val="000000"/>
        </w:rPr>
      </w:pPr>
      <w:r w:rsidRPr="00D97AB7">
        <w:rPr>
          <w:rFonts w:ascii="Times New Roman" w:eastAsia="Times New Roman" w:hAnsi="Times New Roman"/>
          <w:color w:val="000000"/>
        </w:rPr>
        <w:t>согласовать с Оргкомитетом общее художественное решение по оформлению места проведения соревнований</w:t>
      </w:r>
      <w:r w:rsidR="0029399E" w:rsidRPr="00D97AB7">
        <w:rPr>
          <w:rFonts w:ascii="Times New Roman" w:eastAsia="Times New Roman" w:hAnsi="Times New Roman"/>
          <w:color w:val="000000"/>
        </w:rPr>
        <w:t>,</w:t>
      </w:r>
      <w:r w:rsidRPr="00D97AB7">
        <w:rPr>
          <w:rFonts w:ascii="Times New Roman" w:eastAsia="Times New Roman" w:hAnsi="Times New Roman"/>
          <w:color w:val="000000"/>
        </w:rPr>
        <w:t xml:space="preserve"> включая предоставление макетов элементов оформления (баннеров, ролл-</w:t>
      </w:r>
      <w:proofErr w:type="spellStart"/>
      <w:r w:rsidRPr="00D97AB7">
        <w:rPr>
          <w:rFonts w:ascii="Times New Roman" w:eastAsia="Times New Roman" w:hAnsi="Times New Roman"/>
          <w:color w:val="000000"/>
        </w:rPr>
        <w:t>апов</w:t>
      </w:r>
      <w:proofErr w:type="spellEnd"/>
      <w:r w:rsidRPr="00D97AB7">
        <w:rPr>
          <w:rFonts w:ascii="Times New Roman" w:eastAsia="Times New Roman" w:hAnsi="Times New Roman"/>
          <w:color w:val="000000"/>
        </w:rPr>
        <w:t>, флагов, растяжек, прочей рекламной продукции и раздаточных материалов); рекламная продукция и раздаточный материал должны быть изготовлены не поздне</w:t>
      </w:r>
      <w:r w:rsidR="0029399E" w:rsidRPr="00D97AB7">
        <w:rPr>
          <w:rFonts w:ascii="Times New Roman" w:eastAsia="Times New Roman" w:hAnsi="Times New Roman"/>
          <w:color w:val="000000"/>
        </w:rPr>
        <w:t>е 14 дней до начала Чемпионата</w:t>
      </w:r>
      <w:r w:rsidRPr="00D97AB7">
        <w:rPr>
          <w:rFonts w:ascii="Times New Roman" w:eastAsia="Times New Roman" w:hAnsi="Times New Roman"/>
          <w:color w:val="000000"/>
        </w:rPr>
        <w:t>;</w:t>
      </w:r>
    </w:p>
    <w:p w:rsidR="004F7C0A" w:rsidRPr="00D97AB7" w:rsidRDefault="003A09C9" w:rsidP="00A64CB1">
      <w:pPr>
        <w:pStyle w:val="a3"/>
        <w:numPr>
          <w:ilvl w:val="0"/>
          <w:numId w:val="12"/>
        </w:numPr>
        <w:tabs>
          <w:tab w:val="left" w:pos="1134"/>
        </w:tabs>
        <w:spacing w:after="0" w:line="240" w:lineRule="auto"/>
        <w:ind w:left="0" w:firstLine="851"/>
        <w:jc w:val="both"/>
        <w:rPr>
          <w:rFonts w:ascii="Times New Roman" w:eastAsia="Times New Roman" w:hAnsi="Times New Roman"/>
          <w:color w:val="000000"/>
        </w:rPr>
      </w:pPr>
      <w:r w:rsidRPr="00D97AB7">
        <w:rPr>
          <w:rFonts w:ascii="Times New Roman" w:eastAsia="Times New Roman" w:hAnsi="Times New Roman"/>
          <w:color w:val="000000"/>
        </w:rPr>
        <w:t xml:space="preserve">представить в </w:t>
      </w:r>
      <w:r w:rsidR="0029399E" w:rsidRPr="00D97AB7">
        <w:rPr>
          <w:rFonts w:ascii="Times New Roman" w:eastAsia="Times New Roman" w:hAnsi="Times New Roman"/>
          <w:color w:val="000000"/>
        </w:rPr>
        <w:t>Союз</w:t>
      </w:r>
      <w:r w:rsidRPr="00D97AB7">
        <w:rPr>
          <w:rFonts w:ascii="Times New Roman" w:eastAsia="Times New Roman" w:hAnsi="Times New Roman"/>
          <w:color w:val="000000"/>
        </w:rPr>
        <w:t xml:space="preserve"> эскизный дизайн-проект площадок соревнований, планировку площадок соревнований с обозначением всего оборудования, план размещения всех </w:t>
      </w:r>
      <w:r w:rsidR="0029399E" w:rsidRPr="00D97AB7">
        <w:rPr>
          <w:rFonts w:ascii="Times New Roman" w:eastAsia="Times New Roman" w:hAnsi="Times New Roman"/>
          <w:color w:val="000000"/>
        </w:rPr>
        <w:t>конкурсантов;</w:t>
      </w:r>
    </w:p>
    <w:p w:rsidR="004F7C0A" w:rsidRPr="00D97AB7" w:rsidRDefault="003A09C9" w:rsidP="00A64CB1">
      <w:pPr>
        <w:pStyle w:val="a3"/>
        <w:numPr>
          <w:ilvl w:val="0"/>
          <w:numId w:val="12"/>
        </w:numPr>
        <w:tabs>
          <w:tab w:val="left" w:pos="1134"/>
        </w:tabs>
        <w:spacing w:after="0" w:line="240" w:lineRule="auto"/>
        <w:ind w:left="0" w:firstLine="851"/>
        <w:jc w:val="both"/>
        <w:rPr>
          <w:rFonts w:ascii="Times New Roman" w:eastAsia="Times New Roman" w:hAnsi="Times New Roman"/>
          <w:color w:val="000000"/>
        </w:rPr>
      </w:pPr>
      <w:r w:rsidRPr="00D97AB7">
        <w:rPr>
          <w:rFonts w:ascii="Times New Roman" w:eastAsia="Times New Roman" w:hAnsi="Times New Roman"/>
          <w:color w:val="000000"/>
        </w:rPr>
        <w:t xml:space="preserve">согласовать с Оргкомитетом план по </w:t>
      </w:r>
      <w:r w:rsidR="0029399E" w:rsidRPr="00D97AB7">
        <w:rPr>
          <w:rFonts w:ascii="Times New Roman" w:eastAsia="Times New Roman" w:hAnsi="Times New Roman"/>
          <w:color w:val="000000"/>
        </w:rPr>
        <w:t>медиа-сопровождению Чемпионата</w:t>
      </w:r>
      <w:r w:rsidRPr="00D97AB7">
        <w:rPr>
          <w:rFonts w:ascii="Times New Roman" w:eastAsia="Times New Roman" w:hAnsi="Times New Roman"/>
          <w:color w:val="000000"/>
        </w:rPr>
        <w:t>;</w:t>
      </w:r>
    </w:p>
    <w:p w:rsidR="004F7C0A" w:rsidRPr="00D97AB7" w:rsidRDefault="003A09C9" w:rsidP="00A64CB1">
      <w:pPr>
        <w:pStyle w:val="a3"/>
        <w:numPr>
          <w:ilvl w:val="0"/>
          <w:numId w:val="12"/>
        </w:numPr>
        <w:tabs>
          <w:tab w:val="left" w:pos="1134"/>
        </w:tabs>
        <w:spacing w:after="0" w:line="240" w:lineRule="auto"/>
        <w:ind w:left="0" w:firstLine="851"/>
        <w:jc w:val="both"/>
        <w:rPr>
          <w:rFonts w:ascii="Times New Roman" w:eastAsia="Times New Roman" w:hAnsi="Times New Roman"/>
          <w:color w:val="000000"/>
        </w:rPr>
      </w:pPr>
      <w:r w:rsidRPr="00D97AB7">
        <w:rPr>
          <w:rFonts w:ascii="Times New Roman" w:eastAsia="Times New Roman" w:hAnsi="Times New Roman"/>
          <w:color w:val="000000"/>
        </w:rPr>
        <w:t xml:space="preserve">согласовать с Оргкомитетом перечень, внешний вид, количество наград и ценных призов </w:t>
      </w:r>
      <w:r w:rsidR="0029399E" w:rsidRPr="00D97AB7">
        <w:rPr>
          <w:rFonts w:ascii="Times New Roman" w:eastAsia="Times New Roman" w:hAnsi="Times New Roman"/>
          <w:color w:val="000000"/>
        </w:rPr>
        <w:t>Регионального чемпионата</w:t>
      </w:r>
      <w:r w:rsidRPr="00D97AB7">
        <w:rPr>
          <w:rFonts w:ascii="Times New Roman" w:eastAsia="Times New Roman" w:hAnsi="Times New Roman"/>
          <w:color w:val="000000"/>
        </w:rPr>
        <w:t>;</w:t>
      </w:r>
    </w:p>
    <w:p w:rsidR="003A09C9" w:rsidRPr="00D97AB7" w:rsidRDefault="003A09C9" w:rsidP="00A64CB1">
      <w:pPr>
        <w:pStyle w:val="a3"/>
        <w:numPr>
          <w:ilvl w:val="0"/>
          <w:numId w:val="12"/>
        </w:numPr>
        <w:tabs>
          <w:tab w:val="left" w:pos="1134"/>
        </w:tabs>
        <w:spacing w:after="0" w:line="240" w:lineRule="auto"/>
        <w:ind w:left="0" w:firstLine="851"/>
        <w:jc w:val="both"/>
        <w:rPr>
          <w:rFonts w:ascii="Times New Roman" w:eastAsia="Times New Roman" w:hAnsi="Times New Roman"/>
          <w:color w:val="000000"/>
        </w:rPr>
      </w:pPr>
      <w:r w:rsidRPr="00D97AB7">
        <w:rPr>
          <w:rFonts w:ascii="Times New Roman" w:eastAsia="Times New Roman" w:hAnsi="Times New Roman"/>
          <w:color w:val="000000"/>
        </w:rPr>
        <w:t xml:space="preserve">предоставить в Оргкомитет списочный состав </w:t>
      </w:r>
      <w:r w:rsidR="0029399E" w:rsidRPr="00D97AB7">
        <w:rPr>
          <w:rFonts w:ascii="Times New Roman" w:eastAsia="Times New Roman" w:hAnsi="Times New Roman"/>
          <w:color w:val="000000"/>
        </w:rPr>
        <w:t>э</w:t>
      </w:r>
      <w:r w:rsidRPr="00D97AB7">
        <w:rPr>
          <w:rFonts w:ascii="Times New Roman" w:eastAsia="Times New Roman" w:hAnsi="Times New Roman"/>
          <w:color w:val="000000"/>
        </w:rPr>
        <w:t xml:space="preserve">кспертов </w:t>
      </w:r>
      <w:r w:rsidR="0029399E" w:rsidRPr="00D97AB7">
        <w:rPr>
          <w:rFonts w:ascii="Times New Roman" w:eastAsia="Times New Roman" w:hAnsi="Times New Roman"/>
          <w:color w:val="000000"/>
        </w:rPr>
        <w:t xml:space="preserve">Чемпионата </w:t>
      </w:r>
      <w:r w:rsidR="00BC47A2" w:rsidRPr="00D97AB7">
        <w:rPr>
          <w:rFonts w:ascii="Times New Roman" w:eastAsia="Times New Roman" w:hAnsi="Times New Roman"/>
          <w:color w:val="000000"/>
        </w:rPr>
        <w:t>в табличной форме,</w:t>
      </w:r>
      <w:r w:rsidRPr="00D97AB7">
        <w:rPr>
          <w:rFonts w:ascii="Times New Roman" w:eastAsia="Times New Roman" w:hAnsi="Times New Roman"/>
          <w:color w:val="000000"/>
        </w:rPr>
        <w:t xml:space="preserve"> количество </w:t>
      </w:r>
      <w:r w:rsidR="0029399E" w:rsidRPr="00D97AB7">
        <w:rPr>
          <w:rFonts w:ascii="Times New Roman" w:eastAsia="Times New Roman" w:hAnsi="Times New Roman"/>
          <w:color w:val="000000"/>
        </w:rPr>
        <w:t>э</w:t>
      </w:r>
      <w:r w:rsidRPr="00D97AB7">
        <w:rPr>
          <w:rFonts w:ascii="Times New Roman" w:eastAsia="Times New Roman" w:hAnsi="Times New Roman"/>
          <w:color w:val="000000"/>
        </w:rPr>
        <w:t xml:space="preserve">кспертов по каждой компетенции должно быть равно числу </w:t>
      </w:r>
      <w:r w:rsidR="0007231D" w:rsidRPr="00D97AB7">
        <w:rPr>
          <w:rFonts w:ascii="Times New Roman" w:eastAsia="Times New Roman" w:hAnsi="Times New Roman"/>
          <w:color w:val="000000"/>
        </w:rPr>
        <w:t>конкурсантов</w:t>
      </w:r>
      <w:r w:rsidRPr="00D97AB7">
        <w:rPr>
          <w:rFonts w:ascii="Times New Roman" w:eastAsia="Times New Roman" w:hAnsi="Times New Roman"/>
          <w:color w:val="000000"/>
        </w:rPr>
        <w:t xml:space="preserve"> в данной компетенции. Исключения составляют случаи привлечения независимых </w:t>
      </w:r>
      <w:r w:rsidR="0029399E" w:rsidRPr="00D97AB7">
        <w:rPr>
          <w:rFonts w:ascii="Times New Roman" w:eastAsia="Times New Roman" w:hAnsi="Times New Roman"/>
          <w:color w:val="000000"/>
        </w:rPr>
        <w:t>э</w:t>
      </w:r>
      <w:r w:rsidRPr="00D97AB7">
        <w:rPr>
          <w:rFonts w:ascii="Times New Roman" w:eastAsia="Times New Roman" w:hAnsi="Times New Roman"/>
          <w:color w:val="000000"/>
        </w:rPr>
        <w:t xml:space="preserve">кспертов или отборочные соревнования </w:t>
      </w:r>
      <w:r w:rsidR="00F825D2" w:rsidRPr="00D97AB7">
        <w:rPr>
          <w:rFonts w:ascii="Times New Roman" w:eastAsia="Times New Roman" w:hAnsi="Times New Roman"/>
          <w:color w:val="000000"/>
        </w:rPr>
        <w:t>по блокам компетенций</w:t>
      </w:r>
      <w:r w:rsidRPr="00D97AB7">
        <w:rPr>
          <w:rFonts w:ascii="Times New Roman" w:eastAsia="Times New Roman" w:hAnsi="Times New Roman"/>
          <w:color w:val="000000"/>
        </w:rPr>
        <w:t>.</w:t>
      </w:r>
    </w:p>
    <w:p w:rsidR="003A09C9" w:rsidRPr="00D97AB7" w:rsidRDefault="003A09C9" w:rsidP="004B2B93">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 xml:space="preserve">3.8. В рамках проведения соревнований РКЦ (если иное не определено Оргкомитетом) обязан: </w:t>
      </w:r>
    </w:p>
    <w:p w:rsidR="003A09C9" w:rsidRPr="00D97AB7" w:rsidRDefault="0041197C" w:rsidP="00F27CCD">
      <w:pPr>
        <w:widowControl w:val="0"/>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3.8.1. П</w:t>
      </w:r>
      <w:r w:rsidR="003A09C9" w:rsidRPr="00D97AB7">
        <w:rPr>
          <w:rFonts w:ascii="Times New Roman" w:eastAsia="Times New Roman" w:hAnsi="Times New Roman"/>
          <w:color w:val="000000"/>
        </w:rPr>
        <w:t>ровести встречу и обязательную регистрацию участников</w:t>
      </w:r>
      <w:r w:rsidR="0007231D" w:rsidRPr="00D97AB7">
        <w:rPr>
          <w:rFonts w:ascii="Times New Roman" w:eastAsia="Times New Roman" w:hAnsi="Times New Roman"/>
          <w:color w:val="000000"/>
        </w:rPr>
        <w:t xml:space="preserve"> </w:t>
      </w:r>
      <w:r w:rsidR="00BC47A2" w:rsidRPr="00D97AB7">
        <w:rPr>
          <w:rFonts w:ascii="Times New Roman" w:eastAsia="Times New Roman" w:hAnsi="Times New Roman"/>
          <w:color w:val="000000"/>
        </w:rPr>
        <w:t xml:space="preserve">в табличной форме (Приложение </w:t>
      </w:r>
      <w:r w:rsidR="00C44DAA" w:rsidRPr="00D97AB7">
        <w:rPr>
          <w:rFonts w:ascii="Times New Roman" w:eastAsia="Times New Roman" w:hAnsi="Times New Roman"/>
          <w:color w:val="000000"/>
        </w:rPr>
        <w:t>2</w:t>
      </w:r>
      <w:r w:rsidR="003A09C9" w:rsidRPr="00D97AB7">
        <w:rPr>
          <w:rFonts w:ascii="Times New Roman" w:eastAsia="Times New Roman" w:hAnsi="Times New Roman"/>
          <w:color w:val="000000"/>
        </w:rPr>
        <w:t xml:space="preserve"> к настоящему Регламенту), а т</w:t>
      </w:r>
      <w:r w:rsidR="00816B52" w:rsidRPr="00D97AB7">
        <w:rPr>
          <w:rFonts w:ascii="Times New Roman" w:eastAsia="Times New Roman" w:hAnsi="Times New Roman"/>
          <w:color w:val="000000"/>
        </w:rPr>
        <w:t xml:space="preserve">акже регистрацию </w:t>
      </w:r>
      <w:r w:rsidR="003A09C9" w:rsidRPr="00D97AB7">
        <w:rPr>
          <w:rFonts w:ascii="Times New Roman" w:eastAsia="Times New Roman" w:hAnsi="Times New Roman"/>
          <w:color w:val="000000"/>
        </w:rPr>
        <w:t>членов Оргкомитета, волонтеров</w:t>
      </w:r>
      <w:r w:rsidR="00816B52" w:rsidRPr="00D97AB7">
        <w:rPr>
          <w:rFonts w:ascii="Times New Roman" w:eastAsia="Times New Roman" w:hAnsi="Times New Roman"/>
          <w:color w:val="000000"/>
        </w:rPr>
        <w:t>, представителей Союза, бизнес</w:t>
      </w:r>
      <w:r w:rsidR="004F7C0A" w:rsidRPr="00D97AB7">
        <w:rPr>
          <w:rFonts w:ascii="Times New Roman" w:eastAsia="Times New Roman" w:hAnsi="Times New Roman"/>
          <w:color w:val="000000"/>
        </w:rPr>
        <w:t>-</w:t>
      </w:r>
      <w:r w:rsidR="003A09C9" w:rsidRPr="00D97AB7">
        <w:rPr>
          <w:rFonts w:ascii="Times New Roman" w:eastAsia="Times New Roman" w:hAnsi="Times New Roman"/>
          <w:color w:val="000000"/>
        </w:rPr>
        <w:t>партнеров соревнований;</w:t>
      </w:r>
    </w:p>
    <w:p w:rsidR="003A09C9" w:rsidRPr="00D97AB7" w:rsidRDefault="0041197C" w:rsidP="00F27CCD">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3.8.2. П</w:t>
      </w:r>
      <w:r w:rsidR="003A09C9" w:rsidRPr="00D97AB7">
        <w:rPr>
          <w:rFonts w:ascii="Times New Roman" w:eastAsia="Times New Roman" w:hAnsi="Times New Roman"/>
          <w:color w:val="000000"/>
        </w:rPr>
        <w:t xml:space="preserve">ровести инструктаж по </w:t>
      </w:r>
      <w:r w:rsidR="00AF69C7" w:rsidRPr="00D97AB7">
        <w:rPr>
          <w:rFonts w:ascii="Times New Roman" w:eastAsia="Times New Roman" w:hAnsi="Times New Roman"/>
          <w:color w:val="000000"/>
        </w:rPr>
        <w:t xml:space="preserve">охране труда и </w:t>
      </w:r>
      <w:r w:rsidR="003A09C9" w:rsidRPr="00D97AB7">
        <w:rPr>
          <w:rFonts w:ascii="Times New Roman" w:eastAsia="Times New Roman" w:hAnsi="Times New Roman"/>
          <w:color w:val="000000"/>
        </w:rPr>
        <w:t>технике безопасности</w:t>
      </w:r>
      <w:r w:rsidR="00AF69C7" w:rsidRPr="00D97AB7">
        <w:rPr>
          <w:rFonts w:ascii="Times New Roman" w:eastAsia="Times New Roman" w:hAnsi="Times New Roman"/>
          <w:color w:val="000000"/>
        </w:rPr>
        <w:t xml:space="preserve"> на рабочем месте</w:t>
      </w:r>
      <w:r w:rsidR="003A09C9" w:rsidRPr="00D97AB7">
        <w:rPr>
          <w:rFonts w:ascii="Times New Roman" w:eastAsia="Times New Roman" w:hAnsi="Times New Roman"/>
          <w:color w:val="000000"/>
        </w:rPr>
        <w:t>, подтвержденный соответствующими ведомостями (примерная форма ве</w:t>
      </w:r>
      <w:r w:rsidR="004F7C0A" w:rsidRPr="00D97AB7">
        <w:rPr>
          <w:rFonts w:ascii="Times New Roman" w:eastAsia="Times New Roman" w:hAnsi="Times New Roman"/>
          <w:color w:val="000000"/>
        </w:rPr>
        <w:t>домости приведена в Приложении 2</w:t>
      </w:r>
      <w:r w:rsidR="003A09C9" w:rsidRPr="00D97AB7">
        <w:rPr>
          <w:rFonts w:ascii="Times New Roman" w:eastAsia="Times New Roman" w:hAnsi="Times New Roman"/>
          <w:color w:val="000000"/>
        </w:rPr>
        <w:t xml:space="preserve"> к настоящему Регламенту);</w:t>
      </w:r>
    </w:p>
    <w:p w:rsidR="003A09C9" w:rsidRPr="00D97AB7" w:rsidRDefault="0041197C" w:rsidP="00F27CCD">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3.8.3. О</w:t>
      </w:r>
      <w:r w:rsidR="003A09C9" w:rsidRPr="00D97AB7">
        <w:rPr>
          <w:rFonts w:ascii="Times New Roman" w:eastAsia="Times New Roman" w:hAnsi="Times New Roman"/>
          <w:color w:val="000000"/>
        </w:rPr>
        <w:t>беспечить безопасность проведения мероприятий: дежурство полиции, медицинского персонала, пожарной службы, других необходимых служб;</w:t>
      </w:r>
    </w:p>
    <w:p w:rsidR="003A09C9" w:rsidRPr="00D97AB7" w:rsidRDefault="0041197C" w:rsidP="00F27CCD">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3.8.4. О</w:t>
      </w:r>
      <w:r w:rsidR="003A09C9" w:rsidRPr="00D97AB7">
        <w:rPr>
          <w:rFonts w:ascii="Times New Roman" w:eastAsia="Times New Roman" w:hAnsi="Times New Roman"/>
          <w:color w:val="000000"/>
        </w:rPr>
        <w:t>беспечить дежурство технического персонала в месте проведения соревнований на весь период его проведения (на случай возникновения поломок и неисправностей), осуществление эксплуатационного и коммунального обслуживания, уборку помещения, работоспособность вентиляции, канализации, водоснабжения, отопления, беспрепятственный вход и выход в помещение участников и зрителей соревнований WSR;</w:t>
      </w:r>
    </w:p>
    <w:p w:rsidR="003A09C9" w:rsidRPr="00D97AB7" w:rsidRDefault="00F27CCD" w:rsidP="00F27CCD">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3.8.5</w:t>
      </w:r>
      <w:r w:rsidR="0041197C" w:rsidRPr="00D97AB7">
        <w:rPr>
          <w:rFonts w:ascii="Times New Roman" w:eastAsia="Times New Roman" w:hAnsi="Times New Roman"/>
          <w:color w:val="000000"/>
        </w:rPr>
        <w:t>. О</w:t>
      </w:r>
      <w:r w:rsidR="003A09C9" w:rsidRPr="00D97AB7">
        <w:rPr>
          <w:rFonts w:ascii="Times New Roman" w:eastAsia="Times New Roman" w:hAnsi="Times New Roman"/>
          <w:color w:val="000000"/>
        </w:rPr>
        <w:t>рганизовать фото и видеосъемку соревнований; по окончании мероприятия сделать на основе отснятого фото и видеоматериала итоговые ролики о Чемпионате, в которых отразить церемонии открытия, закрытия, награждений, собственно конкурсной части, элементы культурной программы, логотипы организаторов и полное название соревнований;</w:t>
      </w:r>
    </w:p>
    <w:p w:rsidR="003A09C9" w:rsidRPr="00D97AB7" w:rsidRDefault="00F27CCD" w:rsidP="00F27CCD">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3.8.6</w:t>
      </w:r>
      <w:r w:rsidR="0041197C" w:rsidRPr="00D97AB7">
        <w:rPr>
          <w:rFonts w:ascii="Times New Roman" w:eastAsia="Times New Roman" w:hAnsi="Times New Roman"/>
          <w:color w:val="000000"/>
        </w:rPr>
        <w:t>. Н</w:t>
      </w:r>
      <w:r w:rsidR="003A09C9" w:rsidRPr="00D97AB7">
        <w:rPr>
          <w:rFonts w:ascii="Times New Roman" w:eastAsia="Times New Roman" w:hAnsi="Times New Roman"/>
          <w:color w:val="000000"/>
        </w:rPr>
        <w:t>аградить победителей соревнований дипломами и призами.</w:t>
      </w:r>
    </w:p>
    <w:p w:rsidR="003A09C9" w:rsidRPr="00D97AB7" w:rsidRDefault="003A09C9" w:rsidP="00D84474">
      <w:pPr>
        <w:spacing w:after="0" w:line="240" w:lineRule="auto"/>
        <w:ind w:firstLine="397"/>
        <w:jc w:val="both"/>
        <w:rPr>
          <w:rFonts w:ascii="Arial" w:eastAsia="Arial" w:hAnsi="Arial" w:cs="Arial"/>
          <w:color w:val="000000"/>
        </w:rPr>
      </w:pPr>
      <w:r w:rsidRPr="00D97AB7">
        <w:rPr>
          <w:rFonts w:ascii="Times New Roman" w:eastAsia="Times New Roman" w:hAnsi="Times New Roman"/>
          <w:color w:val="000000"/>
        </w:rPr>
        <w:t>3.9. В рамках оформления итогов проведения соревнований РКЦ обязан</w:t>
      </w:r>
      <w:r w:rsidRPr="00D97AB7">
        <w:rPr>
          <w:rFonts w:ascii="Arial" w:eastAsia="Arial" w:hAnsi="Arial" w:cs="Arial"/>
          <w:color w:val="000000"/>
        </w:rPr>
        <w:t xml:space="preserve">: </w:t>
      </w:r>
    </w:p>
    <w:p w:rsidR="003A09C9" w:rsidRPr="00D97AB7" w:rsidRDefault="0041197C" w:rsidP="00F27CCD">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3.9.1. В</w:t>
      </w:r>
      <w:r w:rsidR="003A09C9" w:rsidRPr="00D97AB7">
        <w:rPr>
          <w:rFonts w:ascii="Times New Roman" w:eastAsia="Times New Roman" w:hAnsi="Times New Roman"/>
          <w:color w:val="000000"/>
        </w:rPr>
        <w:t xml:space="preserve"> течени</w:t>
      </w:r>
      <w:r w:rsidRPr="00D97AB7">
        <w:rPr>
          <w:rFonts w:ascii="Times New Roman" w:eastAsia="Times New Roman" w:hAnsi="Times New Roman"/>
          <w:color w:val="000000"/>
        </w:rPr>
        <w:t>и</w:t>
      </w:r>
      <w:r w:rsidR="003A09C9" w:rsidRPr="00D97AB7">
        <w:rPr>
          <w:rFonts w:ascii="Times New Roman" w:eastAsia="Times New Roman" w:hAnsi="Times New Roman"/>
          <w:color w:val="000000"/>
        </w:rPr>
        <w:t xml:space="preserve"> пяти рабочих дней предоставить отчет Союзу о проведении Регионального чемпионата, содержащий:</w:t>
      </w:r>
    </w:p>
    <w:p w:rsidR="004F7C0A" w:rsidRPr="00D97AB7" w:rsidRDefault="003A09C9" w:rsidP="00A64CB1">
      <w:pPr>
        <w:pStyle w:val="a3"/>
        <w:numPr>
          <w:ilvl w:val="0"/>
          <w:numId w:val="12"/>
        </w:numPr>
        <w:tabs>
          <w:tab w:val="left" w:pos="993"/>
        </w:tabs>
        <w:spacing w:after="0" w:line="240" w:lineRule="auto"/>
        <w:ind w:left="0" w:firstLine="709"/>
        <w:jc w:val="both"/>
        <w:rPr>
          <w:rFonts w:ascii="Times New Roman" w:eastAsia="Times New Roman" w:hAnsi="Times New Roman"/>
          <w:color w:val="000000"/>
        </w:rPr>
      </w:pPr>
      <w:r w:rsidRPr="00D97AB7">
        <w:rPr>
          <w:rFonts w:ascii="Times New Roman" w:eastAsia="Times New Roman" w:hAnsi="Times New Roman"/>
          <w:color w:val="000000"/>
        </w:rPr>
        <w:t>электронные цветные копии всех регистрационных ведомостей с указанием общего количество участников;</w:t>
      </w:r>
    </w:p>
    <w:p w:rsidR="004F7C0A" w:rsidRPr="00D97AB7" w:rsidRDefault="003A09C9" w:rsidP="00A64CB1">
      <w:pPr>
        <w:pStyle w:val="a3"/>
        <w:numPr>
          <w:ilvl w:val="0"/>
          <w:numId w:val="12"/>
        </w:numPr>
        <w:tabs>
          <w:tab w:val="left" w:pos="993"/>
        </w:tabs>
        <w:spacing w:after="0" w:line="240" w:lineRule="auto"/>
        <w:ind w:left="0" w:firstLine="709"/>
        <w:jc w:val="both"/>
        <w:rPr>
          <w:rFonts w:ascii="Times New Roman" w:eastAsia="Times New Roman" w:hAnsi="Times New Roman"/>
          <w:color w:val="000000"/>
        </w:rPr>
      </w:pPr>
      <w:r w:rsidRPr="00D97AB7">
        <w:rPr>
          <w:rFonts w:ascii="Times New Roman" w:eastAsia="Times New Roman" w:hAnsi="Times New Roman"/>
          <w:color w:val="000000"/>
        </w:rPr>
        <w:t xml:space="preserve">электронные цветные копии листов прохождения техники безопасности участниками; </w:t>
      </w:r>
    </w:p>
    <w:p w:rsidR="004F7C0A" w:rsidRPr="00D97AB7" w:rsidRDefault="003A09C9" w:rsidP="00A64CB1">
      <w:pPr>
        <w:pStyle w:val="a3"/>
        <w:numPr>
          <w:ilvl w:val="0"/>
          <w:numId w:val="12"/>
        </w:numPr>
        <w:tabs>
          <w:tab w:val="left" w:pos="993"/>
        </w:tabs>
        <w:spacing w:after="0" w:line="240" w:lineRule="auto"/>
        <w:ind w:left="0" w:firstLine="709"/>
        <w:jc w:val="both"/>
        <w:rPr>
          <w:rFonts w:ascii="Times New Roman" w:eastAsia="Times New Roman" w:hAnsi="Times New Roman"/>
          <w:color w:val="000000"/>
        </w:rPr>
      </w:pPr>
      <w:r w:rsidRPr="00D97AB7">
        <w:rPr>
          <w:rFonts w:ascii="Times New Roman" w:eastAsia="Times New Roman" w:hAnsi="Times New Roman"/>
          <w:color w:val="000000"/>
        </w:rPr>
        <w:t>электронные цветные копии итоговых протоколов заседания экспертных комиссий по компетенциям;</w:t>
      </w:r>
    </w:p>
    <w:p w:rsidR="004F7C0A" w:rsidRPr="00D97AB7" w:rsidRDefault="003A09C9" w:rsidP="00A64CB1">
      <w:pPr>
        <w:pStyle w:val="a3"/>
        <w:numPr>
          <w:ilvl w:val="0"/>
          <w:numId w:val="12"/>
        </w:numPr>
        <w:tabs>
          <w:tab w:val="left" w:pos="993"/>
        </w:tabs>
        <w:spacing w:after="0" w:line="240" w:lineRule="auto"/>
        <w:ind w:left="0" w:firstLine="709"/>
        <w:jc w:val="both"/>
        <w:rPr>
          <w:rFonts w:ascii="Times New Roman" w:eastAsia="Times New Roman" w:hAnsi="Times New Roman"/>
          <w:color w:val="000000"/>
        </w:rPr>
      </w:pPr>
      <w:r w:rsidRPr="00D97AB7">
        <w:rPr>
          <w:rFonts w:ascii="Times New Roman" w:eastAsia="Times New Roman" w:hAnsi="Times New Roman"/>
          <w:color w:val="000000"/>
        </w:rPr>
        <w:t>количество победителей в табличной форме с указанием по каждой компетенции всех призеров;</w:t>
      </w:r>
    </w:p>
    <w:p w:rsidR="004F7C0A" w:rsidRPr="00D97AB7" w:rsidRDefault="003A09C9" w:rsidP="00A64CB1">
      <w:pPr>
        <w:pStyle w:val="a3"/>
        <w:numPr>
          <w:ilvl w:val="0"/>
          <w:numId w:val="12"/>
        </w:numPr>
        <w:tabs>
          <w:tab w:val="left" w:pos="993"/>
        </w:tabs>
        <w:spacing w:after="0" w:line="240" w:lineRule="auto"/>
        <w:ind w:left="0" w:firstLine="709"/>
        <w:jc w:val="both"/>
        <w:rPr>
          <w:rFonts w:ascii="Times New Roman" w:eastAsia="Times New Roman" w:hAnsi="Times New Roman"/>
          <w:color w:val="000000"/>
        </w:rPr>
      </w:pPr>
      <w:r w:rsidRPr="00D97AB7">
        <w:rPr>
          <w:rFonts w:ascii="Times New Roman" w:eastAsia="Times New Roman" w:hAnsi="Times New Roman"/>
          <w:color w:val="000000"/>
        </w:rPr>
        <w:t>конкурсные задания по каждой компетенции;</w:t>
      </w:r>
    </w:p>
    <w:p w:rsidR="003A09C9" w:rsidRPr="00D97AB7" w:rsidRDefault="003A09C9" w:rsidP="00A64CB1">
      <w:pPr>
        <w:pStyle w:val="a3"/>
        <w:numPr>
          <w:ilvl w:val="0"/>
          <w:numId w:val="12"/>
        </w:numPr>
        <w:tabs>
          <w:tab w:val="left" w:pos="993"/>
        </w:tabs>
        <w:spacing w:after="0" w:line="240" w:lineRule="auto"/>
        <w:ind w:left="0" w:firstLine="709"/>
        <w:jc w:val="both"/>
        <w:rPr>
          <w:rFonts w:ascii="Times New Roman" w:eastAsia="Times New Roman" w:hAnsi="Times New Roman"/>
          <w:color w:val="000000"/>
        </w:rPr>
      </w:pPr>
      <w:r w:rsidRPr="00D97AB7">
        <w:rPr>
          <w:rFonts w:ascii="Times New Roman" w:eastAsia="Times New Roman" w:hAnsi="Times New Roman"/>
          <w:color w:val="000000"/>
        </w:rPr>
        <w:t>инфраструктурные листы по каждой компетенции.</w:t>
      </w:r>
    </w:p>
    <w:p w:rsidR="003A09C9" w:rsidRPr="00D97AB7" w:rsidRDefault="0041197C" w:rsidP="00F27CCD">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3.9.2. О</w:t>
      </w:r>
      <w:r w:rsidR="003A09C9" w:rsidRPr="00D97AB7">
        <w:rPr>
          <w:rFonts w:ascii="Times New Roman" w:eastAsia="Times New Roman" w:hAnsi="Times New Roman"/>
          <w:color w:val="000000"/>
        </w:rPr>
        <w:t>беспечить информационное освещение итогов проведения соревнований:</w:t>
      </w:r>
    </w:p>
    <w:p w:rsidR="004F7C0A" w:rsidRPr="00D97AB7" w:rsidRDefault="003A09C9" w:rsidP="00A64CB1">
      <w:pPr>
        <w:pStyle w:val="a3"/>
        <w:numPr>
          <w:ilvl w:val="0"/>
          <w:numId w:val="12"/>
        </w:numPr>
        <w:tabs>
          <w:tab w:val="left" w:pos="993"/>
        </w:tabs>
        <w:spacing w:after="0" w:line="240" w:lineRule="auto"/>
        <w:ind w:left="0" w:firstLine="709"/>
        <w:jc w:val="both"/>
        <w:rPr>
          <w:rFonts w:ascii="Times New Roman" w:eastAsia="Times New Roman" w:hAnsi="Times New Roman"/>
          <w:color w:val="000000"/>
        </w:rPr>
      </w:pPr>
      <w:r w:rsidRPr="00D97AB7">
        <w:rPr>
          <w:rFonts w:ascii="Times New Roman" w:eastAsia="Times New Roman" w:hAnsi="Times New Roman"/>
          <w:color w:val="000000"/>
        </w:rPr>
        <w:t xml:space="preserve">размещение информационных материалов в региональных СМИ, на официальном сайте РКЦ </w:t>
      </w:r>
      <w:r w:rsidR="005C4D84" w:rsidRPr="00D97AB7">
        <w:rPr>
          <w:rFonts w:ascii="Times New Roman" w:eastAsia="Times New Roman" w:hAnsi="Times New Roman"/>
          <w:color w:val="000000"/>
        </w:rPr>
        <w:t xml:space="preserve">wsr70.ru </w:t>
      </w:r>
      <w:r w:rsidR="00E90CC8" w:rsidRPr="00D97AB7">
        <w:rPr>
          <w:rFonts w:ascii="Times New Roman" w:eastAsia="Times New Roman" w:hAnsi="Times New Roman"/>
          <w:color w:val="000000"/>
        </w:rPr>
        <w:t>(</w:t>
      </w:r>
      <w:r w:rsidRPr="00D97AB7">
        <w:rPr>
          <w:rFonts w:ascii="Times New Roman" w:eastAsia="Times New Roman" w:hAnsi="Times New Roman"/>
          <w:color w:val="000000"/>
        </w:rPr>
        <w:t xml:space="preserve">РКЦ </w:t>
      </w:r>
      <w:r w:rsidR="005C4D84" w:rsidRPr="00D97AB7">
        <w:rPr>
          <w:rFonts w:ascii="Times New Roman" w:eastAsia="Times New Roman" w:hAnsi="Times New Roman"/>
          <w:color w:val="000000"/>
        </w:rPr>
        <w:t>Томской области</w:t>
      </w:r>
      <w:r w:rsidRPr="00D97AB7">
        <w:rPr>
          <w:rFonts w:ascii="Times New Roman" w:eastAsia="Times New Roman" w:hAnsi="Times New Roman"/>
          <w:color w:val="000000"/>
        </w:rPr>
        <w:t>);</w:t>
      </w:r>
    </w:p>
    <w:p w:rsidR="003A09C9" w:rsidRPr="00D97AB7" w:rsidRDefault="003A09C9" w:rsidP="00A64CB1">
      <w:pPr>
        <w:pStyle w:val="a3"/>
        <w:numPr>
          <w:ilvl w:val="0"/>
          <w:numId w:val="12"/>
        </w:numPr>
        <w:tabs>
          <w:tab w:val="left" w:pos="993"/>
        </w:tabs>
        <w:spacing w:after="0" w:line="240" w:lineRule="auto"/>
        <w:ind w:left="0" w:firstLine="709"/>
        <w:jc w:val="both"/>
        <w:rPr>
          <w:rFonts w:ascii="Times New Roman" w:eastAsia="Times New Roman" w:hAnsi="Times New Roman"/>
          <w:color w:val="000000"/>
        </w:rPr>
      </w:pPr>
      <w:r w:rsidRPr="00D97AB7">
        <w:rPr>
          <w:rFonts w:ascii="Times New Roman" w:eastAsia="Times New Roman" w:hAnsi="Times New Roman"/>
          <w:color w:val="000000"/>
        </w:rPr>
        <w:t xml:space="preserve">фото и видеоотчет о проведении соревнований. </w:t>
      </w:r>
    </w:p>
    <w:p w:rsidR="00F27CCD" w:rsidRPr="00D97AB7" w:rsidRDefault="00562F16" w:rsidP="004F7C0A">
      <w:pPr>
        <w:spacing w:after="0" w:line="240" w:lineRule="auto"/>
        <w:ind w:firstLine="397"/>
        <w:jc w:val="both"/>
        <w:rPr>
          <w:rFonts w:ascii="Times New Roman" w:eastAsia="Times New Roman" w:hAnsi="Times New Roman"/>
          <w:b/>
          <w:color w:val="000000"/>
        </w:rPr>
      </w:pPr>
      <w:r w:rsidRPr="00D97AB7">
        <w:rPr>
          <w:rFonts w:ascii="Times New Roman" w:eastAsia="Times New Roman" w:hAnsi="Times New Roman"/>
          <w:color w:val="000000"/>
        </w:rPr>
        <w:t>3</w:t>
      </w:r>
      <w:r w:rsidR="003A09C9" w:rsidRPr="00D97AB7">
        <w:rPr>
          <w:rFonts w:ascii="Times New Roman" w:eastAsia="Times New Roman" w:hAnsi="Times New Roman"/>
          <w:color w:val="000000"/>
        </w:rPr>
        <w:t>.</w:t>
      </w:r>
      <w:r w:rsidRPr="00D97AB7">
        <w:rPr>
          <w:rFonts w:ascii="Times New Roman" w:eastAsia="Times New Roman" w:hAnsi="Times New Roman"/>
          <w:color w:val="000000"/>
        </w:rPr>
        <w:t>1</w:t>
      </w:r>
      <w:r w:rsidR="004A453F" w:rsidRPr="00D97AB7">
        <w:rPr>
          <w:rFonts w:ascii="Times New Roman" w:eastAsia="Times New Roman" w:hAnsi="Times New Roman"/>
          <w:color w:val="000000"/>
        </w:rPr>
        <w:t>0</w:t>
      </w:r>
      <w:r w:rsidR="003A09C9" w:rsidRPr="00D97AB7">
        <w:rPr>
          <w:rFonts w:ascii="Times New Roman" w:eastAsia="Times New Roman" w:hAnsi="Times New Roman"/>
          <w:color w:val="000000"/>
        </w:rPr>
        <w:t xml:space="preserve">. Интерактивные стенды. Любая организация-участница может предложить Оргкомитету организацию интерактивного стенда, презентующего какую-либо профессиональную компетенцию. Интерактивный стенд должен предусматривать непосредственное участие гостей в выполнении каких-либо манипуляций, предусмотренных данных стендом. </w:t>
      </w:r>
      <w:r w:rsidR="003A09C9" w:rsidRPr="00D97AB7">
        <w:rPr>
          <w:rFonts w:ascii="Times New Roman" w:hAnsi="Times New Roman"/>
          <w:color w:val="FFFFFF" w:themeColor="background1"/>
        </w:rPr>
        <w:t>4.ольастройки конкурсного участка.</w:t>
      </w:r>
    </w:p>
    <w:p w:rsidR="003A09C9" w:rsidRPr="00D97AB7" w:rsidRDefault="00D067CC" w:rsidP="00D84474">
      <w:pPr>
        <w:spacing w:after="0" w:line="240" w:lineRule="auto"/>
        <w:ind w:firstLine="397"/>
        <w:jc w:val="center"/>
        <w:rPr>
          <w:rFonts w:ascii="Times New Roman" w:eastAsia="Times New Roman" w:hAnsi="Times New Roman"/>
          <w:b/>
          <w:color w:val="000000"/>
        </w:rPr>
      </w:pPr>
      <w:r w:rsidRPr="00D97AB7">
        <w:rPr>
          <w:rFonts w:ascii="Times New Roman" w:eastAsia="Times New Roman" w:hAnsi="Times New Roman"/>
          <w:b/>
          <w:color w:val="000000"/>
        </w:rPr>
        <w:t>4</w:t>
      </w:r>
      <w:r w:rsidR="003A09C9" w:rsidRPr="00D97AB7">
        <w:rPr>
          <w:rFonts w:ascii="Times New Roman" w:eastAsia="Times New Roman" w:hAnsi="Times New Roman"/>
          <w:b/>
          <w:color w:val="000000"/>
        </w:rPr>
        <w:t xml:space="preserve">. </w:t>
      </w:r>
      <w:r w:rsidR="00562F16" w:rsidRPr="00D97AB7">
        <w:rPr>
          <w:rFonts w:ascii="Times New Roman" w:eastAsia="Times New Roman" w:hAnsi="Times New Roman"/>
          <w:b/>
          <w:color w:val="000000"/>
        </w:rPr>
        <w:t>КОНКУРСАНТЫ</w:t>
      </w:r>
      <w:r w:rsidR="003A09C9" w:rsidRPr="00D97AB7">
        <w:rPr>
          <w:rFonts w:ascii="Times New Roman" w:eastAsia="Times New Roman" w:hAnsi="Times New Roman"/>
          <w:b/>
          <w:color w:val="000000"/>
        </w:rPr>
        <w:t>. ПРАВА И ОБАЗАННОСТИ</w:t>
      </w:r>
    </w:p>
    <w:p w:rsidR="003A09C9" w:rsidRPr="00D97AB7" w:rsidRDefault="003A09C9" w:rsidP="00D84474">
      <w:pPr>
        <w:spacing w:after="0" w:line="240" w:lineRule="auto"/>
        <w:ind w:firstLine="397"/>
        <w:jc w:val="both"/>
        <w:rPr>
          <w:rFonts w:ascii="Arial" w:eastAsia="Arial" w:hAnsi="Arial" w:cs="Arial"/>
          <w:color w:val="000000"/>
          <w:u w:val="single"/>
        </w:rPr>
      </w:pPr>
    </w:p>
    <w:p w:rsidR="003A09C9" w:rsidRPr="00D97AB7" w:rsidRDefault="00D067CC"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4</w:t>
      </w:r>
      <w:r w:rsidR="003A09C9" w:rsidRPr="00D97AB7">
        <w:rPr>
          <w:rFonts w:ascii="Times New Roman" w:eastAsia="Times New Roman" w:hAnsi="Times New Roman"/>
          <w:color w:val="000000"/>
        </w:rPr>
        <w:t xml:space="preserve">.1. Аккредитованные </w:t>
      </w:r>
      <w:r w:rsidR="00656324" w:rsidRPr="00D97AB7">
        <w:rPr>
          <w:rFonts w:ascii="Times New Roman" w:eastAsia="Times New Roman" w:hAnsi="Times New Roman"/>
          <w:color w:val="000000"/>
        </w:rPr>
        <w:t>конкурсанты</w:t>
      </w:r>
      <w:r w:rsidR="003A09C9" w:rsidRPr="00D97AB7">
        <w:rPr>
          <w:rFonts w:ascii="Times New Roman" w:eastAsia="Times New Roman" w:hAnsi="Times New Roman"/>
          <w:color w:val="000000"/>
        </w:rPr>
        <w:t>.</w:t>
      </w:r>
    </w:p>
    <w:p w:rsidR="00346BCE" w:rsidRPr="00D97AB7" w:rsidRDefault="00D067CC" w:rsidP="00F27CCD">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4</w:t>
      </w:r>
      <w:r w:rsidR="00004B60" w:rsidRPr="00D97AB7">
        <w:rPr>
          <w:rFonts w:ascii="Times New Roman" w:eastAsia="Times New Roman" w:hAnsi="Times New Roman"/>
          <w:color w:val="000000"/>
        </w:rPr>
        <w:t>.1.1</w:t>
      </w:r>
      <w:r w:rsidR="003A09C9" w:rsidRPr="00D97AB7">
        <w:rPr>
          <w:rFonts w:ascii="Times New Roman" w:eastAsia="Times New Roman" w:hAnsi="Times New Roman"/>
          <w:color w:val="000000"/>
        </w:rPr>
        <w:t>. Возраст</w:t>
      </w:r>
      <w:r w:rsidR="00346BCE" w:rsidRPr="00D97AB7">
        <w:rPr>
          <w:rFonts w:ascii="Times New Roman" w:eastAsia="Times New Roman" w:hAnsi="Times New Roman"/>
          <w:color w:val="000000"/>
        </w:rPr>
        <w:t xml:space="preserve">ные группы </w:t>
      </w:r>
      <w:r w:rsidR="00001708" w:rsidRPr="00D97AB7">
        <w:rPr>
          <w:rFonts w:ascii="Times New Roman" w:eastAsia="Times New Roman" w:hAnsi="Times New Roman"/>
          <w:color w:val="000000"/>
        </w:rPr>
        <w:t>конкурсантов</w:t>
      </w:r>
      <w:r w:rsidR="00346BCE" w:rsidRPr="00D97AB7">
        <w:rPr>
          <w:rFonts w:ascii="Times New Roman" w:eastAsia="Times New Roman" w:hAnsi="Times New Roman"/>
          <w:color w:val="000000"/>
        </w:rPr>
        <w:t>:</w:t>
      </w:r>
      <w:r w:rsidR="003A09C9" w:rsidRPr="00D97AB7">
        <w:rPr>
          <w:rFonts w:ascii="Times New Roman" w:eastAsia="Times New Roman" w:hAnsi="Times New Roman"/>
          <w:color w:val="000000"/>
        </w:rPr>
        <w:t xml:space="preserve"> </w:t>
      </w:r>
    </w:p>
    <w:p w:rsidR="004F7C0A" w:rsidRPr="00D97AB7" w:rsidRDefault="00FE412E" w:rsidP="00A64CB1">
      <w:pPr>
        <w:pStyle w:val="a3"/>
        <w:numPr>
          <w:ilvl w:val="0"/>
          <w:numId w:val="12"/>
        </w:numPr>
        <w:tabs>
          <w:tab w:val="left" w:pos="993"/>
        </w:tabs>
        <w:spacing w:after="0" w:line="240" w:lineRule="auto"/>
        <w:ind w:left="0" w:firstLine="709"/>
        <w:jc w:val="both"/>
        <w:rPr>
          <w:rFonts w:ascii="Times New Roman" w:eastAsia="Times New Roman" w:hAnsi="Times New Roman"/>
          <w:color w:val="000000"/>
        </w:rPr>
      </w:pPr>
      <w:r w:rsidRPr="00D97AB7">
        <w:rPr>
          <w:rFonts w:ascii="Times New Roman" w:eastAsia="Times New Roman" w:hAnsi="Times New Roman"/>
          <w:color w:val="000000"/>
        </w:rPr>
        <w:t>16 лет и моложе</w:t>
      </w:r>
      <w:r w:rsidR="00346BCE" w:rsidRPr="00D97AB7">
        <w:rPr>
          <w:rFonts w:ascii="Times New Roman" w:eastAsia="Times New Roman" w:hAnsi="Times New Roman"/>
          <w:color w:val="000000"/>
        </w:rPr>
        <w:t>;</w:t>
      </w:r>
    </w:p>
    <w:p w:rsidR="00AA0100" w:rsidRPr="00D97AB7" w:rsidRDefault="00DE0519" w:rsidP="00A64CB1">
      <w:pPr>
        <w:pStyle w:val="a3"/>
        <w:numPr>
          <w:ilvl w:val="0"/>
          <w:numId w:val="12"/>
        </w:numPr>
        <w:tabs>
          <w:tab w:val="left" w:pos="993"/>
        </w:tabs>
        <w:spacing w:after="0" w:line="240" w:lineRule="auto"/>
        <w:ind w:left="0" w:firstLine="709"/>
        <w:jc w:val="both"/>
        <w:rPr>
          <w:rFonts w:ascii="Times New Roman" w:eastAsia="Times New Roman" w:hAnsi="Times New Roman"/>
          <w:color w:val="000000"/>
        </w:rPr>
      </w:pPr>
      <w:r w:rsidRPr="00D97AB7">
        <w:rPr>
          <w:rFonts w:ascii="Times New Roman" w:eastAsia="Times New Roman" w:hAnsi="Times New Roman"/>
          <w:color w:val="000000"/>
        </w:rPr>
        <w:t xml:space="preserve">от </w:t>
      </w:r>
      <w:r w:rsidR="000C02F7" w:rsidRPr="00D97AB7">
        <w:rPr>
          <w:rFonts w:ascii="Times New Roman" w:eastAsia="Times New Roman" w:hAnsi="Times New Roman"/>
          <w:color w:val="000000"/>
        </w:rPr>
        <w:t xml:space="preserve">16 </w:t>
      </w:r>
      <w:r w:rsidRPr="00D97AB7">
        <w:rPr>
          <w:rFonts w:ascii="Times New Roman" w:eastAsia="Times New Roman" w:hAnsi="Times New Roman"/>
          <w:color w:val="000000"/>
        </w:rPr>
        <w:t>до 22 лет</w:t>
      </w:r>
      <w:r w:rsidR="003A09C9" w:rsidRPr="00D97AB7">
        <w:rPr>
          <w:rFonts w:ascii="Times New Roman" w:eastAsia="Times New Roman" w:hAnsi="Times New Roman"/>
          <w:color w:val="000000"/>
        </w:rPr>
        <w:t xml:space="preserve"> (при условии, что на момент проведения </w:t>
      </w:r>
      <w:r w:rsidR="00A940E8" w:rsidRPr="00D97AB7">
        <w:rPr>
          <w:rFonts w:ascii="Times New Roman" w:eastAsia="Times New Roman" w:hAnsi="Times New Roman"/>
          <w:color w:val="000000"/>
        </w:rPr>
        <w:t xml:space="preserve">Финала </w:t>
      </w:r>
      <w:r w:rsidR="002B0E80" w:rsidRPr="00D97AB7">
        <w:rPr>
          <w:rFonts w:ascii="Times New Roman" w:eastAsia="Times New Roman" w:hAnsi="Times New Roman"/>
          <w:color w:val="000000"/>
        </w:rPr>
        <w:t>Национального</w:t>
      </w:r>
      <w:r w:rsidR="003A09C9" w:rsidRPr="00D97AB7">
        <w:rPr>
          <w:rFonts w:ascii="Times New Roman" w:eastAsia="Times New Roman" w:hAnsi="Times New Roman"/>
          <w:color w:val="000000"/>
        </w:rPr>
        <w:t xml:space="preserve"> чемпионата</w:t>
      </w:r>
      <w:r w:rsidR="00A940E8" w:rsidRPr="00D97AB7">
        <w:rPr>
          <w:rFonts w:ascii="Times New Roman" w:eastAsia="Times New Roman" w:hAnsi="Times New Roman"/>
          <w:color w:val="000000"/>
        </w:rPr>
        <w:t xml:space="preserve"> «Молодые профессионалы (</w:t>
      </w:r>
      <w:r w:rsidR="00A940E8" w:rsidRPr="00D97AB7">
        <w:rPr>
          <w:rFonts w:ascii="Times New Roman" w:eastAsia="Times New Roman" w:hAnsi="Times New Roman"/>
          <w:color w:val="000000"/>
          <w:lang w:val="en-US"/>
        </w:rPr>
        <w:t>WorldSkills</w:t>
      </w:r>
      <w:r w:rsidR="00A940E8" w:rsidRPr="00D97AB7">
        <w:rPr>
          <w:rFonts w:ascii="Times New Roman" w:eastAsia="Times New Roman" w:hAnsi="Times New Roman"/>
          <w:color w:val="000000"/>
        </w:rPr>
        <w:t xml:space="preserve"> </w:t>
      </w:r>
      <w:r w:rsidR="00A940E8" w:rsidRPr="00D97AB7">
        <w:rPr>
          <w:rFonts w:ascii="Times New Roman" w:eastAsia="Times New Roman" w:hAnsi="Times New Roman"/>
          <w:color w:val="000000"/>
          <w:lang w:val="en-US"/>
        </w:rPr>
        <w:t>Russia</w:t>
      </w:r>
      <w:r w:rsidR="00A940E8" w:rsidRPr="00D97AB7">
        <w:rPr>
          <w:rFonts w:ascii="Times New Roman" w:eastAsia="Times New Roman" w:hAnsi="Times New Roman"/>
          <w:color w:val="000000"/>
        </w:rPr>
        <w:t xml:space="preserve">) </w:t>
      </w:r>
      <w:r w:rsidR="00656324" w:rsidRPr="00D97AB7">
        <w:rPr>
          <w:rFonts w:ascii="Times New Roman" w:eastAsia="Times New Roman" w:hAnsi="Times New Roman"/>
          <w:color w:val="000000"/>
        </w:rPr>
        <w:t>конкурсанту</w:t>
      </w:r>
      <w:r w:rsidR="00004B60" w:rsidRPr="00D97AB7">
        <w:rPr>
          <w:rFonts w:ascii="Times New Roman" w:eastAsia="Times New Roman" w:hAnsi="Times New Roman"/>
          <w:color w:val="000000"/>
        </w:rPr>
        <w:t xml:space="preserve"> не исполнит</w:t>
      </w:r>
      <w:r w:rsidR="002B0E80" w:rsidRPr="00D97AB7">
        <w:rPr>
          <w:rFonts w:ascii="Times New Roman" w:eastAsia="Times New Roman" w:hAnsi="Times New Roman"/>
          <w:color w:val="000000"/>
        </w:rPr>
        <w:t>ся 23 года</w:t>
      </w:r>
      <w:r w:rsidR="003A09C9" w:rsidRPr="00D97AB7">
        <w:rPr>
          <w:rFonts w:ascii="Times New Roman" w:eastAsia="Times New Roman" w:hAnsi="Times New Roman"/>
          <w:color w:val="000000"/>
        </w:rPr>
        <w:t xml:space="preserve">). </w:t>
      </w:r>
    </w:p>
    <w:p w:rsidR="000C02F7" w:rsidRPr="00D97AB7" w:rsidRDefault="000C02F7" w:rsidP="004F7C0A">
      <w:pPr>
        <w:spacing w:after="0" w:line="240" w:lineRule="auto"/>
        <w:ind w:firstLine="709"/>
        <w:jc w:val="both"/>
        <w:rPr>
          <w:rFonts w:ascii="Times New Roman" w:hAnsi="Times New Roman"/>
          <w:color w:val="000000"/>
        </w:rPr>
      </w:pPr>
      <w:r w:rsidRPr="00D97AB7">
        <w:rPr>
          <w:rFonts w:ascii="Times New Roman" w:eastAsia="Times New Roman" w:hAnsi="Times New Roman"/>
          <w:color w:val="000000"/>
        </w:rPr>
        <w:t>В настоящее время признанными исключениями к этому правилу являются исключения в отношении профессий WSI: «</w:t>
      </w:r>
      <w:r w:rsidR="00D17062" w:rsidRPr="00D97AB7">
        <w:rPr>
          <w:rFonts w:ascii="Times New Roman" w:eastAsia="Times New Roman" w:hAnsi="Times New Roman"/>
          <w:color w:val="000000"/>
        </w:rPr>
        <w:t>Информационные кабельные сети</w:t>
      </w:r>
      <w:r w:rsidRPr="00D97AB7">
        <w:rPr>
          <w:rFonts w:ascii="Times New Roman" w:eastAsia="Times New Roman" w:hAnsi="Times New Roman"/>
          <w:color w:val="000000"/>
        </w:rPr>
        <w:t>», «Мехатроника», «</w:t>
      </w:r>
      <w:r w:rsidR="00D17062" w:rsidRPr="00D97AB7">
        <w:rPr>
          <w:rFonts w:ascii="Times New Roman" w:eastAsia="Times New Roman" w:hAnsi="Times New Roman"/>
          <w:color w:val="000000"/>
        </w:rPr>
        <w:t>Командная работа на производстве</w:t>
      </w:r>
      <w:r w:rsidRPr="00D97AB7">
        <w:rPr>
          <w:rFonts w:ascii="Times New Roman" w:eastAsia="Times New Roman" w:hAnsi="Times New Roman"/>
          <w:color w:val="000000"/>
        </w:rPr>
        <w:t>» и «</w:t>
      </w:r>
      <w:r w:rsidR="00D17062" w:rsidRPr="00D97AB7">
        <w:rPr>
          <w:rFonts w:ascii="Times New Roman" w:eastAsia="Times New Roman" w:hAnsi="Times New Roman"/>
          <w:color w:val="000000"/>
        </w:rPr>
        <w:t>Обслуживание авиационной техники</w:t>
      </w:r>
      <w:r w:rsidRPr="00D97AB7">
        <w:rPr>
          <w:rFonts w:ascii="Times New Roman" w:eastAsia="Times New Roman" w:hAnsi="Times New Roman"/>
          <w:color w:val="000000"/>
        </w:rPr>
        <w:t>», где Конкурсанты должны быть не старше 25 лет в год проведения Конкурса.</w:t>
      </w:r>
    </w:p>
    <w:p w:rsidR="00DE0519" w:rsidRPr="00D97AB7" w:rsidRDefault="00D067CC" w:rsidP="00F27CCD">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4</w:t>
      </w:r>
      <w:r w:rsidR="00004B60" w:rsidRPr="00D97AB7">
        <w:rPr>
          <w:rFonts w:ascii="Times New Roman" w:eastAsia="Times New Roman" w:hAnsi="Times New Roman"/>
          <w:color w:val="000000"/>
        </w:rPr>
        <w:t>.1.2</w:t>
      </w:r>
      <w:r w:rsidR="003A09C9" w:rsidRPr="00D97AB7">
        <w:rPr>
          <w:rFonts w:ascii="Times New Roman" w:eastAsia="Times New Roman" w:hAnsi="Times New Roman"/>
          <w:color w:val="000000"/>
        </w:rPr>
        <w:t xml:space="preserve">. </w:t>
      </w:r>
      <w:r w:rsidR="00656324" w:rsidRPr="00D97AB7">
        <w:rPr>
          <w:rFonts w:ascii="Times New Roman" w:eastAsia="Times New Roman" w:hAnsi="Times New Roman"/>
          <w:color w:val="000000"/>
        </w:rPr>
        <w:t>Конкурсант</w:t>
      </w:r>
      <w:r w:rsidR="003A09C9" w:rsidRPr="00D97AB7">
        <w:rPr>
          <w:rFonts w:ascii="Times New Roman" w:eastAsia="Times New Roman" w:hAnsi="Times New Roman"/>
          <w:color w:val="000000"/>
        </w:rPr>
        <w:t xml:space="preserve">ами могут быть: </w:t>
      </w:r>
    </w:p>
    <w:p w:rsidR="004F7C0A" w:rsidRPr="00D97AB7" w:rsidRDefault="003A09C9" w:rsidP="00A64CB1">
      <w:pPr>
        <w:pStyle w:val="a3"/>
        <w:numPr>
          <w:ilvl w:val="0"/>
          <w:numId w:val="12"/>
        </w:numPr>
        <w:tabs>
          <w:tab w:val="left" w:pos="993"/>
        </w:tabs>
        <w:spacing w:after="0" w:line="240" w:lineRule="auto"/>
        <w:ind w:left="0" w:firstLine="709"/>
        <w:jc w:val="both"/>
        <w:rPr>
          <w:rFonts w:ascii="Times New Roman" w:eastAsia="Times New Roman" w:hAnsi="Times New Roman"/>
          <w:color w:val="000000"/>
        </w:rPr>
      </w:pPr>
      <w:r w:rsidRPr="00D97AB7">
        <w:rPr>
          <w:rFonts w:ascii="Times New Roman" w:eastAsia="Times New Roman" w:hAnsi="Times New Roman"/>
          <w:color w:val="000000"/>
        </w:rPr>
        <w:t xml:space="preserve">студенты </w:t>
      </w:r>
      <w:r w:rsidR="00AA0100" w:rsidRPr="00D97AB7">
        <w:rPr>
          <w:rFonts w:ascii="Times New Roman" w:eastAsia="Times New Roman" w:hAnsi="Times New Roman"/>
          <w:color w:val="000000"/>
        </w:rPr>
        <w:t xml:space="preserve">профессиональных </w:t>
      </w:r>
      <w:r w:rsidRPr="00D97AB7">
        <w:rPr>
          <w:rFonts w:ascii="Times New Roman" w:eastAsia="Times New Roman" w:hAnsi="Times New Roman"/>
          <w:color w:val="000000"/>
        </w:rPr>
        <w:t>образовательных организаций</w:t>
      </w:r>
      <w:r w:rsidR="00E301DF" w:rsidRPr="00D97AB7">
        <w:rPr>
          <w:rFonts w:ascii="Times New Roman" w:eastAsia="Times New Roman" w:hAnsi="Times New Roman"/>
          <w:color w:val="000000"/>
        </w:rPr>
        <w:t xml:space="preserve"> (не являющиеся структурным подразделением образовательных организаций высшего образования</w:t>
      </w:r>
      <w:r w:rsidR="00FE412E" w:rsidRPr="00D97AB7">
        <w:rPr>
          <w:rFonts w:ascii="Times New Roman" w:eastAsia="Times New Roman" w:hAnsi="Times New Roman"/>
          <w:color w:val="000000"/>
        </w:rPr>
        <w:t xml:space="preserve"> федерального уровня</w:t>
      </w:r>
      <w:r w:rsidR="00E301DF" w:rsidRPr="00D97AB7">
        <w:rPr>
          <w:rFonts w:ascii="Times New Roman" w:eastAsia="Times New Roman" w:hAnsi="Times New Roman"/>
          <w:color w:val="000000"/>
        </w:rPr>
        <w:t>)</w:t>
      </w:r>
      <w:r w:rsidR="006467FC" w:rsidRPr="00D97AB7">
        <w:rPr>
          <w:rFonts w:ascii="Times New Roman" w:eastAsia="Times New Roman" w:hAnsi="Times New Roman"/>
          <w:color w:val="000000"/>
        </w:rPr>
        <w:t>,</w:t>
      </w:r>
      <w:r w:rsidR="00FE412E" w:rsidRPr="00D97AB7">
        <w:rPr>
          <w:rFonts w:ascii="Times New Roman" w:eastAsia="Times New Roman" w:hAnsi="Times New Roman"/>
          <w:color w:val="000000"/>
        </w:rPr>
        <w:t xml:space="preserve"> студенты образовательных организаций высшего образования (по компетенциям, не представленным на Национальном Межвузовском чемпионате «Молодые профессионалы» (</w:t>
      </w:r>
      <w:proofErr w:type="spellStart"/>
      <w:r w:rsidR="0071485E" w:rsidRPr="00D97AB7">
        <w:rPr>
          <w:rFonts w:ascii="Times New Roman" w:eastAsia="Times New Roman" w:hAnsi="Times New Roman"/>
          <w:color w:val="000000"/>
        </w:rPr>
        <w:t>Ворлдскиллс</w:t>
      </w:r>
      <w:proofErr w:type="spellEnd"/>
      <w:r w:rsidR="0071485E" w:rsidRPr="00D97AB7">
        <w:rPr>
          <w:rFonts w:ascii="Times New Roman" w:eastAsia="Times New Roman" w:hAnsi="Times New Roman"/>
          <w:color w:val="000000"/>
        </w:rPr>
        <w:t xml:space="preserve"> Россия</w:t>
      </w:r>
      <w:r w:rsidR="00FE412E" w:rsidRPr="00D97AB7">
        <w:rPr>
          <w:rFonts w:ascii="Times New Roman" w:eastAsia="Times New Roman" w:hAnsi="Times New Roman"/>
          <w:color w:val="000000"/>
        </w:rPr>
        <w:t>)</w:t>
      </w:r>
      <w:r w:rsidR="006467FC" w:rsidRPr="00D97AB7">
        <w:rPr>
          <w:rFonts w:ascii="Times New Roman" w:eastAsia="Times New Roman" w:hAnsi="Times New Roman"/>
          <w:color w:val="000000"/>
        </w:rPr>
        <w:t>)</w:t>
      </w:r>
      <w:r w:rsidR="00FE412E" w:rsidRPr="00D97AB7">
        <w:rPr>
          <w:rFonts w:ascii="Times New Roman" w:eastAsia="Times New Roman" w:hAnsi="Times New Roman"/>
          <w:color w:val="000000"/>
        </w:rPr>
        <w:t>,</w:t>
      </w:r>
      <w:r w:rsidRPr="00D97AB7">
        <w:rPr>
          <w:rFonts w:ascii="Times New Roman" w:eastAsia="Times New Roman" w:hAnsi="Times New Roman"/>
          <w:color w:val="000000"/>
        </w:rPr>
        <w:t xml:space="preserve"> молодые работающие профессионалы, добившиеся высоких результатов в трудовой деятельности</w:t>
      </w:r>
      <w:r w:rsidR="00DE0519" w:rsidRPr="00D97AB7">
        <w:rPr>
          <w:rFonts w:ascii="Times New Roman" w:eastAsia="Times New Roman" w:hAnsi="Times New Roman"/>
          <w:color w:val="000000"/>
        </w:rPr>
        <w:t xml:space="preserve"> в возрасте от 16 до 22 лет</w:t>
      </w:r>
      <w:r w:rsidR="004F7C0A" w:rsidRPr="00D97AB7">
        <w:rPr>
          <w:rFonts w:ascii="Times New Roman" w:eastAsia="Times New Roman" w:hAnsi="Times New Roman"/>
          <w:color w:val="000000"/>
        </w:rPr>
        <w:t>;</w:t>
      </w:r>
    </w:p>
    <w:p w:rsidR="004F7C0A" w:rsidRPr="00D97AB7" w:rsidRDefault="003D4010" w:rsidP="00A64CB1">
      <w:pPr>
        <w:pStyle w:val="a3"/>
        <w:numPr>
          <w:ilvl w:val="0"/>
          <w:numId w:val="12"/>
        </w:numPr>
        <w:tabs>
          <w:tab w:val="left" w:pos="993"/>
        </w:tabs>
        <w:spacing w:after="0" w:line="240" w:lineRule="auto"/>
        <w:ind w:left="0" w:firstLine="709"/>
        <w:jc w:val="both"/>
        <w:rPr>
          <w:rFonts w:ascii="Times New Roman" w:eastAsia="Times New Roman" w:hAnsi="Times New Roman"/>
          <w:color w:val="000000"/>
        </w:rPr>
      </w:pPr>
      <w:r w:rsidRPr="00D97AB7">
        <w:rPr>
          <w:rFonts w:ascii="Times New Roman" w:hAnsi="Times New Roman"/>
          <w:shd w:val="clear" w:color="auto" w:fill="FFFFFF"/>
        </w:rPr>
        <w:t xml:space="preserve">члены (а также бывшие члены) расширенного и основного состава Национальной сборной </w:t>
      </w:r>
      <w:r w:rsidRPr="00D97AB7">
        <w:rPr>
          <w:rFonts w:ascii="Times New Roman" w:hAnsi="Times New Roman"/>
          <w:shd w:val="clear" w:color="auto" w:fill="FFFFFF"/>
          <w:lang w:val="en-US"/>
        </w:rPr>
        <w:t>WorldSkills</w:t>
      </w:r>
      <w:r w:rsidRPr="00D97AB7">
        <w:rPr>
          <w:rFonts w:ascii="Times New Roman" w:hAnsi="Times New Roman"/>
          <w:shd w:val="clear" w:color="auto" w:fill="FFFFFF"/>
        </w:rPr>
        <w:t xml:space="preserve"> </w:t>
      </w:r>
      <w:r w:rsidRPr="00D97AB7">
        <w:rPr>
          <w:rFonts w:ascii="Times New Roman" w:hAnsi="Times New Roman"/>
          <w:shd w:val="clear" w:color="auto" w:fill="FFFFFF"/>
          <w:lang w:val="en-US"/>
        </w:rPr>
        <w:t>Russia</w:t>
      </w:r>
      <w:r w:rsidRPr="00D97AB7">
        <w:rPr>
          <w:rFonts w:ascii="Times New Roman" w:hAnsi="Times New Roman"/>
          <w:shd w:val="clear" w:color="auto" w:fill="FFFFFF"/>
        </w:rPr>
        <w:t>, а также конкурсанты, ставшие призерам</w:t>
      </w:r>
      <w:r w:rsidR="00E05216" w:rsidRPr="00D97AB7">
        <w:rPr>
          <w:rFonts w:ascii="Times New Roman" w:hAnsi="Times New Roman"/>
          <w:shd w:val="clear" w:color="auto" w:fill="FFFFFF"/>
        </w:rPr>
        <w:t>и</w:t>
      </w:r>
      <w:r w:rsidRPr="00D97AB7">
        <w:rPr>
          <w:rFonts w:ascii="Times New Roman" w:hAnsi="Times New Roman"/>
          <w:shd w:val="clear" w:color="auto" w:fill="FFFFFF"/>
        </w:rPr>
        <w:t xml:space="preserve"> на соревнованиях регионального (занявшие 1 место) и национального (занявшие 1,2,3 место) уровней могут принимать участие в Чемпионате только в статусе «вне зачета» (не распространяется на возрастную группу 16 лет и моложе; призерам соревнований регионального уровня, занявшим 2 и 3 место, рекомендовано участие в Чемпионате в статусе «вне зачета»</w:t>
      </w:r>
      <w:r w:rsidR="004F7C0A" w:rsidRPr="00D97AB7">
        <w:rPr>
          <w:rFonts w:ascii="Times New Roman" w:hAnsi="Times New Roman"/>
          <w:shd w:val="clear" w:color="auto" w:fill="FFFFFF"/>
        </w:rPr>
        <w:t>);</w:t>
      </w:r>
    </w:p>
    <w:p w:rsidR="00AA0100" w:rsidRPr="00D97AB7" w:rsidRDefault="00DE0519" w:rsidP="00A64CB1">
      <w:pPr>
        <w:pStyle w:val="a3"/>
        <w:numPr>
          <w:ilvl w:val="0"/>
          <w:numId w:val="12"/>
        </w:numPr>
        <w:tabs>
          <w:tab w:val="left" w:pos="993"/>
        </w:tabs>
        <w:spacing w:after="0" w:line="240" w:lineRule="auto"/>
        <w:ind w:left="0" w:firstLine="709"/>
        <w:jc w:val="both"/>
        <w:rPr>
          <w:rFonts w:ascii="Times New Roman" w:eastAsia="Times New Roman" w:hAnsi="Times New Roman"/>
          <w:color w:val="000000"/>
        </w:rPr>
      </w:pPr>
      <w:r w:rsidRPr="00D97AB7">
        <w:rPr>
          <w:rFonts w:ascii="Times New Roman" w:eastAsia="Times New Roman" w:hAnsi="Times New Roman"/>
          <w:color w:val="000000"/>
        </w:rPr>
        <w:t>ш</w:t>
      </w:r>
      <w:r w:rsidR="00AA0100" w:rsidRPr="00D97AB7">
        <w:rPr>
          <w:rFonts w:ascii="Times New Roman" w:eastAsia="Times New Roman" w:hAnsi="Times New Roman"/>
          <w:color w:val="000000"/>
        </w:rPr>
        <w:t>кольники</w:t>
      </w:r>
      <w:r w:rsidR="008B682D" w:rsidRPr="00D97AB7">
        <w:rPr>
          <w:rFonts w:ascii="Times New Roman" w:eastAsia="Times New Roman" w:hAnsi="Times New Roman"/>
          <w:color w:val="000000"/>
        </w:rPr>
        <w:t xml:space="preserve"> (</w:t>
      </w:r>
      <w:r w:rsidR="000A38F0" w:rsidRPr="00D97AB7">
        <w:rPr>
          <w:rFonts w:ascii="Times New Roman" w:eastAsia="Times New Roman" w:hAnsi="Times New Roman"/>
          <w:color w:val="000000"/>
        </w:rPr>
        <w:t>учащиеся обще</w:t>
      </w:r>
      <w:r w:rsidR="008B682D" w:rsidRPr="00D97AB7">
        <w:rPr>
          <w:rFonts w:ascii="Times New Roman" w:eastAsia="Times New Roman" w:hAnsi="Times New Roman"/>
          <w:color w:val="000000"/>
        </w:rPr>
        <w:t>образовательны</w:t>
      </w:r>
      <w:r w:rsidR="00A37475" w:rsidRPr="00D97AB7">
        <w:rPr>
          <w:rFonts w:ascii="Times New Roman" w:eastAsia="Times New Roman" w:hAnsi="Times New Roman"/>
          <w:color w:val="000000"/>
        </w:rPr>
        <w:t xml:space="preserve">х </w:t>
      </w:r>
      <w:r w:rsidR="008B682D" w:rsidRPr="00D97AB7">
        <w:rPr>
          <w:rFonts w:ascii="Times New Roman" w:eastAsia="Times New Roman" w:hAnsi="Times New Roman"/>
          <w:color w:val="000000"/>
        </w:rPr>
        <w:t>организаций)</w:t>
      </w:r>
      <w:r w:rsidRPr="00D97AB7">
        <w:rPr>
          <w:rFonts w:ascii="Times New Roman" w:eastAsia="Times New Roman" w:hAnsi="Times New Roman"/>
          <w:color w:val="000000"/>
        </w:rPr>
        <w:t xml:space="preserve"> в возрасте 1</w:t>
      </w:r>
      <w:r w:rsidR="00CE6858" w:rsidRPr="00D97AB7">
        <w:rPr>
          <w:rFonts w:ascii="Times New Roman" w:eastAsia="Times New Roman" w:hAnsi="Times New Roman"/>
          <w:color w:val="000000"/>
        </w:rPr>
        <w:t>6 лет</w:t>
      </w:r>
      <w:r w:rsidR="00FE412E" w:rsidRPr="00D97AB7">
        <w:rPr>
          <w:rFonts w:ascii="Times New Roman" w:eastAsia="Times New Roman" w:hAnsi="Times New Roman"/>
          <w:color w:val="000000"/>
        </w:rPr>
        <w:t xml:space="preserve"> и моложе</w:t>
      </w:r>
      <w:r w:rsidR="00D46BD4" w:rsidRPr="00D97AB7">
        <w:rPr>
          <w:rFonts w:ascii="Times New Roman" w:eastAsia="Times New Roman" w:hAnsi="Times New Roman"/>
          <w:color w:val="000000"/>
        </w:rPr>
        <w:t>.</w:t>
      </w:r>
    </w:p>
    <w:p w:rsidR="003A09C9" w:rsidRPr="00D97AB7" w:rsidRDefault="00D067CC"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4</w:t>
      </w:r>
      <w:r w:rsidR="003A09C9" w:rsidRPr="00D97AB7">
        <w:rPr>
          <w:rFonts w:ascii="Times New Roman" w:eastAsia="Times New Roman" w:hAnsi="Times New Roman"/>
          <w:color w:val="000000"/>
        </w:rPr>
        <w:t>.2. До начала соревнований:</w:t>
      </w:r>
    </w:p>
    <w:p w:rsidR="003A09C9" w:rsidRPr="00D97AB7" w:rsidRDefault="003A09C9" w:rsidP="00D84474">
      <w:pPr>
        <w:spacing w:after="0" w:line="240" w:lineRule="auto"/>
        <w:ind w:firstLine="397"/>
        <w:jc w:val="both"/>
        <w:rPr>
          <w:rFonts w:ascii="Times New Roman" w:hAnsi="Times New Roman"/>
          <w:shd w:val="clear" w:color="auto" w:fill="FFFFFF"/>
        </w:rPr>
      </w:pPr>
      <w:r w:rsidRPr="00D97AB7">
        <w:rPr>
          <w:rFonts w:ascii="Times New Roman" w:eastAsia="Times New Roman" w:hAnsi="Times New Roman"/>
          <w:color w:val="000000"/>
        </w:rPr>
        <w:t>Организация-участник отвечает за обеспечение всех конкурсантов следующей информацией:</w:t>
      </w:r>
    </w:p>
    <w:p w:rsidR="004F7C0A" w:rsidRPr="00D97AB7" w:rsidRDefault="003A09C9" w:rsidP="00A64CB1">
      <w:pPr>
        <w:pStyle w:val="a3"/>
        <w:numPr>
          <w:ilvl w:val="0"/>
          <w:numId w:val="12"/>
        </w:numPr>
        <w:spacing w:after="0" w:line="240" w:lineRule="auto"/>
        <w:ind w:left="0" w:firstLine="426"/>
        <w:jc w:val="both"/>
        <w:rPr>
          <w:rFonts w:ascii="Times New Roman" w:hAnsi="Times New Roman"/>
          <w:shd w:val="clear" w:color="auto" w:fill="FFFFFF"/>
        </w:rPr>
      </w:pPr>
      <w:r w:rsidRPr="00D97AB7">
        <w:rPr>
          <w:rFonts w:ascii="Times New Roman" w:hAnsi="Times New Roman"/>
          <w:shd w:val="clear" w:color="auto" w:fill="FFFFFF"/>
        </w:rPr>
        <w:t>размеще</w:t>
      </w:r>
      <w:r w:rsidR="00F825D2" w:rsidRPr="00D97AB7">
        <w:rPr>
          <w:rFonts w:ascii="Times New Roman" w:hAnsi="Times New Roman"/>
          <w:shd w:val="clear" w:color="auto" w:fill="FFFFFF"/>
        </w:rPr>
        <w:t xml:space="preserve">нной на сайте РКЦ </w:t>
      </w:r>
      <w:r w:rsidR="00E4750D" w:rsidRPr="00D97AB7">
        <w:rPr>
          <w:rFonts w:ascii="Times New Roman" w:hAnsi="Times New Roman"/>
          <w:shd w:val="clear" w:color="auto" w:fill="FFFFFF"/>
        </w:rPr>
        <w:t>(</w:t>
      </w:r>
      <w:r w:rsidR="005C4D84" w:rsidRPr="00D97AB7">
        <w:rPr>
          <w:rFonts w:ascii="Times New Roman" w:hAnsi="Times New Roman"/>
          <w:shd w:val="clear" w:color="auto" w:fill="FFFFFF"/>
        </w:rPr>
        <w:t>wsr70.ru</w:t>
      </w:r>
      <w:r w:rsidR="00E4750D" w:rsidRPr="00D97AB7">
        <w:rPr>
          <w:rFonts w:ascii="Times New Roman" w:hAnsi="Times New Roman"/>
          <w:shd w:val="clear" w:color="auto" w:fill="FFFFFF"/>
        </w:rPr>
        <w:t>)</w:t>
      </w:r>
      <w:r w:rsidRPr="00D97AB7">
        <w:rPr>
          <w:rFonts w:ascii="Times New Roman" w:hAnsi="Times New Roman"/>
          <w:shd w:val="clear" w:color="auto" w:fill="FFFFFF"/>
        </w:rPr>
        <w:t>, где представлена</w:t>
      </w:r>
      <w:r w:rsidR="00F825D2" w:rsidRPr="00D97AB7">
        <w:rPr>
          <w:rFonts w:ascii="Times New Roman" w:hAnsi="Times New Roman"/>
          <w:shd w:val="clear" w:color="auto" w:fill="FFFFFF"/>
        </w:rPr>
        <w:t xml:space="preserve"> </w:t>
      </w:r>
      <w:r w:rsidRPr="00D97AB7">
        <w:rPr>
          <w:rFonts w:ascii="Times New Roman" w:hAnsi="Times New Roman"/>
          <w:shd w:val="clear" w:color="auto" w:fill="FFFFFF"/>
        </w:rPr>
        <w:t>вся необходимая документация;</w:t>
      </w:r>
    </w:p>
    <w:p w:rsidR="004F7C0A" w:rsidRPr="00D97AB7" w:rsidRDefault="003A09C9" w:rsidP="00A64CB1">
      <w:pPr>
        <w:pStyle w:val="a3"/>
        <w:numPr>
          <w:ilvl w:val="0"/>
          <w:numId w:val="12"/>
        </w:numPr>
        <w:spacing w:after="0" w:line="240" w:lineRule="auto"/>
        <w:ind w:left="0" w:firstLine="426"/>
        <w:jc w:val="both"/>
        <w:rPr>
          <w:rFonts w:ascii="Times New Roman" w:eastAsia="Times New Roman" w:hAnsi="Times New Roman"/>
          <w:color w:val="000000"/>
        </w:rPr>
      </w:pPr>
      <w:r w:rsidRPr="00D97AB7">
        <w:rPr>
          <w:rFonts w:ascii="Times New Roman" w:hAnsi="Times New Roman"/>
          <w:shd w:val="clear" w:color="auto" w:fill="FFFFFF"/>
        </w:rPr>
        <w:t>содержащейся в Техниче</w:t>
      </w:r>
      <w:r w:rsidRPr="00D97AB7">
        <w:rPr>
          <w:rFonts w:ascii="Times New Roman" w:eastAsia="Times New Roman" w:hAnsi="Times New Roman"/>
          <w:color w:val="000000"/>
        </w:rPr>
        <w:t>ском описании и Инфраструктурном листе;</w:t>
      </w:r>
    </w:p>
    <w:p w:rsidR="007A08C2" w:rsidRPr="00D97AB7" w:rsidRDefault="003A09C9" w:rsidP="00A64CB1">
      <w:pPr>
        <w:pStyle w:val="a3"/>
        <w:numPr>
          <w:ilvl w:val="0"/>
          <w:numId w:val="12"/>
        </w:numPr>
        <w:spacing w:after="0" w:line="240" w:lineRule="auto"/>
        <w:ind w:left="0" w:firstLine="426"/>
        <w:jc w:val="both"/>
        <w:rPr>
          <w:rFonts w:ascii="Times New Roman" w:eastAsia="Times New Roman" w:hAnsi="Times New Roman"/>
          <w:color w:val="000000"/>
        </w:rPr>
      </w:pPr>
      <w:r w:rsidRPr="00D97AB7">
        <w:rPr>
          <w:rFonts w:ascii="Times New Roman" w:eastAsia="Times New Roman" w:hAnsi="Times New Roman"/>
          <w:color w:val="000000"/>
        </w:rPr>
        <w:t>содержащейся в настоящем Регламенте;</w:t>
      </w:r>
    </w:p>
    <w:p w:rsidR="007A08C2" w:rsidRPr="00D97AB7" w:rsidRDefault="003A09C9" w:rsidP="00A64CB1">
      <w:pPr>
        <w:pStyle w:val="a3"/>
        <w:numPr>
          <w:ilvl w:val="0"/>
          <w:numId w:val="12"/>
        </w:numPr>
        <w:spacing w:after="0" w:line="240" w:lineRule="auto"/>
        <w:ind w:left="0" w:firstLine="426"/>
        <w:jc w:val="both"/>
        <w:rPr>
          <w:rFonts w:ascii="Times New Roman" w:eastAsia="Times New Roman" w:hAnsi="Times New Roman"/>
          <w:color w:val="000000"/>
        </w:rPr>
      </w:pPr>
      <w:r w:rsidRPr="00D97AB7">
        <w:rPr>
          <w:rFonts w:ascii="Times New Roman" w:eastAsia="Times New Roman" w:hAnsi="Times New Roman"/>
          <w:color w:val="000000"/>
        </w:rPr>
        <w:t>содержащейся в Кодексе этики;</w:t>
      </w:r>
    </w:p>
    <w:p w:rsidR="007A08C2" w:rsidRPr="00D97AB7" w:rsidRDefault="003A09C9" w:rsidP="00A64CB1">
      <w:pPr>
        <w:pStyle w:val="a3"/>
        <w:numPr>
          <w:ilvl w:val="0"/>
          <w:numId w:val="12"/>
        </w:numPr>
        <w:spacing w:after="0" w:line="240" w:lineRule="auto"/>
        <w:ind w:left="0" w:firstLine="426"/>
        <w:jc w:val="both"/>
        <w:rPr>
          <w:rFonts w:ascii="Times New Roman" w:eastAsia="Times New Roman" w:hAnsi="Times New Roman"/>
          <w:color w:val="000000"/>
        </w:rPr>
      </w:pPr>
      <w:r w:rsidRPr="00D97AB7">
        <w:rPr>
          <w:rFonts w:ascii="Times New Roman" w:eastAsia="Times New Roman" w:hAnsi="Times New Roman"/>
          <w:color w:val="000000"/>
        </w:rPr>
        <w:t>документацией по охране труда и технике безопасности;</w:t>
      </w:r>
    </w:p>
    <w:p w:rsidR="007A08C2" w:rsidRPr="00D97AB7" w:rsidRDefault="00AA0100" w:rsidP="00A64CB1">
      <w:pPr>
        <w:pStyle w:val="a3"/>
        <w:numPr>
          <w:ilvl w:val="0"/>
          <w:numId w:val="12"/>
        </w:numPr>
        <w:spacing w:after="0" w:line="240" w:lineRule="auto"/>
        <w:ind w:left="0" w:firstLine="426"/>
        <w:jc w:val="both"/>
        <w:rPr>
          <w:rFonts w:ascii="Times New Roman" w:eastAsia="Times New Roman" w:hAnsi="Times New Roman"/>
          <w:color w:val="000000"/>
        </w:rPr>
      </w:pPr>
      <w:r w:rsidRPr="00D97AB7">
        <w:rPr>
          <w:rFonts w:ascii="Times New Roman" w:eastAsia="Times New Roman" w:hAnsi="Times New Roman"/>
          <w:color w:val="000000"/>
        </w:rPr>
        <w:t>содержащейся в к</w:t>
      </w:r>
      <w:r w:rsidR="003A09C9" w:rsidRPr="00D97AB7">
        <w:rPr>
          <w:rFonts w:ascii="Times New Roman" w:eastAsia="Times New Roman" w:hAnsi="Times New Roman"/>
          <w:color w:val="000000"/>
        </w:rPr>
        <w:t xml:space="preserve">онкурсных заданиях, </w:t>
      </w:r>
      <w:r w:rsidR="009D6E35" w:rsidRPr="00D97AB7">
        <w:rPr>
          <w:rFonts w:ascii="Times New Roman" w:eastAsia="Times New Roman" w:hAnsi="Times New Roman"/>
          <w:color w:val="000000"/>
        </w:rPr>
        <w:t xml:space="preserve">если они </w:t>
      </w:r>
      <w:r w:rsidR="003A09C9" w:rsidRPr="00D97AB7">
        <w:rPr>
          <w:rFonts w:ascii="Times New Roman" w:eastAsia="Times New Roman" w:hAnsi="Times New Roman"/>
          <w:color w:val="000000"/>
        </w:rPr>
        <w:t xml:space="preserve">были обнародованы за 1 месяц до начала соревнований; </w:t>
      </w:r>
    </w:p>
    <w:p w:rsidR="003A09C9" w:rsidRPr="00D97AB7" w:rsidRDefault="003A09C9" w:rsidP="00A64CB1">
      <w:pPr>
        <w:pStyle w:val="a3"/>
        <w:numPr>
          <w:ilvl w:val="0"/>
          <w:numId w:val="12"/>
        </w:numPr>
        <w:spacing w:after="0" w:line="240" w:lineRule="auto"/>
        <w:ind w:left="0" w:firstLine="426"/>
        <w:jc w:val="both"/>
        <w:rPr>
          <w:rFonts w:ascii="Times New Roman" w:eastAsia="Times New Roman" w:hAnsi="Times New Roman"/>
          <w:color w:val="000000"/>
        </w:rPr>
      </w:pPr>
      <w:r w:rsidRPr="00D97AB7">
        <w:rPr>
          <w:rFonts w:ascii="Times New Roman" w:eastAsia="Times New Roman" w:hAnsi="Times New Roman"/>
          <w:color w:val="000000"/>
        </w:rPr>
        <w:t>содержащейся в инструктаже по любым дополнительным инструментам и/или оборудованию и материалам, которые могут потребоваться.</w:t>
      </w:r>
    </w:p>
    <w:p w:rsidR="003A09C9" w:rsidRPr="00D97AB7" w:rsidRDefault="00D067CC"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4</w:t>
      </w:r>
      <w:r w:rsidR="003A09C9" w:rsidRPr="00D97AB7">
        <w:rPr>
          <w:rFonts w:ascii="Times New Roman" w:eastAsia="Times New Roman" w:hAnsi="Times New Roman"/>
          <w:color w:val="000000"/>
        </w:rPr>
        <w:t>.3. В ходе соревнований:</w:t>
      </w:r>
    </w:p>
    <w:p w:rsidR="003A09C9" w:rsidRPr="00D97AB7" w:rsidRDefault="00D067CC" w:rsidP="00F27CCD">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4</w:t>
      </w:r>
      <w:r w:rsidR="003A09C9" w:rsidRPr="00D97AB7">
        <w:rPr>
          <w:rFonts w:ascii="Times New Roman" w:eastAsia="Times New Roman" w:hAnsi="Times New Roman"/>
          <w:color w:val="000000"/>
        </w:rPr>
        <w:t xml:space="preserve">.3.1. Конкурсанты должны получить подробную информацию о </w:t>
      </w:r>
      <w:r w:rsidR="00AA0100" w:rsidRPr="00D97AB7">
        <w:rPr>
          <w:rFonts w:ascii="Times New Roman" w:eastAsia="Times New Roman" w:hAnsi="Times New Roman"/>
          <w:color w:val="000000"/>
        </w:rPr>
        <w:t>к</w:t>
      </w:r>
      <w:r w:rsidR="003A09C9" w:rsidRPr="00D97AB7">
        <w:rPr>
          <w:rFonts w:ascii="Times New Roman" w:eastAsia="Times New Roman" w:hAnsi="Times New Roman"/>
          <w:color w:val="000000"/>
        </w:rPr>
        <w:t>онкурсном задании на русском языке, включая:</w:t>
      </w:r>
    </w:p>
    <w:p w:rsidR="003A09C9" w:rsidRPr="00D97AB7" w:rsidRDefault="003A09C9" w:rsidP="00A64CB1">
      <w:pPr>
        <w:pStyle w:val="a3"/>
        <w:numPr>
          <w:ilvl w:val="0"/>
          <w:numId w:val="12"/>
        </w:numPr>
        <w:tabs>
          <w:tab w:val="left" w:pos="1134"/>
        </w:tabs>
        <w:spacing w:after="0" w:line="240" w:lineRule="auto"/>
        <w:ind w:left="0" w:firstLine="851"/>
        <w:jc w:val="both"/>
        <w:rPr>
          <w:rFonts w:ascii="Times New Roman" w:eastAsia="Times New Roman" w:hAnsi="Times New Roman"/>
          <w:color w:val="000000"/>
        </w:rPr>
      </w:pPr>
      <w:r w:rsidRPr="00D97AB7">
        <w:rPr>
          <w:rFonts w:ascii="Times New Roman" w:eastAsia="Times New Roman" w:hAnsi="Times New Roman"/>
          <w:color w:val="000000"/>
        </w:rPr>
        <w:t>подробную информацию о вспомогательных материалах и приспособлениях, разрешенных и запрещенных к использованию (шаблоны, чертежи/распечатки, лекала, эталоны и т.п.), по факту ознакомления, конкурсанты подписывают Протокол ознакомления с конкурсным заданием</w:t>
      </w:r>
      <w:r w:rsidR="00956B72" w:rsidRPr="00D97AB7">
        <w:rPr>
          <w:rFonts w:ascii="Times New Roman" w:eastAsia="Times New Roman" w:hAnsi="Times New Roman"/>
          <w:color w:val="000000"/>
        </w:rPr>
        <w:t xml:space="preserve"> (Приложение </w:t>
      </w:r>
      <w:r w:rsidR="00C44DAA" w:rsidRPr="00D97AB7">
        <w:rPr>
          <w:rFonts w:ascii="Times New Roman" w:eastAsia="Times New Roman" w:hAnsi="Times New Roman"/>
          <w:color w:val="000000"/>
        </w:rPr>
        <w:t>2</w:t>
      </w:r>
      <w:r w:rsidR="00956B72" w:rsidRPr="00D97AB7">
        <w:rPr>
          <w:rFonts w:ascii="Times New Roman" w:eastAsia="Times New Roman" w:hAnsi="Times New Roman"/>
          <w:color w:val="000000"/>
        </w:rPr>
        <w:t xml:space="preserve"> к настоящему Регламенту)</w:t>
      </w:r>
      <w:r w:rsidRPr="00D97AB7">
        <w:rPr>
          <w:rFonts w:ascii="Times New Roman" w:eastAsia="Times New Roman" w:hAnsi="Times New Roman"/>
          <w:color w:val="000000"/>
        </w:rPr>
        <w:t>.</w:t>
      </w:r>
    </w:p>
    <w:p w:rsidR="003A09C9" w:rsidRPr="00D97AB7" w:rsidRDefault="00D067CC" w:rsidP="00F27CCD">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4</w:t>
      </w:r>
      <w:r w:rsidR="003A09C9" w:rsidRPr="00D97AB7">
        <w:rPr>
          <w:rFonts w:ascii="Times New Roman" w:eastAsia="Times New Roman" w:hAnsi="Times New Roman"/>
          <w:color w:val="000000"/>
        </w:rPr>
        <w:t>.3.2. Конкурсанты должны получить подробную информацию об организации соревнований, включая:</w:t>
      </w:r>
    </w:p>
    <w:p w:rsidR="007A08C2" w:rsidRPr="00D97AB7" w:rsidRDefault="003A09C9" w:rsidP="00A64CB1">
      <w:pPr>
        <w:pStyle w:val="a3"/>
        <w:numPr>
          <w:ilvl w:val="0"/>
          <w:numId w:val="12"/>
        </w:numPr>
        <w:tabs>
          <w:tab w:val="left" w:pos="1134"/>
        </w:tabs>
        <w:spacing w:after="0" w:line="240" w:lineRule="auto"/>
        <w:ind w:left="0" w:firstLine="851"/>
        <w:jc w:val="both"/>
        <w:rPr>
          <w:rFonts w:ascii="Times New Roman" w:eastAsia="Times New Roman" w:hAnsi="Times New Roman"/>
          <w:color w:val="000000"/>
        </w:rPr>
      </w:pPr>
      <w:r w:rsidRPr="00D97AB7">
        <w:rPr>
          <w:rFonts w:ascii="Times New Roman" w:eastAsia="Times New Roman" w:hAnsi="Times New Roman"/>
          <w:color w:val="000000"/>
        </w:rPr>
        <w:t>информацию по охране труда и технике безопасности, включая меры, применяемые в случае их несоблюдения;</w:t>
      </w:r>
    </w:p>
    <w:p w:rsidR="007A08C2" w:rsidRPr="00D97AB7" w:rsidRDefault="003A09C9" w:rsidP="00A64CB1">
      <w:pPr>
        <w:pStyle w:val="a3"/>
        <w:numPr>
          <w:ilvl w:val="0"/>
          <w:numId w:val="12"/>
        </w:numPr>
        <w:tabs>
          <w:tab w:val="left" w:pos="1134"/>
        </w:tabs>
        <w:spacing w:after="0" w:line="240" w:lineRule="auto"/>
        <w:ind w:left="0" w:firstLine="851"/>
        <w:jc w:val="both"/>
        <w:rPr>
          <w:rFonts w:ascii="Times New Roman" w:eastAsia="Times New Roman" w:hAnsi="Times New Roman"/>
          <w:color w:val="000000"/>
        </w:rPr>
      </w:pPr>
      <w:r w:rsidRPr="00D97AB7">
        <w:rPr>
          <w:rFonts w:ascii="Times New Roman" w:eastAsia="Times New Roman" w:hAnsi="Times New Roman"/>
          <w:color w:val="000000"/>
        </w:rPr>
        <w:t>расписание конкурсов, с обозначением обеденных перерывов и времени завершения конкурсных заданий/модулей;</w:t>
      </w:r>
    </w:p>
    <w:p w:rsidR="007A08C2" w:rsidRPr="00D97AB7" w:rsidRDefault="003A09C9" w:rsidP="00A64CB1">
      <w:pPr>
        <w:pStyle w:val="a3"/>
        <w:numPr>
          <w:ilvl w:val="0"/>
          <w:numId w:val="12"/>
        </w:numPr>
        <w:tabs>
          <w:tab w:val="left" w:pos="1134"/>
        </w:tabs>
        <w:spacing w:after="0" w:line="240" w:lineRule="auto"/>
        <w:ind w:left="0" w:firstLine="851"/>
        <w:jc w:val="both"/>
        <w:rPr>
          <w:rFonts w:ascii="Times New Roman" w:eastAsia="Times New Roman" w:hAnsi="Times New Roman"/>
          <w:color w:val="000000"/>
        </w:rPr>
      </w:pPr>
      <w:r w:rsidRPr="00D97AB7">
        <w:rPr>
          <w:rFonts w:ascii="Times New Roman" w:eastAsia="Times New Roman" w:hAnsi="Times New Roman"/>
          <w:color w:val="000000"/>
        </w:rPr>
        <w:t>информацию об ограничениях времени входа и выхода с рабочего места, условиях, при которых такой выход и вход разрешается;</w:t>
      </w:r>
    </w:p>
    <w:p w:rsidR="007A08C2" w:rsidRPr="00D97AB7" w:rsidRDefault="003A09C9" w:rsidP="00A64CB1">
      <w:pPr>
        <w:pStyle w:val="a3"/>
        <w:numPr>
          <w:ilvl w:val="0"/>
          <w:numId w:val="12"/>
        </w:numPr>
        <w:tabs>
          <w:tab w:val="left" w:pos="1134"/>
        </w:tabs>
        <w:spacing w:after="0" w:line="240" w:lineRule="auto"/>
        <w:ind w:left="0" w:firstLine="851"/>
        <w:jc w:val="both"/>
        <w:rPr>
          <w:rFonts w:ascii="Times New Roman" w:eastAsia="Times New Roman" w:hAnsi="Times New Roman"/>
          <w:color w:val="000000"/>
        </w:rPr>
      </w:pPr>
      <w:r w:rsidRPr="00D97AB7">
        <w:rPr>
          <w:rFonts w:ascii="Times New Roman" w:eastAsia="Times New Roman" w:hAnsi="Times New Roman"/>
          <w:color w:val="000000"/>
        </w:rPr>
        <w:t>информацию о времени и способе проверки оборудования;</w:t>
      </w:r>
    </w:p>
    <w:p w:rsidR="003A09C9" w:rsidRPr="00D97AB7" w:rsidRDefault="003A09C9" w:rsidP="00A64CB1">
      <w:pPr>
        <w:pStyle w:val="a3"/>
        <w:numPr>
          <w:ilvl w:val="0"/>
          <w:numId w:val="12"/>
        </w:numPr>
        <w:tabs>
          <w:tab w:val="left" w:pos="1134"/>
        </w:tabs>
        <w:spacing w:after="0" w:line="240" w:lineRule="auto"/>
        <w:ind w:left="0" w:firstLine="851"/>
        <w:jc w:val="both"/>
        <w:rPr>
          <w:rFonts w:ascii="Times New Roman" w:eastAsia="Times New Roman" w:hAnsi="Times New Roman"/>
          <w:color w:val="000000"/>
        </w:rPr>
      </w:pPr>
      <w:r w:rsidRPr="00D97AB7">
        <w:rPr>
          <w:rFonts w:ascii="Times New Roman" w:eastAsia="Times New Roman" w:hAnsi="Times New Roman"/>
          <w:color w:val="000000"/>
        </w:rPr>
        <w:t>информацию о характере и диапазоне санкций, которые могут последовать в случае нарушения настоящего Регламента.</w:t>
      </w:r>
    </w:p>
    <w:p w:rsidR="003A09C9" w:rsidRPr="00D97AB7" w:rsidRDefault="00D067CC" w:rsidP="00F27CCD">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4</w:t>
      </w:r>
      <w:r w:rsidR="003A09C9" w:rsidRPr="00D97AB7">
        <w:rPr>
          <w:rFonts w:ascii="Times New Roman" w:eastAsia="Times New Roman" w:hAnsi="Times New Roman"/>
          <w:color w:val="000000"/>
        </w:rPr>
        <w:t>.3.3. Конкурсанты должны быть проинформированы о том, что:</w:t>
      </w:r>
    </w:p>
    <w:p w:rsidR="007A08C2" w:rsidRPr="00D97AB7" w:rsidRDefault="003A09C9" w:rsidP="00A64CB1">
      <w:pPr>
        <w:pStyle w:val="a3"/>
        <w:numPr>
          <w:ilvl w:val="0"/>
          <w:numId w:val="12"/>
        </w:numPr>
        <w:tabs>
          <w:tab w:val="left" w:pos="1134"/>
        </w:tabs>
        <w:spacing w:after="0" w:line="240" w:lineRule="auto"/>
        <w:ind w:left="0" w:firstLine="851"/>
        <w:jc w:val="both"/>
        <w:rPr>
          <w:rFonts w:ascii="Times New Roman" w:eastAsia="Times New Roman" w:hAnsi="Times New Roman"/>
          <w:color w:val="000000"/>
        </w:rPr>
      </w:pPr>
      <w:r w:rsidRPr="00D97AB7">
        <w:rPr>
          <w:rFonts w:ascii="Times New Roman" w:eastAsia="Times New Roman" w:hAnsi="Times New Roman"/>
          <w:color w:val="000000"/>
        </w:rPr>
        <w:t>они отвечают за безопасное использование всех инструментов, оборудования, вспомогательных материалов, которые они приносят с собой, в соответствии с правилами техники безопасности;</w:t>
      </w:r>
    </w:p>
    <w:p w:rsidR="007A08C2" w:rsidRPr="00D97AB7" w:rsidRDefault="003A09C9" w:rsidP="00A64CB1">
      <w:pPr>
        <w:pStyle w:val="a3"/>
        <w:numPr>
          <w:ilvl w:val="0"/>
          <w:numId w:val="12"/>
        </w:numPr>
        <w:tabs>
          <w:tab w:val="left" w:pos="1134"/>
        </w:tabs>
        <w:spacing w:after="0" w:line="240" w:lineRule="auto"/>
        <w:ind w:left="0" w:firstLine="851"/>
        <w:jc w:val="both"/>
        <w:rPr>
          <w:rFonts w:ascii="Times New Roman" w:eastAsia="Times New Roman" w:hAnsi="Times New Roman"/>
          <w:color w:val="000000"/>
        </w:rPr>
      </w:pPr>
      <w:r w:rsidRPr="00D97AB7">
        <w:rPr>
          <w:rFonts w:ascii="Times New Roman" w:eastAsia="Times New Roman" w:hAnsi="Times New Roman"/>
          <w:color w:val="000000"/>
        </w:rPr>
        <w:t xml:space="preserve">перед началом соревнований </w:t>
      </w:r>
      <w:r w:rsidR="00AA0100" w:rsidRPr="00D97AB7">
        <w:rPr>
          <w:rFonts w:ascii="Times New Roman" w:eastAsia="Times New Roman" w:hAnsi="Times New Roman"/>
          <w:color w:val="000000"/>
        </w:rPr>
        <w:t>э</w:t>
      </w:r>
      <w:r w:rsidRPr="00D97AB7">
        <w:rPr>
          <w:rFonts w:ascii="Times New Roman" w:eastAsia="Times New Roman" w:hAnsi="Times New Roman"/>
          <w:color w:val="000000"/>
        </w:rPr>
        <w:t xml:space="preserve">ксперты должны провести инспекцию на предмет обнаружения запрещенных материалов, инструментов или </w:t>
      </w:r>
      <w:r w:rsidR="007A08C2" w:rsidRPr="00D97AB7">
        <w:rPr>
          <w:rFonts w:ascii="Times New Roman" w:eastAsia="Times New Roman" w:hAnsi="Times New Roman"/>
          <w:color w:val="000000"/>
        </w:rPr>
        <w:t>оборудования</w:t>
      </w:r>
      <w:r w:rsidRPr="00D97AB7">
        <w:rPr>
          <w:rFonts w:ascii="Times New Roman" w:eastAsia="Times New Roman" w:hAnsi="Times New Roman"/>
          <w:color w:val="000000"/>
        </w:rPr>
        <w:t xml:space="preserve"> в соответствии с Техническим описанием. В случае обнаружения во время конкурсной части у </w:t>
      </w:r>
      <w:r w:rsidR="00656324" w:rsidRPr="00D97AB7">
        <w:rPr>
          <w:rFonts w:ascii="Times New Roman" w:eastAsia="Times New Roman" w:hAnsi="Times New Roman"/>
          <w:color w:val="000000"/>
        </w:rPr>
        <w:t>конкурсанта</w:t>
      </w:r>
      <w:r w:rsidRPr="00D97AB7">
        <w:rPr>
          <w:rFonts w:ascii="Times New Roman" w:eastAsia="Times New Roman" w:hAnsi="Times New Roman"/>
          <w:color w:val="000000"/>
        </w:rPr>
        <w:t xml:space="preserve"> запрещенных или не согласованных инструментов, эталонов и других предметов, которые могут дать ему преимущество перед остальными </w:t>
      </w:r>
      <w:r w:rsidR="00656324" w:rsidRPr="00D97AB7">
        <w:rPr>
          <w:rFonts w:ascii="Times New Roman" w:eastAsia="Times New Roman" w:hAnsi="Times New Roman"/>
          <w:color w:val="000000"/>
        </w:rPr>
        <w:t>конкурсантами</w:t>
      </w:r>
      <w:r w:rsidRPr="00D97AB7">
        <w:rPr>
          <w:rFonts w:ascii="Times New Roman" w:eastAsia="Times New Roman" w:hAnsi="Times New Roman"/>
          <w:color w:val="000000"/>
        </w:rPr>
        <w:t xml:space="preserve">, этот </w:t>
      </w:r>
      <w:r w:rsidR="00656324" w:rsidRPr="00D97AB7">
        <w:rPr>
          <w:rFonts w:ascii="Times New Roman" w:eastAsia="Times New Roman" w:hAnsi="Times New Roman"/>
          <w:color w:val="000000"/>
        </w:rPr>
        <w:t>конкурсант</w:t>
      </w:r>
      <w:r w:rsidRPr="00D97AB7">
        <w:rPr>
          <w:rFonts w:ascii="Times New Roman" w:eastAsia="Times New Roman" w:hAnsi="Times New Roman"/>
          <w:color w:val="000000"/>
        </w:rPr>
        <w:t xml:space="preserve"> по решению экспертного сообщества конкретной компетенции может быть оштрафован, о чем оформляется Протокол;</w:t>
      </w:r>
    </w:p>
    <w:p w:rsidR="003A09C9" w:rsidRPr="00D97AB7" w:rsidRDefault="003A09C9" w:rsidP="00A64CB1">
      <w:pPr>
        <w:pStyle w:val="a3"/>
        <w:numPr>
          <w:ilvl w:val="0"/>
          <w:numId w:val="12"/>
        </w:numPr>
        <w:tabs>
          <w:tab w:val="left" w:pos="1134"/>
        </w:tabs>
        <w:spacing w:after="0" w:line="240" w:lineRule="auto"/>
        <w:ind w:left="0" w:firstLine="851"/>
        <w:jc w:val="both"/>
        <w:rPr>
          <w:rFonts w:ascii="Times New Roman" w:eastAsia="Times New Roman" w:hAnsi="Times New Roman"/>
          <w:color w:val="000000"/>
        </w:rPr>
      </w:pPr>
      <w:r w:rsidRPr="00D97AB7">
        <w:rPr>
          <w:rFonts w:ascii="Times New Roman" w:eastAsia="Times New Roman" w:hAnsi="Times New Roman"/>
          <w:color w:val="000000"/>
        </w:rPr>
        <w:t xml:space="preserve">на всех конкурсах выполняется ежедневная проверка инструментальных ящиков и инструментов. </w:t>
      </w:r>
    </w:p>
    <w:p w:rsidR="003A09C9" w:rsidRPr="00D97AB7" w:rsidRDefault="00D067CC"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4</w:t>
      </w:r>
      <w:r w:rsidR="003A09C9" w:rsidRPr="00D97AB7">
        <w:rPr>
          <w:rFonts w:ascii="Times New Roman" w:eastAsia="Times New Roman" w:hAnsi="Times New Roman"/>
          <w:color w:val="000000"/>
        </w:rPr>
        <w:t xml:space="preserve">.4. Распределение рабочих мест. Рабочие места распределяются по жребию. Жеребьевку проводит </w:t>
      </w:r>
      <w:r w:rsidR="00AA0100" w:rsidRPr="00D97AB7">
        <w:rPr>
          <w:rFonts w:ascii="Times New Roman" w:eastAsia="Times New Roman" w:hAnsi="Times New Roman"/>
          <w:color w:val="000000"/>
        </w:rPr>
        <w:t>г</w:t>
      </w:r>
      <w:r w:rsidR="003A09C9" w:rsidRPr="00D97AB7">
        <w:rPr>
          <w:rFonts w:ascii="Times New Roman" w:eastAsia="Times New Roman" w:hAnsi="Times New Roman"/>
          <w:color w:val="000000"/>
        </w:rPr>
        <w:t>лавный эксперт по компетенции перед началом соревнований. По результатам жеребьевки оформляется Протокол</w:t>
      </w:r>
      <w:r w:rsidR="00956B72" w:rsidRPr="00D97AB7">
        <w:rPr>
          <w:rFonts w:ascii="Times New Roman" w:eastAsia="Times New Roman" w:hAnsi="Times New Roman"/>
          <w:color w:val="000000"/>
        </w:rPr>
        <w:t xml:space="preserve"> (Приложение </w:t>
      </w:r>
      <w:r w:rsidR="00C44DAA" w:rsidRPr="00D97AB7">
        <w:rPr>
          <w:rFonts w:ascii="Times New Roman" w:eastAsia="Times New Roman" w:hAnsi="Times New Roman"/>
          <w:color w:val="000000"/>
        </w:rPr>
        <w:t>2</w:t>
      </w:r>
      <w:r w:rsidR="00956B72" w:rsidRPr="00D97AB7">
        <w:rPr>
          <w:rFonts w:ascii="Times New Roman" w:eastAsia="Times New Roman" w:hAnsi="Times New Roman"/>
          <w:color w:val="000000"/>
        </w:rPr>
        <w:t xml:space="preserve"> к настоящему Регламенту) </w:t>
      </w:r>
      <w:r w:rsidR="003A09C9" w:rsidRPr="00D97AB7">
        <w:rPr>
          <w:rFonts w:ascii="Times New Roman" w:eastAsia="Times New Roman" w:hAnsi="Times New Roman"/>
          <w:color w:val="000000"/>
        </w:rPr>
        <w:t xml:space="preserve">с подписями </w:t>
      </w:r>
      <w:r w:rsidR="00656324" w:rsidRPr="00D97AB7">
        <w:rPr>
          <w:rFonts w:ascii="Times New Roman" w:eastAsia="Times New Roman" w:hAnsi="Times New Roman"/>
          <w:color w:val="000000"/>
        </w:rPr>
        <w:t>конкурсантов</w:t>
      </w:r>
      <w:r w:rsidR="003A09C9" w:rsidRPr="00D97AB7">
        <w:rPr>
          <w:rFonts w:ascii="Times New Roman" w:eastAsia="Times New Roman" w:hAnsi="Times New Roman"/>
          <w:color w:val="000000"/>
        </w:rPr>
        <w:t xml:space="preserve"> и </w:t>
      </w:r>
      <w:r w:rsidR="00AA0100" w:rsidRPr="00D97AB7">
        <w:rPr>
          <w:rFonts w:ascii="Times New Roman" w:eastAsia="Times New Roman" w:hAnsi="Times New Roman"/>
          <w:color w:val="000000"/>
        </w:rPr>
        <w:t>г</w:t>
      </w:r>
      <w:r w:rsidR="003A09C9" w:rsidRPr="00D97AB7">
        <w:rPr>
          <w:rFonts w:ascii="Times New Roman" w:eastAsia="Times New Roman" w:hAnsi="Times New Roman"/>
          <w:color w:val="000000"/>
        </w:rPr>
        <w:t xml:space="preserve">лавного эксперта. </w:t>
      </w:r>
    </w:p>
    <w:p w:rsidR="003A09C9" w:rsidRPr="00D97AB7" w:rsidRDefault="00D067CC"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4</w:t>
      </w:r>
      <w:r w:rsidR="003A09C9" w:rsidRPr="00D97AB7">
        <w:rPr>
          <w:rFonts w:ascii="Times New Roman" w:eastAsia="Times New Roman" w:hAnsi="Times New Roman"/>
          <w:color w:val="000000"/>
        </w:rPr>
        <w:t xml:space="preserve">.5. Ознакомление. </w:t>
      </w:r>
      <w:r w:rsidR="005D4926" w:rsidRPr="00D97AB7">
        <w:rPr>
          <w:rFonts w:ascii="Times New Roman" w:eastAsia="Times New Roman" w:hAnsi="Times New Roman"/>
          <w:color w:val="000000"/>
        </w:rPr>
        <w:t>За один день до</w:t>
      </w:r>
      <w:r w:rsidR="003A09C9" w:rsidRPr="00D97AB7">
        <w:rPr>
          <w:rFonts w:ascii="Times New Roman" w:eastAsia="Times New Roman" w:hAnsi="Times New Roman"/>
          <w:color w:val="000000"/>
        </w:rPr>
        <w:t xml:space="preserve"> начала соревнований, конкурсанты получают, как минимум, 1 и, как максимум, 4 часа на подготовку рабочих мест, а также на проверку и подготовку инструментов и материалов. Под руководством </w:t>
      </w:r>
      <w:r w:rsidR="00AA0100"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кспертов и </w:t>
      </w:r>
      <w:r w:rsidR="00AA0100" w:rsidRPr="00D97AB7">
        <w:rPr>
          <w:rFonts w:ascii="Times New Roman" w:eastAsia="Times New Roman" w:hAnsi="Times New Roman"/>
          <w:color w:val="000000"/>
        </w:rPr>
        <w:t>т</w:t>
      </w:r>
      <w:r w:rsidR="003A09C9" w:rsidRPr="00D97AB7">
        <w:rPr>
          <w:rFonts w:ascii="Times New Roman" w:eastAsia="Times New Roman" w:hAnsi="Times New Roman"/>
          <w:color w:val="000000"/>
        </w:rPr>
        <w:t>ехнических</w:t>
      </w:r>
      <w:r w:rsidR="00157CED" w:rsidRPr="00D97AB7">
        <w:rPr>
          <w:rFonts w:ascii="Times New Roman" w:eastAsia="Times New Roman" w:hAnsi="Times New Roman"/>
          <w:color w:val="000000"/>
        </w:rPr>
        <w:t xml:space="preserve"> администраторов площадки</w:t>
      </w:r>
      <w:r w:rsidR="003A09C9" w:rsidRPr="00D97AB7">
        <w:rPr>
          <w:rFonts w:ascii="Times New Roman" w:eastAsia="Times New Roman" w:hAnsi="Times New Roman"/>
          <w:color w:val="000000"/>
        </w:rPr>
        <w:t xml:space="preserve"> (</w:t>
      </w:r>
      <w:r w:rsidR="00157CED" w:rsidRPr="00D97AB7">
        <w:rPr>
          <w:rFonts w:ascii="Times New Roman" w:eastAsia="Times New Roman" w:hAnsi="Times New Roman"/>
          <w:color w:val="000000"/>
        </w:rPr>
        <w:t>лица</w:t>
      </w:r>
      <w:r w:rsidR="003A09C9" w:rsidRPr="00D97AB7">
        <w:rPr>
          <w:rFonts w:ascii="Times New Roman" w:eastAsia="Times New Roman" w:hAnsi="Times New Roman"/>
          <w:color w:val="000000"/>
        </w:rPr>
        <w:t>, ответственные за оснащение конкурсной площадки) конкурсанты используют это время для ознакомления с оборудованием, инструментами, материалами и процессами, а также для того, чтобы попрактиковаться в использовании оборудования и материалов, используемых на Чемпионате. Конкурсанты имеют право задавать вопросы. Когда процессы особенно сложны, Дирекция чемпионата обязана предоставить инструктора, который продемонстрирует эти процессы, а у конкурсантов должна быть возможность попрактиковаться. По окончании ознакомительного периода, конкурсанты подтверждают свое ознакомление со всеми материалами и процессами, подписав</w:t>
      </w:r>
      <w:r w:rsidR="00956B72" w:rsidRPr="00D97AB7">
        <w:rPr>
          <w:rFonts w:ascii="Times New Roman" w:eastAsia="Times New Roman" w:hAnsi="Times New Roman"/>
          <w:color w:val="000000"/>
        </w:rPr>
        <w:t xml:space="preserve"> </w:t>
      </w:r>
      <w:r w:rsidR="00EC66AB" w:rsidRPr="00D97AB7">
        <w:rPr>
          <w:rFonts w:ascii="Times New Roman" w:eastAsia="Times New Roman" w:hAnsi="Times New Roman"/>
          <w:color w:val="000000"/>
        </w:rPr>
        <w:t>протокол</w:t>
      </w:r>
      <w:r w:rsidR="003A09C9" w:rsidRPr="00D97AB7">
        <w:rPr>
          <w:rFonts w:ascii="Times New Roman" w:eastAsia="Times New Roman" w:hAnsi="Times New Roman"/>
          <w:color w:val="000000"/>
        </w:rPr>
        <w:t xml:space="preserve"> прохождения инструк</w:t>
      </w:r>
      <w:r w:rsidR="00956B72" w:rsidRPr="00D97AB7">
        <w:rPr>
          <w:rFonts w:ascii="Times New Roman" w:eastAsia="Times New Roman" w:hAnsi="Times New Roman"/>
          <w:color w:val="000000"/>
        </w:rPr>
        <w:t xml:space="preserve">тажа по работе на оборудовании (Приложение </w:t>
      </w:r>
      <w:r w:rsidR="00C44DAA" w:rsidRPr="00D97AB7">
        <w:rPr>
          <w:rFonts w:ascii="Times New Roman" w:eastAsia="Times New Roman" w:hAnsi="Times New Roman"/>
          <w:color w:val="000000"/>
        </w:rPr>
        <w:t>2</w:t>
      </w:r>
      <w:r w:rsidR="00956B72" w:rsidRPr="00D97AB7">
        <w:rPr>
          <w:rFonts w:ascii="Times New Roman" w:eastAsia="Times New Roman" w:hAnsi="Times New Roman"/>
          <w:color w:val="000000"/>
        </w:rPr>
        <w:t xml:space="preserve"> к настоящему Регламенту).</w:t>
      </w:r>
      <w:r w:rsidR="003A09C9" w:rsidRPr="00D97AB7">
        <w:rPr>
          <w:rFonts w:ascii="Times New Roman" w:eastAsia="Times New Roman" w:hAnsi="Times New Roman"/>
          <w:color w:val="000000"/>
        </w:rPr>
        <w:t xml:space="preserve"> </w:t>
      </w:r>
    </w:p>
    <w:p w:rsidR="003A09C9" w:rsidRPr="00D97AB7" w:rsidRDefault="00D067CC"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4</w:t>
      </w:r>
      <w:r w:rsidR="003A09C9" w:rsidRPr="00D97AB7">
        <w:rPr>
          <w:rFonts w:ascii="Times New Roman" w:eastAsia="Times New Roman" w:hAnsi="Times New Roman"/>
          <w:color w:val="000000"/>
        </w:rPr>
        <w:t xml:space="preserve">.6. Проверка измерительных инструментов. Измерительные инструменты </w:t>
      </w:r>
      <w:r w:rsidR="00656324" w:rsidRPr="00D97AB7">
        <w:rPr>
          <w:rFonts w:ascii="Times New Roman" w:eastAsia="Times New Roman" w:hAnsi="Times New Roman"/>
          <w:color w:val="000000"/>
        </w:rPr>
        <w:t>конкурсантов</w:t>
      </w:r>
      <w:r w:rsidR="003A09C9" w:rsidRPr="00D97AB7">
        <w:rPr>
          <w:rFonts w:ascii="Times New Roman" w:eastAsia="Times New Roman" w:hAnsi="Times New Roman"/>
          <w:color w:val="000000"/>
        </w:rPr>
        <w:t xml:space="preserve"> сравниваются с инструментами </w:t>
      </w:r>
      <w:r w:rsidR="00AA0100"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кспертов, во избежание ошибок. </w:t>
      </w:r>
    </w:p>
    <w:p w:rsidR="003A09C9" w:rsidRPr="00D97AB7" w:rsidRDefault="00D067CC"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4</w:t>
      </w:r>
      <w:r w:rsidR="003A09C9" w:rsidRPr="00D97AB7">
        <w:rPr>
          <w:rFonts w:ascii="Times New Roman" w:eastAsia="Times New Roman" w:hAnsi="Times New Roman"/>
          <w:color w:val="000000"/>
        </w:rPr>
        <w:t xml:space="preserve">.7. </w:t>
      </w:r>
      <w:bookmarkStart w:id="0" w:name="_GoBack"/>
      <w:bookmarkEnd w:id="0"/>
      <w:r w:rsidR="003A09C9" w:rsidRPr="00D97AB7">
        <w:rPr>
          <w:rFonts w:ascii="Times New Roman" w:eastAsia="Times New Roman" w:hAnsi="Times New Roman"/>
          <w:color w:val="000000"/>
        </w:rPr>
        <w:t xml:space="preserve">Личные сведения. Конкурсанты обязаны представить свои паспорта/документы, удостоверяющие личность, для удостоверения личности и проверки даты рождения. </w:t>
      </w:r>
    </w:p>
    <w:p w:rsidR="003A09C9" w:rsidRPr="00D97AB7" w:rsidRDefault="00D067CC"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4</w:t>
      </w:r>
      <w:r w:rsidR="003A09C9" w:rsidRPr="00D97AB7">
        <w:rPr>
          <w:rFonts w:ascii="Times New Roman" w:eastAsia="Times New Roman" w:hAnsi="Times New Roman"/>
          <w:color w:val="000000"/>
        </w:rPr>
        <w:t>.8. Недостающие предметы. Об отсутствующих предметах (материалах и/или оборудовании), указанных в Инфраструктурном листе</w:t>
      </w:r>
      <w:r w:rsidR="007714B6" w:rsidRPr="00D97AB7">
        <w:rPr>
          <w:rFonts w:ascii="Times New Roman" w:eastAsia="Times New Roman" w:hAnsi="Times New Roman"/>
          <w:color w:val="000000"/>
        </w:rPr>
        <w:t>, касательно инструментального ящика (</w:t>
      </w:r>
      <w:proofErr w:type="spellStart"/>
      <w:r w:rsidR="007714B6" w:rsidRPr="00D97AB7">
        <w:rPr>
          <w:rFonts w:ascii="Times New Roman" w:eastAsia="Times New Roman" w:hAnsi="Times New Roman"/>
          <w:color w:val="000000"/>
        </w:rPr>
        <w:t>Тулбокс</w:t>
      </w:r>
      <w:proofErr w:type="spellEnd"/>
      <w:r w:rsidR="007714B6" w:rsidRPr="00D97AB7">
        <w:rPr>
          <w:rFonts w:ascii="Times New Roman" w:eastAsia="Times New Roman" w:hAnsi="Times New Roman"/>
          <w:color w:val="000000"/>
        </w:rPr>
        <w:t>)</w:t>
      </w:r>
      <w:r w:rsidR="003A09C9" w:rsidRPr="00D97AB7">
        <w:rPr>
          <w:rFonts w:ascii="Times New Roman" w:eastAsia="Times New Roman" w:hAnsi="Times New Roman"/>
          <w:color w:val="000000"/>
        </w:rPr>
        <w:t xml:space="preserve">, необходимо сообщить </w:t>
      </w:r>
      <w:r w:rsidR="00AA0100" w:rsidRPr="00D97AB7">
        <w:rPr>
          <w:rFonts w:ascii="Times New Roman" w:eastAsia="Times New Roman" w:hAnsi="Times New Roman"/>
          <w:color w:val="000000"/>
        </w:rPr>
        <w:t>г</w:t>
      </w:r>
      <w:r w:rsidR="003A09C9" w:rsidRPr="00D97AB7">
        <w:rPr>
          <w:rFonts w:ascii="Times New Roman" w:eastAsia="Times New Roman" w:hAnsi="Times New Roman"/>
          <w:color w:val="000000"/>
        </w:rPr>
        <w:t xml:space="preserve">лавному эксперту, который </w:t>
      </w:r>
      <w:r w:rsidR="0093298B" w:rsidRPr="00D97AB7">
        <w:rPr>
          <w:rFonts w:ascii="Times New Roman" w:eastAsia="Times New Roman" w:hAnsi="Times New Roman"/>
          <w:color w:val="000000"/>
        </w:rPr>
        <w:t xml:space="preserve">должен оказать содействие в </w:t>
      </w:r>
      <w:r w:rsidR="003A09C9" w:rsidRPr="00D97AB7">
        <w:rPr>
          <w:rFonts w:ascii="Times New Roman" w:eastAsia="Times New Roman" w:hAnsi="Times New Roman"/>
          <w:color w:val="000000"/>
        </w:rPr>
        <w:t>организ</w:t>
      </w:r>
      <w:r w:rsidR="0093298B" w:rsidRPr="00D97AB7">
        <w:rPr>
          <w:rFonts w:ascii="Times New Roman" w:eastAsia="Times New Roman" w:hAnsi="Times New Roman"/>
          <w:color w:val="000000"/>
        </w:rPr>
        <w:t>ации</w:t>
      </w:r>
      <w:r w:rsidR="003A09C9" w:rsidRPr="00D97AB7">
        <w:rPr>
          <w:rFonts w:ascii="Times New Roman" w:eastAsia="Times New Roman" w:hAnsi="Times New Roman"/>
          <w:color w:val="000000"/>
        </w:rPr>
        <w:t xml:space="preserve"> замен</w:t>
      </w:r>
      <w:r w:rsidR="0093298B" w:rsidRPr="00D97AB7">
        <w:rPr>
          <w:rFonts w:ascii="Times New Roman" w:eastAsia="Times New Roman" w:hAnsi="Times New Roman"/>
          <w:color w:val="000000"/>
        </w:rPr>
        <w:t>ы</w:t>
      </w:r>
      <w:r w:rsidR="003A09C9" w:rsidRPr="00D97AB7">
        <w:rPr>
          <w:rFonts w:ascii="Times New Roman" w:eastAsia="Times New Roman" w:hAnsi="Times New Roman"/>
          <w:color w:val="000000"/>
        </w:rPr>
        <w:t xml:space="preserve">. Если позволяет время, </w:t>
      </w:r>
      <w:r w:rsidR="00AA0100" w:rsidRPr="00D97AB7">
        <w:rPr>
          <w:rFonts w:ascii="Times New Roman" w:eastAsia="Times New Roman" w:hAnsi="Times New Roman"/>
          <w:color w:val="000000"/>
        </w:rPr>
        <w:t>г</w:t>
      </w:r>
      <w:r w:rsidR="003A09C9" w:rsidRPr="00D97AB7">
        <w:rPr>
          <w:rFonts w:ascii="Times New Roman" w:eastAsia="Times New Roman" w:hAnsi="Times New Roman"/>
          <w:color w:val="000000"/>
        </w:rPr>
        <w:t>лавный эксперт должен помочь конкурсанту в поиске инструмента на замену. Стоимость такой замены оплачивает конкурсант.</w:t>
      </w:r>
      <w:r w:rsidR="00837F34" w:rsidRPr="00D97AB7">
        <w:rPr>
          <w:rFonts w:ascii="Times New Roman" w:eastAsia="Times New Roman" w:hAnsi="Times New Roman"/>
          <w:color w:val="000000"/>
        </w:rPr>
        <w:t xml:space="preserve"> Время, которое конкурсант использовал на поиск и замену оборудования не компенсируется.</w:t>
      </w:r>
    </w:p>
    <w:p w:rsidR="003A09C9" w:rsidRPr="00D97AB7" w:rsidRDefault="00D067CC" w:rsidP="00D84474">
      <w:pPr>
        <w:tabs>
          <w:tab w:val="left" w:pos="567"/>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4</w:t>
      </w:r>
      <w:r w:rsidR="003A09C9" w:rsidRPr="00D97AB7">
        <w:rPr>
          <w:rFonts w:ascii="Times New Roman" w:eastAsia="Times New Roman" w:hAnsi="Times New Roman"/>
          <w:color w:val="000000"/>
        </w:rPr>
        <w:t xml:space="preserve">.9. Материалы-заменители. Конкурсант может попросить предоставить ему материал на замену, в случае утраты или порчи изначально предоставленного ему материала. </w:t>
      </w:r>
      <w:r w:rsidR="00837F34" w:rsidRPr="00D97AB7">
        <w:rPr>
          <w:rFonts w:ascii="Times New Roman" w:eastAsia="Times New Roman" w:hAnsi="Times New Roman"/>
          <w:color w:val="000000"/>
        </w:rPr>
        <w:t>П</w:t>
      </w:r>
      <w:r w:rsidR="003A09C9" w:rsidRPr="00D97AB7">
        <w:rPr>
          <w:rFonts w:ascii="Times New Roman" w:eastAsia="Times New Roman" w:hAnsi="Times New Roman"/>
          <w:color w:val="000000"/>
        </w:rPr>
        <w:t>одобная замена</w:t>
      </w:r>
      <w:r w:rsidR="00837F34" w:rsidRPr="00D97AB7">
        <w:rPr>
          <w:rFonts w:ascii="Times New Roman" w:eastAsia="Times New Roman" w:hAnsi="Times New Roman"/>
          <w:color w:val="000000"/>
        </w:rPr>
        <w:t xml:space="preserve"> может повлечь вычет</w:t>
      </w:r>
      <w:r w:rsidR="003A09C9" w:rsidRPr="00D97AB7">
        <w:rPr>
          <w:rFonts w:ascii="Times New Roman" w:eastAsia="Times New Roman" w:hAnsi="Times New Roman"/>
          <w:color w:val="000000"/>
        </w:rPr>
        <w:t xml:space="preserve"> баллов. Эксперты определяют таки</w:t>
      </w:r>
      <w:r w:rsidR="00837F34" w:rsidRPr="00D97AB7">
        <w:rPr>
          <w:rFonts w:ascii="Times New Roman" w:eastAsia="Times New Roman" w:hAnsi="Times New Roman"/>
          <w:color w:val="000000"/>
        </w:rPr>
        <w:t>е вычеты</w:t>
      </w:r>
      <w:r w:rsidR="003A09C9" w:rsidRPr="00D97AB7">
        <w:rPr>
          <w:rFonts w:ascii="Times New Roman" w:eastAsia="Times New Roman" w:hAnsi="Times New Roman"/>
          <w:color w:val="000000"/>
        </w:rPr>
        <w:t xml:space="preserve"> до начала конкурса, извещая об этом</w:t>
      </w:r>
      <w:r w:rsidR="00837F34" w:rsidRPr="00D97AB7">
        <w:rPr>
          <w:rFonts w:ascii="Times New Roman" w:eastAsia="Times New Roman" w:hAnsi="Times New Roman"/>
          <w:color w:val="000000"/>
        </w:rPr>
        <w:t xml:space="preserve"> всех</w:t>
      </w:r>
      <w:r w:rsidR="003A09C9" w:rsidRPr="00D97AB7">
        <w:rPr>
          <w:rFonts w:ascii="Times New Roman" w:eastAsia="Times New Roman" w:hAnsi="Times New Roman"/>
          <w:color w:val="000000"/>
        </w:rPr>
        <w:t xml:space="preserve"> </w:t>
      </w:r>
      <w:r w:rsidR="00512BED" w:rsidRPr="00D97AB7">
        <w:rPr>
          <w:rFonts w:ascii="Times New Roman" w:eastAsia="Times New Roman" w:hAnsi="Times New Roman"/>
          <w:color w:val="000000"/>
        </w:rPr>
        <w:t>конкурсантов</w:t>
      </w:r>
      <w:r w:rsidR="003A09C9" w:rsidRPr="00D97AB7">
        <w:rPr>
          <w:rFonts w:ascii="Times New Roman" w:eastAsia="Times New Roman" w:hAnsi="Times New Roman"/>
          <w:color w:val="000000"/>
        </w:rPr>
        <w:t xml:space="preserve">. </w:t>
      </w:r>
    </w:p>
    <w:p w:rsidR="003A09C9" w:rsidRPr="00D97AB7" w:rsidRDefault="00D067CC" w:rsidP="00D84474">
      <w:pPr>
        <w:tabs>
          <w:tab w:val="left" w:pos="567"/>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4</w:t>
      </w:r>
      <w:r w:rsidR="003A09C9" w:rsidRPr="00D97AB7">
        <w:rPr>
          <w:rFonts w:ascii="Times New Roman" w:eastAsia="Times New Roman" w:hAnsi="Times New Roman"/>
          <w:color w:val="000000"/>
        </w:rPr>
        <w:t xml:space="preserve">.10. Начало и конец работы. Конкурсант обязан дождаться указания </w:t>
      </w:r>
      <w:r w:rsidR="00AA0100" w:rsidRPr="00D97AB7">
        <w:rPr>
          <w:rFonts w:ascii="Times New Roman" w:eastAsia="Times New Roman" w:hAnsi="Times New Roman"/>
          <w:color w:val="000000"/>
        </w:rPr>
        <w:t>г</w:t>
      </w:r>
      <w:r w:rsidR="003A09C9" w:rsidRPr="00D97AB7">
        <w:rPr>
          <w:rFonts w:ascii="Times New Roman" w:eastAsia="Times New Roman" w:hAnsi="Times New Roman"/>
          <w:color w:val="000000"/>
        </w:rPr>
        <w:t>лавного эксперта о начале и завершении работы</w:t>
      </w:r>
      <w:r w:rsidR="005D4926" w:rsidRPr="00D97AB7">
        <w:rPr>
          <w:rFonts w:ascii="Times New Roman" w:eastAsia="Times New Roman" w:hAnsi="Times New Roman"/>
          <w:color w:val="000000"/>
        </w:rPr>
        <w:t xml:space="preserve"> или ответственного за контроль времени на площадке эксперта</w:t>
      </w:r>
      <w:r w:rsidR="003A09C9" w:rsidRPr="00D97AB7">
        <w:rPr>
          <w:rFonts w:ascii="Times New Roman" w:eastAsia="Times New Roman" w:hAnsi="Times New Roman"/>
          <w:color w:val="000000"/>
        </w:rPr>
        <w:t>.</w:t>
      </w:r>
    </w:p>
    <w:p w:rsidR="003A09C9" w:rsidRPr="00D97AB7" w:rsidRDefault="00D067CC" w:rsidP="00D84474">
      <w:pPr>
        <w:tabs>
          <w:tab w:val="left" w:pos="567"/>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4</w:t>
      </w:r>
      <w:r w:rsidR="003A09C9" w:rsidRPr="00D97AB7">
        <w:rPr>
          <w:rFonts w:ascii="Times New Roman" w:eastAsia="Times New Roman" w:hAnsi="Times New Roman"/>
          <w:color w:val="000000"/>
        </w:rPr>
        <w:t>.11. Общение и контакты конкурсантов.</w:t>
      </w:r>
    </w:p>
    <w:p w:rsidR="003A09C9" w:rsidRPr="00D97AB7" w:rsidRDefault="00D067CC" w:rsidP="00F27CCD">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4</w:t>
      </w:r>
      <w:r w:rsidR="003A09C9" w:rsidRPr="00D97AB7">
        <w:rPr>
          <w:rFonts w:ascii="Times New Roman" w:eastAsia="Times New Roman" w:hAnsi="Times New Roman"/>
          <w:color w:val="000000"/>
        </w:rPr>
        <w:t xml:space="preserve">.11.1. Конкурсанты могут общаться с </w:t>
      </w:r>
      <w:r w:rsidR="00AA0100" w:rsidRPr="00D97AB7">
        <w:rPr>
          <w:rFonts w:ascii="Times New Roman" w:eastAsia="Times New Roman" w:hAnsi="Times New Roman"/>
          <w:color w:val="000000"/>
        </w:rPr>
        <w:t>э</w:t>
      </w:r>
      <w:r w:rsidR="003A09C9" w:rsidRPr="00D97AB7">
        <w:rPr>
          <w:rFonts w:ascii="Times New Roman" w:eastAsia="Times New Roman" w:hAnsi="Times New Roman"/>
          <w:color w:val="000000"/>
        </w:rPr>
        <w:t>кспертом из своей образовательной организации/своего региона (далее –</w:t>
      </w:r>
      <w:r w:rsidR="00AA0100" w:rsidRPr="00D97AB7">
        <w:rPr>
          <w:rFonts w:ascii="Times New Roman" w:eastAsia="Times New Roman" w:hAnsi="Times New Roman"/>
          <w:color w:val="000000"/>
        </w:rPr>
        <w:t xml:space="preserve"> э</w:t>
      </w:r>
      <w:r w:rsidR="003A09C9" w:rsidRPr="00D97AB7">
        <w:rPr>
          <w:rFonts w:ascii="Times New Roman" w:eastAsia="Times New Roman" w:hAnsi="Times New Roman"/>
          <w:color w:val="000000"/>
        </w:rPr>
        <w:t xml:space="preserve">ксперт-компатриот) в любое время, кроме как в ходе официального времени проведения конкурса. Общение разрешено в периоды обеденных перерывов. </w:t>
      </w:r>
      <w:r w:rsidR="000E0CF2" w:rsidRPr="00D97AB7">
        <w:rPr>
          <w:rFonts w:ascii="Times New Roman" w:eastAsia="Times New Roman" w:hAnsi="Times New Roman"/>
          <w:color w:val="000000"/>
        </w:rPr>
        <w:t xml:space="preserve">Экспертам запрещено как-либо помогать конкурсантам в интерпретации конкурсного задания. Возникающие вопросы передаются для совместного решения </w:t>
      </w:r>
      <w:r w:rsidR="00AA0100" w:rsidRPr="00D97AB7">
        <w:rPr>
          <w:rFonts w:ascii="Times New Roman" w:eastAsia="Times New Roman" w:hAnsi="Times New Roman"/>
          <w:color w:val="000000"/>
        </w:rPr>
        <w:t>г</w:t>
      </w:r>
      <w:r w:rsidR="000E0CF2" w:rsidRPr="00D97AB7">
        <w:rPr>
          <w:rFonts w:ascii="Times New Roman" w:eastAsia="Times New Roman" w:hAnsi="Times New Roman"/>
          <w:color w:val="000000"/>
        </w:rPr>
        <w:t>лавному эксперту и техническому администратору площадки от РКЦ.</w:t>
      </w:r>
    </w:p>
    <w:p w:rsidR="003A09C9" w:rsidRPr="00D97AB7" w:rsidRDefault="00D067CC" w:rsidP="00F27CCD">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4</w:t>
      </w:r>
      <w:r w:rsidR="003A09C9" w:rsidRPr="00D97AB7">
        <w:rPr>
          <w:rFonts w:ascii="Times New Roman" w:eastAsia="Times New Roman" w:hAnsi="Times New Roman"/>
          <w:color w:val="000000"/>
        </w:rPr>
        <w:t xml:space="preserve">.11.2. В ходе проведения конкурса запрещены контакты с другими конкурсантами или гостями без разрешения </w:t>
      </w:r>
      <w:r w:rsidR="00AA0100" w:rsidRPr="00D97AB7">
        <w:rPr>
          <w:rFonts w:ascii="Times New Roman" w:eastAsia="Times New Roman" w:hAnsi="Times New Roman"/>
          <w:color w:val="000000"/>
        </w:rPr>
        <w:t>г</w:t>
      </w:r>
      <w:r w:rsidR="003A09C9" w:rsidRPr="00D97AB7">
        <w:rPr>
          <w:rFonts w:ascii="Times New Roman" w:eastAsia="Times New Roman" w:hAnsi="Times New Roman"/>
          <w:color w:val="000000"/>
        </w:rPr>
        <w:t xml:space="preserve">лавного эксперта. </w:t>
      </w:r>
    </w:p>
    <w:p w:rsidR="003A09C9" w:rsidRPr="00D97AB7" w:rsidRDefault="00D067CC" w:rsidP="00D84474">
      <w:pPr>
        <w:tabs>
          <w:tab w:val="left" w:pos="567"/>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4</w:t>
      </w:r>
      <w:r w:rsidR="003A09C9" w:rsidRPr="00D97AB7">
        <w:rPr>
          <w:rFonts w:ascii="Times New Roman" w:eastAsia="Times New Roman" w:hAnsi="Times New Roman"/>
          <w:color w:val="000000"/>
        </w:rPr>
        <w:t>.12. Болезнь или несчастный случай.</w:t>
      </w:r>
    </w:p>
    <w:p w:rsidR="003A09C9" w:rsidRPr="00D97AB7" w:rsidRDefault="00D067CC" w:rsidP="00F27CCD">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4</w:t>
      </w:r>
      <w:r w:rsidR="003A09C9" w:rsidRPr="00D97AB7">
        <w:rPr>
          <w:rFonts w:ascii="Times New Roman" w:eastAsia="Times New Roman" w:hAnsi="Times New Roman"/>
          <w:color w:val="000000"/>
        </w:rPr>
        <w:t xml:space="preserve">.12.1. Если кто-либо из конкурсантов заболел или стал жертвой несчастного случая, об этом немедленно уведомляется </w:t>
      </w:r>
      <w:r w:rsidR="00AA0100" w:rsidRPr="00D97AB7">
        <w:rPr>
          <w:rFonts w:ascii="Times New Roman" w:eastAsia="Times New Roman" w:hAnsi="Times New Roman"/>
          <w:color w:val="000000"/>
        </w:rPr>
        <w:t>г</w:t>
      </w:r>
      <w:r w:rsidR="003A09C9" w:rsidRPr="00D97AB7">
        <w:rPr>
          <w:rFonts w:ascii="Times New Roman" w:eastAsia="Times New Roman" w:hAnsi="Times New Roman"/>
          <w:color w:val="000000"/>
        </w:rPr>
        <w:t xml:space="preserve">лавный эксперт. Главный эксперт принимает решение о том, компенсировать ли </w:t>
      </w:r>
      <w:r w:rsidR="00AD6BF8" w:rsidRPr="00D97AB7">
        <w:rPr>
          <w:rFonts w:ascii="Times New Roman" w:eastAsia="Times New Roman" w:hAnsi="Times New Roman"/>
          <w:color w:val="000000"/>
        </w:rPr>
        <w:t xml:space="preserve">конкурсанту </w:t>
      </w:r>
      <w:r w:rsidR="003A09C9" w:rsidRPr="00D97AB7">
        <w:rPr>
          <w:rFonts w:ascii="Times New Roman" w:eastAsia="Times New Roman" w:hAnsi="Times New Roman"/>
          <w:color w:val="000000"/>
        </w:rPr>
        <w:t xml:space="preserve">потерянное время. </w:t>
      </w:r>
    </w:p>
    <w:p w:rsidR="003A09C9" w:rsidRPr="00D97AB7" w:rsidRDefault="00D067CC" w:rsidP="00F27CCD">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4</w:t>
      </w:r>
      <w:r w:rsidR="003A09C9" w:rsidRPr="00D97AB7">
        <w:rPr>
          <w:rFonts w:ascii="Times New Roman" w:eastAsia="Times New Roman" w:hAnsi="Times New Roman"/>
          <w:color w:val="000000"/>
        </w:rPr>
        <w:t>.12.2. Если конкурсанту приходится отказаться от дальнейшего участия в соревнованиях ввиду болезни или несчастного случая, он получит баллы за любую завершенную работу. Будут предприняты все меры к тому, чтобы способствовать возвращению конкурсанта к участию в конкурсные мероприятия, и к тому, чтобы компенсировать потерянное время. Такие случаи регистрируются в Форме регистрации несчастных случаев и в Форме регистрации перерывов в работе.</w:t>
      </w:r>
    </w:p>
    <w:p w:rsidR="003A09C9" w:rsidRPr="00D97AB7" w:rsidRDefault="00D067CC" w:rsidP="00D84474">
      <w:pPr>
        <w:tabs>
          <w:tab w:val="left" w:pos="567"/>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4</w:t>
      </w:r>
      <w:r w:rsidR="003A09C9" w:rsidRPr="00D97AB7">
        <w:rPr>
          <w:rFonts w:ascii="Times New Roman" w:eastAsia="Times New Roman" w:hAnsi="Times New Roman"/>
          <w:color w:val="000000"/>
        </w:rPr>
        <w:t>.13.</w:t>
      </w:r>
      <w:r w:rsidR="00F173BE" w:rsidRPr="00D97AB7">
        <w:rPr>
          <w:rFonts w:ascii="Times New Roman" w:eastAsia="Times New Roman" w:hAnsi="Times New Roman"/>
          <w:color w:val="000000"/>
        </w:rPr>
        <w:t xml:space="preserve"> </w:t>
      </w:r>
      <w:r w:rsidR="00A30B34" w:rsidRPr="00D97AB7">
        <w:rPr>
          <w:rFonts w:ascii="Times New Roman" w:eastAsia="Times New Roman" w:hAnsi="Times New Roman"/>
          <w:color w:val="000000"/>
        </w:rPr>
        <w:t>В</w:t>
      </w:r>
      <w:r w:rsidR="003A09C9" w:rsidRPr="00D97AB7">
        <w:rPr>
          <w:rFonts w:ascii="Times New Roman" w:eastAsia="Times New Roman" w:hAnsi="Times New Roman"/>
          <w:color w:val="000000"/>
        </w:rPr>
        <w:t xml:space="preserve">зыскание. Конкурсанты, </w:t>
      </w:r>
      <w:r w:rsidR="00CD663A" w:rsidRPr="00D97AB7">
        <w:rPr>
          <w:rFonts w:ascii="Times New Roman" w:eastAsia="Times New Roman" w:hAnsi="Times New Roman"/>
          <w:color w:val="000000"/>
        </w:rPr>
        <w:t xml:space="preserve">уличенные </w:t>
      </w:r>
      <w:r w:rsidR="003A09C9" w:rsidRPr="00D97AB7">
        <w:rPr>
          <w:rFonts w:ascii="Times New Roman" w:eastAsia="Times New Roman" w:hAnsi="Times New Roman"/>
          <w:color w:val="000000"/>
        </w:rPr>
        <w:t xml:space="preserve">в нечестном поведении, или отказывающиеся соблюдать постановления и/или указания, или чье поведение мешает нормальному ходу проведения конкурса, </w:t>
      </w:r>
      <w:r w:rsidR="005D4926" w:rsidRPr="00D97AB7">
        <w:rPr>
          <w:rFonts w:ascii="Times New Roman" w:eastAsia="Times New Roman" w:hAnsi="Times New Roman"/>
          <w:color w:val="000000"/>
        </w:rPr>
        <w:t>могут быть оштрафованы</w:t>
      </w:r>
      <w:r w:rsidR="007714B6" w:rsidRPr="00D97AB7">
        <w:rPr>
          <w:rFonts w:ascii="Times New Roman" w:eastAsia="Times New Roman" w:hAnsi="Times New Roman"/>
          <w:color w:val="000000"/>
        </w:rPr>
        <w:t xml:space="preserve"> (согласно перечню штрафных баллов, оформленно</w:t>
      </w:r>
      <w:r w:rsidR="00AC5476" w:rsidRPr="00D97AB7">
        <w:rPr>
          <w:rFonts w:ascii="Times New Roman" w:eastAsia="Times New Roman" w:hAnsi="Times New Roman"/>
          <w:color w:val="000000"/>
        </w:rPr>
        <w:t>му</w:t>
      </w:r>
      <w:r w:rsidR="007714B6" w:rsidRPr="00D97AB7">
        <w:rPr>
          <w:rFonts w:ascii="Times New Roman" w:eastAsia="Times New Roman" w:hAnsi="Times New Roman"/>
          <w:color w:val="000000"/>
        </w:rPr>
        <w:t xml:space="preserve"> до начала чемпионата, с котор</w:t>
      </w:r>
      <w:r w:rsidR="00AC5476" w:rsidRPr="00D97AB7">
        <w:rPr>
          <w:rFonts w:ascii="Times New Roman" w:eastAsia="Times New Roman" w:hAnsi="Times New Roman"/>
          <w:color w:val="000000"/>
        </w:rPr>
        <w:t>ым</w:t>
      </w:r>
      <w:r w:rsidR="007714B6" w:rsidRPr="00D97AB7">
        <w:rPr>
          <w:rFonts w:ascii="Times New Roman" w:eastAsia="Times New Roman" w:hAnsi="Times New Roman"/>
          <w:color w:val="000000"/>
        </w:rPr>
        <w:t xml:space="preserve"> должны быть ознакомлены все </w:t>
      </w:r>
      <w:r w:rsidR="00512BED" w:rsidRPr="00D97AB7">
        <w:rPr>
          <w:rFonts w:ascii="Times New Roman" w:eastAsia="Times New Roman" w:hAnsi="Times New Roman"/>
          <w:color w:val="000000"/>
        </w:rPr>
        <w:t>конкурсанты</w:t>
      </w:r>
      <w:r w:rsidR="007714B6" w:rsidRPr="00D97AB7">
        <w:rPr>
          <w:rFonts w:ascii="Times New Roman" w:eastAsia="Times New Roman" w:hAnsi="Times New Roman"/>
          <w:color w:val="000000"/>
        </w:rPr>
        <w:t>)</w:t>
      </w:r>
      <w:r w:rsidR="005D4926" w:rsidRPr="00D97AB7">
        <w:rPr>
          <w:rFonts w:ascii="Times New Roman" w:eastAsia="Times New Roman" w:hAnsi="Times New Roman"/>
          <w:color w:val="000000"/>
        </w:rPr>
        <w:t xml:space="preserve"> или </w:t>
      </w:r>
      <w:r w:rsidR="00697DAE" w:rsidRPr="00D97AB7">
        <w:rPr>
          <w:rFonts w:ascii="Times New Roman" w:eastAsia="Times New Roman" w:hAnsi="Times New Roman"/>
          <w:color w:val="000000"/>
        </w:rPr>
        <w:t>отстранены от участия в чемпионате</w:t>
      </w:r>
      <w:r w:rsidR="003A09C9" w:rsidRPr="00D97AB7">
        <w:rPr>
          <w:rFonts w:ascii="Times New Roman" w:eastAsia="Times New Roman" w:hAnsi="Times New Roman"/>
          <w:color w:val="000000"/>
        </w:rPr>
        <w:t>.</w:t>
      </w:r>
      <w:r w:rsidR="00F365CD" w:rsidRPr="00D97AB7">
        <w:rPr>
          <w:rFonts w:ascii="Times New Roman" w:eastAsia="Times New Roman" w:hAnsi="Times New Roman"/>
          <w:color w:val="000000"/>
        </w:rPr>
        <w:t xml:space="preserve"> В этом случае оформляется протокол с ссылкой на конкретный пункт нарушения, решение принимается экспертным сообществом (50%+1 голос).</w:t>
      </w:r>
    </w:p>
    <w:p w:rsidR="003A09C9" w:rsidRPr="00D97AB7" w:rsidRDefault="00D067CC" w:rsidP="00D84474">
      <w:pPr>
        <w:tabs>
          <w:tab w:val="left" w:pos="567"/>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4</w:t>
      </w:r>
      <w:r w:rsidR="003A09C9" w:rsidRPr="00D97AB7">
        <w:rPr>
          <w:rFonts w:ascii="Times New Roman" w:eastAsia="Times New Roman" w:hAnsi="Times New Roman"/>
          <w:color w:val="000000"/>
        </w:rPr>
        <w:t xml:space="preserve">.14. Охрана труда и техника безопасности. Несоблюдение </w:t>
      </w:r>
      <w:r w:rsidR="00656324" w:rsidRPr="00D97AB7">
        <w:rPr>
          <w:rFonts w:ascii="Times New Roman" w:eastAsia="Times New Roman" w:hAnsi="Times New Roman"/>
          <w:color w:val="000000"/>
        </w:rPr>
        <w:t>конкурсантом</w:t>
      </w:r>
      <w:r w:rsidR="003A09C9" w:rsidRPr="00D97AB7">
        <w:rPr>
          <w:rFonts w:ascii="Times New Roman" w:eastAsia="Times New Roman" w:hAnsi="Times New Roman"/>
          <w:color w:val="000000"/>
        </w:rPr>
        <w:t xml:space="preserve"> норм и правил техники безопасности ведет к потере баллов</w:t>
      </w:r>
      <w:r w:rsidR="00F365CD" w:rsidRPr="00D97AB7">
        <w:rPr>
          <w:rFonts w:ascii="Times New Roman" w:eastAsia="Times New Roman" w:hAnsi="Times New Roman"/>
          <w:color w:val="000000"/>
        </w:rPr>
        <w:t>, согласно перечню штрафных баллов каждой компетенции</w:t>
      </w:r>
      <w:r w:rsidR="003A09C9" w:rsidRPr="00D97AB7">
        <w:rPr>
          <w:rFonts w:ascii="Times New Roman" w:eastAsia="Times New Roman" w:hAnsi="Times New Roman"/>
          <w:color w:val="000000"/>
        </w:rPr>
        <w:t xml:space="preserve">. Постоянное нарушение норм безопасности может привести к временному или </w:t>
      </w:r>
      <w:r w:rsidR="00D46BD4" w:rsidRPr="00D97AB7">
        <w:rPr>
          <w:rFonts w:ascii="Times New Roman" w:eastAsia="Times New Roman" w:hAnsi="Times New Roman"/>
          <w:color w:val="000000"/>
        </w:rPr>
        <w:t xml:space="preserve">полному </w:t>
      </w:r>
      <w:r w:rsidR="003A09C9" w:rsidRPr="00D97AB7">
        <w:rPr>
          <w:rFonts w:ascii="Times New Roman" w:eastAsia="Times New Roman" w:hAnsi="Times New Roman"/>
          <w:color w:val="000000"/>
        </w:rPr>
        <w:t>отстранению конкурсанта от участия в Региональном чемпионате.</w:t>
      </w:r>
    </w:p>
    <w:p w:rsidR="003A09C9" w:rsidRPr="00D97AB7" w:rsidRDefault="00D067CC" w:rsidP="00D84474">
      <w:pPr>
        <w:tabs>
          <w:tab w:val="left" w:pos="567"/>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4</w:t>
      </w:r>
      <w:r w:rsidR="003A09C9" w:rsidRPr="00D97AB7">
        <w:rPr>
          <w:rFonts w:ascii="Times New Roman" w:eastAsia="Times New Roman" w:hAnsi="Times New Roman"/>
          <w:color w:val="000000"/>
        </w:rPr>
        <w:t>.15. Обзор конкурсного задания и схемы начисления баллов.</w:t>
      </w:r>
    </w:p>
    <w:p w:rsidR="003A09C9" w:rsidRPr="00D97AB7" w:rsidRDefault="00D067CC" w:rsidP="00F27CCD">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4</w:t>
      </w:r>
      <w:r w:rsidR="003A09C9" w:rsidRPr="00D97AB7">
        <w:rPr>
          <w:rFonts w:ascii="Times New Roman" w:eastAsia="Times New Roman" w:hAnsi="Times New Roman"/>
          <w:color w:val="000000"/>
        </w:rPr>
        <w:t xml:space="preserve">.15.1. Непосредственно перед началом Регионального чемпионата, </w:t>
      </w:r>
      <w:r w:rsidR="00AA0100"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ксперты выдают конкурсантам конкурсное задание. На изучение этих материалов и вопросы отводится, как минимум, 15 минут, которые не включаются в общее время соревнований. </w:t>
      </w:r>
    </w:p>
    <w:p w:rsidR="003A09C9" w:rsidRPr="00D97AB7" w:rsidRDefault="00D067CC" w:rsidP="00F27CCD">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4</w:t>
      </w:r>
      <w:r w:rsidR="003A09C9" w:rsidRPr="00D97AB7">
        <w:rPr>
          <w:rFonts w:ascii="Times New Roman" w:eastAsia="Times New Roman" w:hAnsi="Times New Roman"/>
          <w:color w:val="000000"/>
        </w:rPr>
        <w:t xml:space="preserve">.15.2. Если конкурсное задание состоит из модулей, то </w:t>
      </w:r>
      <w:r w:rsidR="00AA0100"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ксперты обязаны выдавать конкурсантам задание и схему начисления баллов перед началом каждого модуля. Минимальное время, отводимое в данном случае (модульная работа) на ознакомление с информацией, составляет 10 минут, которые не входят в общее время соревнований. </w:t>
      </w:r>
    </w:p>
    <w:p w:rsidR="003A09C9" w:rsidRPr="00D97AB7" w:rsidRDefault="00D067CC" w:rsidP="00F27CCD">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4</w:t>
      </w:r>
      <w:r w:rsidR="003A09C9" w:rsidRPr="00D97AB7">
        <w:rPr>
          <w:rFonts w:ascii="Times New Roman" w:eastAsia="Times New Roman" w:hAnsi="Times New Roman"/>
          <w:color w:val="000000"/>
        </w:rPr>
        <w:t xml:space="preserve">.15.3. Ознакомление происходит перед началом каждого модуля. </w:t>
      </w:r>
    </w:p>
    <w:p w:rsidR="003A09C9" w:rsidRPr="00D97AB7" w:rsidRDefault="00D067CC"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4</w:t>
      </w:r>
      <w:r w:rsidR="003A09C9" w:rsidRPr="00D97AB7">
        <w:rPr>
          <w:rFonts w:ascii="Times New Roman" w:eastAsia="Times New Roman" w:hAnsi="Times New Roman"/>
          <w:color w:val="000000"/>
        </w:rPr>
        <w:t>.16. Обмен мнениями и опытом</w:t>
      </w:r>
    </w:p>
    <w:p w:rsidR="003A09C9" w:rsidRPr="00D97AB7" w:rsidRDefault="00D067CC" w:rsidP="00F27CCD">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4</w:t>
      </w:r>
      <w:r w:rsidR="003A09C9" w:rsidRPr="00D97AB7">
        <w:rPr>
          <w:rFonts w:ascii="Times New Roman" w:eastAsia="Times New Roman" w:hAnsi="Times New Roman"/>
          <w:color w:val="000000"/>
        </w:rPr>
        <w:t xml:space="preserve">.16.1. По окончании соревнований, конкурсанты получают 1 час на обмен мнениями и опытом с другими конкурсантами и </w:t>
      </w:r>
      <w:r w:rsidR="00AA0100"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кспертами. </w:t>
      </w:r>
    </w:p>
    <w:p w:rsidR="003A09C9" w:rsidRPr="00D97AB7" w:rsidRDefault="00D067CC" w:rsidP="00D84474">
      <w:pPr>
        <w:tabs>
          <w:tab w:val="left" w:pos="567"/>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4</w:t>
      </w:r>
      <w:r w:rsidR="003A09C9" w:rsidRPr="00D97AB7">
        <w:rPr>
          <w:rFonts w:ascii="Times New Roman" w:eastAsia="Times New Roman" w:hAnsi="Times New Roman"/>
          <w:color w:val="000000"/>
        </w:rPr>
        <w:t>.17. Сборы. Главный эксперт отдает указания на предмет упаковки инструментов и оборудования. Мастерскую, включая материалы, инструменты и оборудование, необходимо оставить в чистоте и порядке. В этот период необходимо неукоснительно соблюдать требования</w:t>
      </w:r>
      <w:r w:rsidR="00C7532B" w:rsidRPr="00D97AB7">
        <w:rPr>
          <w:rFonts w:ascii="Times New Roman" w:eastAsia="Times New Roman" w:hAnsi="Times New Roman"/>
          <w:color w:val="000000"/>
        </w:rPr>
        <w:t xml:space="preserve"> по</w:t>
      </w:r>
      <w:r w:rsidR="003A09C9" w:rsidRPr="00D97AB7">
        <w:rPr>
          <w:rFonts w:ascii="Times New Roman" w:eastAsia="Times New Roman" w:hAnsi="Times New Roman"/>
          <w:color w:val="000000"/>
        </w:rPr>
        <w:t xml:space="preserve"> охране труда и технике безопасности.</w:t>
      </w:r>
    </w:p>
    <w:p w:rsidR="003A09C9" w:rsidRPr="00D97AB7" w:rsidRDefault="00D067CC" w:rsidP="00D84474">
      <w:pPr>
        <w:tabs>
          <w:tab w:val="left" w:pos="567"/>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4</w:t>
      </w:r>
      <w:r w:rsidR="003A09C9" w:rsidRPr="00D97AB7">
        <w:rPr>
          <w:rFonts w:ascii="Times New Roman" w:eastAsia="Times New Roman" w:hAnsi="Times New Roman"/>
          <w:color w:val="000000"/>
        </w:rPr>
        <w:t>.18. Обязанность проявлять добросовестность. Каждому конкурсанту гарантированно предоставляется:</w:t>
      </w:r>
    </w:p>
    <w:p w:rsidR="007A08C2" w:rsidRPr="00D97AB7" w:rsidRDefault="003A09C9" w:rsidP="00A64CB1">
      <w:pPr>
        <w:pStyle w:val="a3"/>
        <w:numPr>
          <w:ilvl w:val="0"/>
          <w:numId w:val="12"/>
        </w:numPr>
        <w:spacing w:after="0" w:line="240" w:lineRule="auto"/>
        <w:ind w:left="0" w:firstLine="426"/>
        <w:jc w:val="both"/>
        <w:rPr>
          <w:rFonts w:ascii="Times New Roman" w:eastAsia="Times New Roman" w:hAnsi="Times New Roman"/>
          <w:color w:val="000000"/>
        </w:rPr>
      </w:pPr>
      <w:r w:rsidRPr="00D97AB7">
        <w:rPr>
          <w:rFonts w:ascii="Times New Roman" w:eastAsia="Times New Roman" w:hAnsi="Times New Roman"/>
          <w:color w:val="000000"/>
        </w:rPr>
        <w:t>время на ознакомление с конкурсным заданием;</w:t>
      </w:r>
    </w:p>
    <w:p w:rsidR="007A08C2" w:rsidRPr="00D97AB7" w:rsidRDefault="003A09C9" w:rsidP="00A64CB1">
      <w:pPr>
        <w:pStyle w:val="a3"/>
        <w:numPr>
          <w:ilvl w:val="0"/>
          <w:numId w:val="12"/>
        </w:numPr>
        <w:spacing w:after="0" w:line="240" w:lineRule="auto"/>
        <w:ind w:left="0" w:firstLine="426"/>
        <w:jc w:val="both"/>
        <w:rPr>
          <w:rFonts w:ascii="Times New Roman" w:eastAsia="Times New Roman" w:hAnsi="Times New Roman"/>
          <w:color w:val="000000"/>
        </w:rPr>
      </w:pPr>
      <w:r w:rsidRPr="00D97AB7">
        <w:rPr>
          <w:rFonts w:ascii="Times New Roman" w:eastAsia="Times New Roman" w:hAnsi="Times New Roman"/>
          <w:color w:val="000000"/>
        </w:rPr>
        <w:t>график</w:t>
      </w:r>
      <w:r w:rsidR="00AA0100" w:rsidRPr="00D97AB7">
        <w:rPr>
          <w:rFonts w:ascii="Times New Roman" w:eastAsia="Times New Roman" w:hAnsi="Times New Roman"/>
          <w:color w:val="000000"/>
        </w:rPr>
        <w:t xml:space="preserve"> соревнований</w:t>
      </w:r>
      <w:r w:rsidRPr="00D97AB7">
        <w:rPr>
          <w:rFonts w:ascii="Times New Roman" w:eastAsia="Times New Roman" w:hAnsi="Times New Roman"/>
          <w:color w:val="000000"/>
        </w:rPr>
        <w:t>;</w:t>
      </w:r>
    </w:p>
    <w:p w:rsidR="007A08C2" w:rsidRPr="00D97AB7" w:rsidRDefault="003A09C9" w:rsidP="00A64CB1">
      <w:pPr>
        <w:pStyle w:val="a3"/>
        <w:numPr>
          <w:ilvl w:val="0"/>
          <w:numId w:val="12"/>
        </w:numPr>
        <w:spacing w:after="0" w:line="240" w:lineRule="auto"/>
        <w:ind w:left="0" w:firstLine="426"/>
        <w:jc w:val="both"/>
        <w:rPr>
          <w:rFonts w:ascii="Times New Roman" w:eastAsia="Times New Roman" w:hAnsi="Times New Roman"/>
          <w:color w:val="000000"/>
        </w:rPr>
      </w:pPr>
      <w:r w:rsidRPr="00D97AB7">
        <w:rPr>
          <w:rFonts w:ascii="Times New Roman" w:eastAsia="Times New Roman" w:hAnsi="Times New Roman"/>
          <w:color w:val="000000"/>
        </w:rPr>
        <w:t>письменные инс</w:t>
      </w:r>
      <w:r w:rsidR="00157CED" w:rsidRPr="00D97AB7">
        <w:rPr>
          <w:rFonts w:ascii="Times New Roman" w:eastAsia="Times New Roman" w:hAnsi="Times New Roman"/>
          <w:color w:val="000000"/>
        </w:rPr>
        <w:t>трукции по конкурсному заданию;</w:t>
      </w:r>
    </w:p>
    <w:p w:rsidR="007A08C2" w:rsidRPr="00D97AB7" w:rsidRDefault="003A09C9" w:rsidP="00A64CB1">
      <w:pPr>
        <w:pStyle w:val="a3"/>
        <w:numPr>
          <w:ilvl w:val="0"/>
          <w:numId w:val="12"/>
        </w:numPr>
        <w:spacing w:after="0" w:line="240" w:lineRule="auto"/>
        <w:ind w:left="0" w:firstLine="426"/>
        <w:jc w:val="both"/>
        <w:rPr>
          <w:rFonts w:ascii="Times New Roman" w:eastAsia="Times New Roman" w:hAnsi="Times New Roman"/>
          <w:color w:val="000000"/>
        </w:rPr>
      </w:pPr>
      <w:r w:rsidRPr="00D97AB7">
        <w:rPr>
          <w:rFonts w:ascii="Times New Roman" w:eastAsia="Times New Roman" w:hAnsi="Times New Roman"/>
          <w:color w:val="000000"/>
        </w:rPr>
        <w:t>Кодекс этики (</w:t>
      </w:r>
      <w:r w:rsidR="00956B72" w:rsidRPr="00D97AB7">
        <w:rPr>
          <w:rFonts w:ascii="Times New Roman" w:eastAsia="Times New Roman" w:hAnsi="Times New Roman"/>
          <w:color w:val="000000"/>
        </w:rPr>
        <w:t xml:space="preserve">ссылка на интернет ресурс </w:t>
      </w:r>
      <w:r w:rsidR="000D3D82" w:rsidRPr="00D97AB7">
        <w:rPr>
          <w:rFonts w:ascii="Times New Roman" w:eastAsia="Times New Roman" w:hAnsi="Times New Roman"/>
          <w:color w:val="000000"/>
        </w:rPr>
        <w:t>–</w:t>
      </w:r>
      <w:r w:rsidR="00956B72" w:rsidRPr="00D97AB7">
        <w:rPr>
          <w:rFonts w:ascii="Times New Roman" w:eastAsia="Times New Roman" w:hAnsi="Times New Roman"/>
          <w:color w:val="000000"/>
        </w:rPr>
        <w:t xml:space="preserve"> </w:t>
      </w:r>
      <w:hyperlink r:id="rId9" w:history="1">
        <w:r w:rsidR="007A08C2" w:rsidRPr="00D97AB7">
          <w:rPr>
            <w:rStyle w:val="aa"/>
            <w:rFonts w:ascii="Times New Roman" w:eastAsia="Times New Roman" w:hAnsi="Times New Roman"/>
          </w:rPr>
          <w:t>http://worldskills.ru/assets/docs//WSR_OD04_Kodeks_ehtiki_v1.0_RU.pdf</w:t>
        </w:r>
      </w:hyperlink>
      <w:r w:rsidRPr="00D97AB7">
        <w:rPr>
          <w:rFonts w:ascii="Times New Roman" w:eastAsia="Times New Roman" w:hAnsi="Times New Roman"/>
          <w:color w:val="000000"/>
        </w:rPr>
        <w:t>);</w:t>
      </w:r>
    </w:p>
    <w:p w:rsidR="003A09C9" w:rsidRPr="00D97AB7" w:rsidRDefault="003A09C9" w:rsidP="00A64CB1">
      <w:pPr>
        <w:pStyle w:val="a3"/>
        <w:numPr>
          <w:ilvl w:val="0"/>
          <w:numId w:val="12"/>
        </w:numPr>
        <w:spacing w:after="0" w:line="240" w:lineRule="auto"/>
        <w:ind w:left="0" w:firstLine="426"/>
        <w:jc w:val="both"/>
        <w:rPr>
          <w:rFonts w:ascii="Times New Roman" w:eastAsia="Times New Roman" w:hAnsi="Times New Roman"/>
          <w:color w:val="000000"/>
        </w:rPr>
      </w:pPr>
      <w:r w:rsidRPr="00D97AB7">
        <w:rPr>
          <w:rFonts w:ascii="Times New Roman" w:eastAsia="Times New Roman" w:hAnsi="Times New Roman"/>
          <w:color w:val="000000"/>
        </w:rPr>
        <w:t>возможность общения конкурсантов в свободное от выполнения конкурсного задания время.</w:t>
      </w:r>
    </w:p>
    <w:p w:rsidR="003A09C9" w:rsidRPr="00D97AB7" w:rsidRDefault="00D067CC"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4</w:t>
      </w:r>
      <w:r w:rsidR="003A09C9" w:rsidRPr="00D97AB7">
        <w:rPr>
          <w:rFonts w:ascii="Times New Roman" w:eastAsia="Times New Roman" w:hAnsi="Times New Roman"/>
          <w:color w:val="000000"/>
        </w:rPr>
        <w:t>.19. Честность, справедливость, информационная открытость.</w:t>
      </w:r>
    </w:p>
    <w:p w:rsidR="003A09C9" w:rsidRPr="00D97AB7" w:rsidRDefault="00D067CC" w:rsidP="00F27CCD">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4</w:t>
      </w:r>
      <w:r w:rsidR="003A09C9" w:rsidRPr="00D97AB7">
        <w:rPr>
          <w:rFonts w:ascii="Times New Roman" w:eastAsia="Times New Roman" w:hAnsi="Times New Roman"/>
          <w:color w:val="000000"/>
        </w:rPr>
        <w:t xml:space="preserve">.19.1. Конкурсанты имеют право </w:t>
      </w:r>
      <w:r w:rsidR="00157CED" w:rsidRPr="00D97AB7">
        <w:rPr>
          <w:rFonts w:ascii="Times New Roman" w:eastAsia="Times New Roman" w:hAnsi="Times New Roman"/>
          <w:color w:val="000000"/>
        </w:rPr>
        <w:t>на</w:t>
      </w:r>
      <w:r w:rsidR="003A09C9" w:rsidRPr="00D97AB7">
        <w:rPr>
          <w:rFonts w:ascii="Times New Roman" w:eastAsia="Times New Roman" w:hAnsi="Times New Roman"/>
          <w:color w:val="000000"/>
        </w:rPr>
        <w:t xml:space="preserve"> соблюдени</w:t>
      </w:r>
      <w:r w:rsidR="00157CED" w:rsidRPr="00D97AB7">
        <w:rPr>
          <w:rFonts w:ascii="Times New Roman" w:eastAsia="Times New Roman" w:hAnsi="Times New Roman"/>
          <w:color w:val="000000"/>
        </w:rPr>
        <w:t>е</w:t>
      </w:r>
      <w:r w:rsidR="003A09C9" w:rsidRPr="00D97AB7">
        <w:rPr>
          <w:rFonts w:ascii="Times New Roman" w:eastAsia="Times New Roman" w:hAnsi="Times New Roman"/>
          <w:color w:val="000000"/>
        </w:rPr>
        <w:t xml:space="preserve"> принципов честности, справедливости и информационной открытости в ходе соревнований, а именно:</w:t>
      </w:r>
    </w:p>
    <w:p w:rsidR="007A08C2" w:rsidRPr="00D97AB7" w:rsidRDefault="003A09C9" w:rsidP="00A64CB1">
      <w:pPr>
        <w:pStyle w:val="a3"/>
        <w:numPr>
          <w:ilvl w:val="0"/>
          <w:numId w:val="12"/>
        </w:numPr>
        <w:spacing w:after="0" w:line="240" w:lineRule="auto"/>
        <w:ind w:left="0" w:firstLine="426"/>
        <w:jc w:val="both"/>
        <w:rPr>
          <w:rFonts w:ascii="Times New Roman" w:eastAsia="Times New Roman" w:hAnsi="Times New Roman"/>
          <w:color w:val="000000"/>
        </w:rPr>
      </w:pPr>
      <w:r w:rsidRPr="00D97AB7">
        <w:rPr>
          <w:rFonts w:ascii="Times New Roman" w:eastAsia="Times New Roman" w:hAnsi="Times New Roman"/>
          <w:color w:val="000000"/>
        </w:rPr>
        <w:t>четкие недвусмысленные инструкции;</w:t>
      </w:r>
    </w:p>
    <w:p w:rsidR="007A08C2" w:rsidRPr="00D97AB7" w:rsidRDefault="003A09C9" w:rsidP="00A64CB1">
      <w:pPr>
        <w:pStyle w:val="a3"/>
        <w:numPr>
          <w:ilvl w:val="0"/>
          <w:numId w:val="12"/>
        </w:numPr>
        <w:spacing w:after="0" w:line="240" w:lineRule="auto"/>
        <w:ind w:left="0" w:firstLine="426"/>
        <w:jc w:val="both"/>
        <w:rPr>
          <w:rFonts w:ascii="Times New Roman" w:eastAsia="Times New Roman" w:hAnsi="Times New Roman"/>
          <w:color w:val="000000"/>
        </w:rPr>
      </w:pPr>
      <w:r w:rsidRPr="00D97AB7">
        <w:rPr>
          <w:rFonts w:ascii="Times New Roman" w:eastAsia="Times New Roman" w:hAnsi="Times New Roman"/>
          <w:color w:val="000000"/>
        </w:rPr>
        <w:t>каждый конкурсант имеет право ожидать, что другие конкурсанты не получат несправедливого преимущества, в виде содействия или другого вмешательства, которое они смогут обратить себе на пользу;</w:t>
      </w:r>
    </w:p>
    <w:p w:rsidR="007A08C2" w:rsidRPr="00D97AB7" w:rsidRDefault="003A09C9" w:rsidP="00A64CB1">
      <w:pPr>
        <w:pStyle w:val="a3"/>
        <w:numPr>
          <w:ilvl w:val="0"/>
          <w:numId w:val="12"/>
        </w:numPr>
        <w:spacing w:after="0" w:line="240" w:lineRule="auto"/>
        <w:ind w:left="0" w:firstLine="426"/>
        <w:jc w:val="both"/>
        <w:rPr>
          <w:rFonts w:ascii="Times New Roman" w:eastAsia="Times New Roman" w:hAnsi="Times New Roman"/>
          <w:color w:val="000000"/>
        </w:rPr>
      </w:pPr>
      <w:r w:rsidRPr="00D97AB7">
        <w:rPr>
          <w:rFonts w:ascii="Times New Roman" w:eastAsia="Times New Roman" w:hAnsi="Times New Roman"/>
          <w:color w:val="000000"/>
        </w:rPr>
        <w:t>никакие конкурсанты (группы конкурсантов) не будут получать информацию о конкурсных заданиях раньше других конкурсантов;</w:t>
      </w:r>
    </w:p>
    <w:p w:rsidR="007A08C2" w:rsidRPr="00D97AB7" w:rsidRDefault="003A09C9" w:rsidP="00A64CB1">
      <w:pPr>
        <w:pStyle w:val="a3"/>
        <w:numPr>
          <w:ilvl w:val="0"/>
          <w:numId w:val="12"/>
        </w:numPr>
        <w:spacing w:after="0" w:line="240" w:lineRule="auto"/>
        <w:ind w:left="0" w:firstLine="426"/>
        <w:jc w:val="both"/>
        <w:rPr>
          <w:rFonts w:ascii="Times New Roman" w:eastAsia="Times New Roman" w:hAnsi="Times New Roman"/>
          <w:color w:val="000000"/>
        </w:rPr>
      </w:pPr>
      <w:r w:rsidRPr="00D97AB7">
        <w:rPr>
          <w:rFonts w:ascii="Times New Roman" w:eastAsia="Times New Roman" w:hAnsi="Times New Roman"/>
          <w:color w:val="000000"/>
        </w:rPr>
        <w:t>схемы начисления баллов будут стандартными, не дающими никакого преимущества кому-либо из конкурсантов;</w:t>
      </w:r>
    </w:p>
    <w:p w:rsidR="007A08C2" w:rsidRPr="00D97AB7" w:rsidRDefault="003A09C9" w:rsidP="00A64CB1">
      <w:pPr>
        <w:pStyle w:val="a3"/>
        <w:numPr>
          <w:ilvl w:val="0"/>
          <w:numId w:val="12"/>
        </w:numPr>
        <w:spacing w:after="0" w:line="240" w:lineRule="auto"/>
        <w:ind w:left="0" w:firstLine="426"/>
        <w:jc w:val="both"/>
        <w:rPr>
          <w:rFonts w:ascii="Times New Roman" w:eastAsia="Times New Roman" w:hAnsi="Times New Roman"/>
          <w:color w:val="000000"/>
        </w:rPr>
      </w:pPr>
      <w:r w:rsidRPr="00D97AB7">
        <w:rPr>
          <w:rFonts w:ascii="Times New Roman" w:eastAsia="Times New Roman" w:hAnsi="Times New Roman"/>
          <w:color w:val="000000"/>
        </w:rPr>
        <w:t>всё необходимое оборудование и материалы указаны в Техническом описании и Инфраструктурном листе;</w:t>
      </w:r>
    </w:p>
    <w:p w:rsidR="007A08C2" w:rsidRPr="00D97AB7" w:rsidRDefault="003A09C9" w:rsidP="00A64CB1">
      <w:pPr>
        <w:pStyle w:val="a3"/>
        <w:numPr>
          <w:ilvl w:val="0"/>
          <w:numId w:val="12"/>
        </w:numPr>
        <w:spacing w:after="0" w:line="240" w:lineRule="auto"/>
        <w:ind w:left="0" w:firstLine="426"/>
        <w:jc w:val="both"/>
        <w:rPr>
          <w:rFonts w:ascii="Times New Roman" w:eastAsia="Times New Roman" w:hAnsi="Times New Roman"/>
          <w:color w:val="000000"/>
        </w:rPr>
      </w:pPr>
      <w:r w:rsidRPr="00D97AB7">
        <w:rPr>
          <w:rFonts w:ascii="Times New Roman" w:eastAsia="Times New Roman" w:hAnsi="Times New Roman"/>
          <w:color w:val="000000"/>
        </w:rPr>
        <w:t xml:space="preserve">необходимая помощь от </w:t>
      </w:r>
      <w:r w:rsidR="003B1117" w:rsidRPr="00D97AB7">
        <w:rPr>
          <w:rFonts w:ascii="Times New Roman" w:eastAsia="Times New Roman" w:hAnsi="Times New Roman"/>
          <w:color w:val="000000"/>
        </w:rPr>
        <w:t>э</w:t>
      </w:r>
      <w:r w:rsidRPr="00D97AB7">
        <w:rPr>
          <w:rFonts w:ascii="Times New Roman" w:eastAsia="Times New Roman" w:hAnsi="Times New Roman"/>
          <w:color w:val="000000"/>
        </w:rPr>
        <w:t>кспертов и официальных лиц, с целью удостовериться в том, что конкурсанты способны выполнить конкурсное задание, должна быть стандартной, не дающей преимущества тому или иному конкурсанту;</w:t>
      </w:r>
    </w:p>
    <w:p w:rsidR="003A09C9" w:rsidRPr="00D97AB7" w:rsidRDefault="003A09C9" w:rsidP="00A64CB1">
      <w:pPr>
        <w:pStyle w:val="a3"/>
        <w:numPr>
          <w:ilvl w:val="0"/>
          <w:numId w:val="12"/>
        </w:numPr>
        <w:spacing w:after="0" w:line="240" w:lineRule="auto"/>
        <w:ind w:left="0" w:firstLine="426"/>
        <w:jc w:val="both"/>
        <w:rPr>
          <w:rFonts w:ascii="Times New Roman" w:eastAsia="Times New Roman" w:hAnsi="Times New Roman"/>
          <w:color w:val="000000"/>
        </w:rPr>
      </w:pPr>
      <w:r w:rsidRPr="00D97AB7">
        <w:rPr>
          <w:rFonts w:ascii="Times New Roman" w:eastAsia="Times New Roman" w:hAnsi="Times New Roman"/>
          <w:color w:val="000000"/>
        </w:rPr>
        <w:t>вмешательство лиц или зрителей, которое может помешать конкурсантам завершить свое конкурсное задание, не допускается.</w:t>
      </w:r>
    </w:p>
    <w:p w:rsidR="003A09C9" w:rsidRPr="00D97AB7" w:rsidRDefault="00D067CC" w:rsidP="00F27CCD">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4</w:t>
      </w:r>
      <w:r w:rsidR="003A09C9" w:rsidRPr="00D97AB7">
        <w:rPr>
          <w:rFonts w:ascii="Times New Roman" w:eastAsia="Times New Roman" w:hAnsi="Times New Roman"/>
          <w:color w:val="000000"/>
        </w:rPr>
        <w:t xml:space="preserve">.19.2. Аккредитованный персонал соревнований обеспечивает соблюдение указанных выше принципов честности, справедливости и информационной открытости. </w:t>
      </w:r>
    </w:p>
    <w:p w:rsidR="003A09C9" w:rsidRPr="00D97AB7" w:rsidRDefault="003A09C9" w:rsidP="00D84474">
      <w:pPr>
        <w:spacing w:after="0" w:line="240" w:lineRule="auto"/>
        <w:ind w:firstLine="397"/>
        <w:jc w:val="center"/>
        <w:rPr>
          <w:rFonts w:ascii="Arial" w:eastAsia="Arial" w:hAnsi="Arial" w:cs="Arial"/>
          <w:b/>
          <w:color w:val="000000"/>
        </w:rPr>
      </w:pPr>
    </w:p>
    <w:p w:rsidR="003A09C9" w:rsidRPr="00D97AB7" w:rsidRDefault="00D067CC" w:rsidP="00D84474">
      <w:pPr>
        <w:spacing w:after="0" w:line="240" w:lineRule="auto"/>
        <w:ind w:firstLine="397"/>
        <w:jc w:val="center"/>
        <w:rPr>
          <w:rFonts w:ascii="Times New Roman" w:eastAsia="Times New Roman" w:hAnsi="Times New Roman"/>
          <w:b/>
          <w:color w:val="000000"/>
        </w:rPr>
      </w:pPr>
      <w:r w:rsidRPr="00D97AB7">
        <w:rPr>
          <w:rFonts w:ascii="Times New Roman" w:eastAsia="Times New Roman" w:hAnsi="Times New Roman"/>
          <w:b/>
          <w:color w:val="000000"/>
        </w:rPr>
        <w:t>5</w:t>
      </w:r>
      <w:r w:rsidR="003A09C9" w:rsidRPr="00D97AB7">
        <w:rPr>
          <w:rFonts w:ascii="Times New Roman" w:eastAsia="Times New Roman" w:hAnsi="Times New Roman"/>
          <w:b/>
          <w:color w:val="000000"/>
        </w:rPr>
        <w:t>. ЛИДЕРЫ КОМАНД. ПРАВА И ОБЯЗАННОСТИ</w:t>
      </w:r>
    </w:p>
    <w:p w:rsidR="003A09C9" w:rsidRPr="00D97AB7" w:rsidRDefault="003A09C9" w:rsidP="00D84474">
      <w:pPr>
        <w:widowControl w:val="0"/>
        <w:spacing w:after="0" w:line="240" w:lineRule="auto"/>
        <w:ind w:firstLine="397"/>
        <w:rPr>
          <w:rFonts w:ascii="Times New Roman" w:eastAsia="Times New Roman" w:hAnsi="Times New Roman"/>
          <w:color w:val="000000"/>
          <w:shd w:val="clear" w:color="auto" w:fill="00FF00"/>
        </w:rPr>
      </w:pPr>
    </w:p>
    <w:p w:rsidR="003A09C9" w:rsidRPr="00D97AB7" w:rsidRDefault="00D067CC" w:rsidP="00CE6858">
      <w:pPr>
        <w:widowControl w:val="0"/>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5</w:t>
      </w:r>
      <w:r w:rsidR="003A09C9" w:rsidRPr="00D97AB7">
        <w:rPr>
          <w:rFonts w:ascii="Times New Roman" w:eastAsia="Times New Roman" w:hAnsi="Times New Roman"/>
          <w:color w:val="000000"/>
        </w:rPr>
        <w:t xml:space="preserve">.1. Лидеры команд </w:t>
      </w:r>
      <w:r w:rsidR="00EF4189" w:rsidRPr="00D97AB7">
        <w:rPr>
          <w:rFonts w:ascii="Times New Roman" w:eastAsia="Times New Roman" w:hAnsi="Times New Roman"/>
          <w:color w:val="000000"/>
        </w:rPr>
        <w:t>–</w:t>
      </w:r>
      <w:r w:rsidR="003A09C9" w:rsidRPr="00D97AB7">
        <w:rPr>
          <w:rFonts w:ascii="Times New Roman" w:eastAsia="Times New Roman" w:hAnsi="Times New Roman"/>
          <w:color w:val="000000"/>
        </w:rPr>
        <w:t xml:space="preserve"> это</w:t>
      </w:r>
      <w:r w:rsidR="00EF4189" w:rsidRPr="00D97AB7">
        <w:rPr>
          <w:rFonts w:ascii="Times New Roman" w:eastAsia="Times New Roman" w:hAnsi="Times New Roman"/>
          <w:color w:val="000000"/>
        </w:rPr>
        <w:t xml:space="preserve"> </w:t>
      </w:r>
      <w:r w:rsidR="003A09C9" w:rsidRPr="00D97AB7">
        <w:rPr>
          <w:rFonts w:ascii="Times New Roman" w:eastAsia="Times New Roman" w:hAnsi="Times New Roman"/>
          <w:color w:val="000000"/>
        </w:rPr>
        <w:t>лица, избранные организациями-участниками для контакта со своими конкурсантами в ходе соревнований. Ли</w:t>
      </w:r>
      <w:r w:rsidR="00512BED" w:rsidRPr="00D97AB7">
        <w:rPr>
          <w:rFonts w:ascii="Times New Roman" w:eastAsia="Times New Roman" w:hAnsi="Times New Roman"/>
          <w:color w:val="000000"/>
        </w:rPr>
        <w:t>деры определяются организациями-</w:t>
      </w:r>
      <w:r w:rsidR="003A09C9" w:rsidRPr="00D97AB7">
        <w:rPr>
          <w:rFonts w:ascii="Times New Roman" w:eastAsia="Times New Roman" w:hAnsi="Times New Roman"/>
          <w:color w:val="000000"/>
        </w:rPr>
        <w:t>участниками самостоятельно исходя из необходимости. Наличие Лидер</w:t>
      </w:r>
      <w:r w:rsidR="00C129A0" w:rsidRPr="00D97AB7">
        <w:rPr>
          <w:rFonts w:ascii="Times New Roman" w:eastAsia="Times New Roman" w:hAnsi="Times New Roman"/>
          <w:color w:val="000000"/>
        </w:rPr>
        <w:t>а</w:t>
      </w:r>
      <w:r w:rsidR="003A09C9" w:rsidRPr="00D97AB7">
        <w:rPr>
          <w:rFonts w:ascii="Times New Roman" w:eastAsia="Times New Roman" w:hAnsi="Times New Roman"/>
          <w:color w:val="000000"/>
        </w:rPr>
        <w:t xml:space="preserve"> команды на Региональном чемпионате не является обязательным</w:t>
      </w:r>
      <w:r w:rsidR="00C129A0" w:rsidRPr="00D97AB7">
        <w:rPr>
          <w:rFonts w:ascii="Times New Roman" w:eastAsia="Times New Roman" w:hAnsi="Times New Roman"/>
          <w:color w:val="000000"/>
        </w:rPr>
        <w:t xml:space="preserve"> </w:t>
      </w:r>
      <w:r w:rsidR="003A09C9" w:rsidRPr="00D97AB7">
        <w:rPr>
          <w:rFonts w:ascii="Times New Roman" w:eastAsia="Times New Roman" w:hAnsi="Times New Roman"/>
          <w:color w:val="000000"/>
        </w:rPr>
        <w:t>условием.</w:t>
      </w:r>
    </w:p>
    <w:p w:rsidR="00697DAE" w:rsidRPr="00D97AB7" w:rsidRDefault="00D067CC" w:rsidP="00CE6858">
      <w:pPr>
        <w:widowControl w:val="0"/>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5</w:t>
      </w:r>
      <w:r w:rsidR="00697DAE" w:rsidRPr="00D97AB7">
        <w:rPr>
          <w:rFonts w:ascii="Times New Roman" w:eastAsia="Times New Roman" w:hAnsi="Times New Roman"/>
          <w:color w:val="000000"/>
        </w:rPr>
        <w:t>.2.</w:t>
      </w:r>
      <w:r w:rsidR="007A08C2" w:rsidRPr="00D97AB7">
        <w:rPr>
          <w:rFonts w:ascii="Times New Roman" w:eastAsia="Times New Roman" w:hAnsi="Times New Roman"/>
          <w:color w:val="000000"/>
        </w:rPr>
        <w:t>В ходе Чемпионата</w:t>
      </w:r>
      <w:r w:rsidR="00E11E8B" w:rsidRPr="00D97AB7">
        <w:rPr>
          <w:rFonts w:ascii="Times New Roman" w:eastAsia="Times New Roman" w:hAnsi="Times New Roman"/>
          <w:color w:val="000000"/>
        </w:rPr>
        <w:t xml:space="preserve"> </w:t>
      </w:r>
      <w:r w:rsidR="00CE6858" w:rsidRPr="00D97AB7">
        <w:rPr>
          <w:rFonts w:ascii="Times New Roman" w:eastAsia="Times New Roman" w:hAnsi="Times New Roman"/>
          <w:color w:val="000000"/>
        </w:rPr>
        <w:t>Л</w:t>
      </w:r>
      <w:r w:rsidR="003C7FDE" w:rsidRPr="00D97AB7">
        <w:rPr>
          <w:rFonts w:ascii="Times New Roman" w:eastAsia="Times New Roman" w:hAnsi="Times New Roman"/>
          <w:color w:val="000000"/>
        </w:rPr>
        <w:t xml:space="preserve">идеры команд имеют право доступа к своим конкурсантам по согласованию с Главным экспертом, но им запрещен обмен технической информацией или вероятными решениями. При этом Лидер команды должен обосновать перед Главным экспертом необходимость общения с конкурсантом.  </w:t>
      </w:r>
    </w:p>
    <w:p w:rsidR="003A09C9" w:rsidRPr="00D97AB7" w:rsidRDefault="00D067CC" w:rsidP="00D84474">
      <w:pPr>
        <w:widowControl w:val="0"/>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5</w:t>
      </w:r>
      <w:r w:rsidR="00F27CCD" w:rsidRPr="00D97AB7">
        <w:rPr>
          <w:rFonts w:ascii="Times New Roman" w:eastAsia="Times New Roman" w:hAnsi="Times New Roman"/>
          <w:color w:val="000000"/>
        </w:rPr>
        <w:t>.3</w:t>
      </w:r>
      <w:r w:rsidR="003A09C9" w:rsidRPr="00D97AB7">
        <w:rPr>
          <w:rFonts w:ascii="Times New Roman" w:eastAsia="Times New Roman" w:hAnsi="Times New Roman"/>
          <w:color w:val="000000"/>
        </w:rPr>
        <w:t xml:space="preserve">. В каждой участвующей команде может быть только один Лидер команды, вне зависимости от размера команды. </w:t>
      </w:r>
    </w:p>
    <w:p w:rsidR="003A09C9" w:rsidRPr="00D97AB7" w:rsidRDefault="00D067CC" w:rsidP="003E5351">
      <w:pPr>
        <w:widowControl w:val="0"/>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5</w:t>
      </w:r>
      <w:r w:rsidR="00F27CCD" w:rsidRPr="00D97AB7">
        <w:rPr>
          <w:rFonts w:ascii="Times New Roman" w:eastAsia="Times New Roman" w:hAnsi="Times New Roman"/>
          <w:color w:val="000000"/>
        </w:rPr>
        <w:t>.4</w:t>
      </w:r>
      <w:r w:rsidR="003A09C9" w:rsidRPr="00D97AB7">
        <w:rPr>
          <w:rFonts w:ascii="Times New Roman" w:eastAsia="Times New Roman" w:hAnsi="Times New Roman"/>
          <w:color w:val="000000"/>
        </w:rPr>
        <w:t xml:space="preserve">. </w:t>
      </w:r>
      <w:r w:rsidR="0095635D" w:rsidRPr="00D97AB7">
        <w:rPr>
          <w:rFonts w:ascii="Times New Roman" w:eastAsia="Times New Roman" w:hAnsi="Times New Roman"/>
          <w:color w:val="000000"/>
        </w:rPr>
        <w:t>В случае болезни конкурсанта или несчастного случая Главный эксперт обязан незамедлительно уведомить о случившемся эксперта-компатриота, Лидера команды и Оргкомитет.</w:t>
      </w:r>
    </w:p>
    <w:p w:rsidR="003A09C9" w:rsidRPr="00D97AB7" w:rsidRDefault="003A09C9" w:rsidP="00D84474">
      <w:pPr>
        <w:widowControl w:val="0"/>
        <w:spacing w:after="0" w:line="240" w:lineRule="auto"/>
        <w:ind w:firstLine="397"/>
        <w:jc w:val="both"/>
        <w:rPr>
          <w:rFonts w:ascii="Times New Roman" w:eastAsia="Times New Roman" w:hAnsi="Times New Roman"/>
          <w:color w:val="000000"/>
        </w:rPr>
      </w:pPr>
    </w:p>
    <w:p w:rsidR="003A09C9" w:rsidRPr="00D97AB7" w:rsidRDefault="003A09C9" w:rsidP="00D84474">
      <w:pPr>
        <w:spacing w:after="0" w:line="240" w:lineRule="auto"/>
        <w:ind w:firstLine="397"/>
        <w:jc w:val="both"/>
        <w:rPr>
          <w:rFonts w:ascii="Arial" w:eastAsia="Arial" w:hAnsi="Arial" w:cs="Arial"/>
          <w:b/>
          <w:color w:val="000000"/>
        </w:rPr>
      </w:pPr>
    </w:p>
    <w:p w:rsidR="003A09C9" w:rsidRPr="00D97AB7" w:rsidRDefault="00D067CC" w:rsidP="00D84474">
      <w:pPr>
        <w:spacing w:after="0" w:line="240" w:lineRule="auto"/>
        <w:ind w:firstLine="397"/>
        <w:jc w:val="center"/>
        <w:rPr>
          <w:rFonts w:ascii="Times New Roman" w:eastAsia="Times New Roman" w:hAnsi="Times New Roman"/>
          <w:b/>
          <w:color w:val="000000"/>
        </w:rPr>
      </w:pPr>
      <w:r w:rsidRPr="00D97AB7">
        <w:rPr>
          <w:rFonts w:ascii="Times New Roman" w:eastAsia="Times New Roman" w:hAnsi="Times New Roman"/>
          <w:b/>
          <w:color w:val="000000"/>
        </w:rPr>
        <w:t>6</w:t>
      </w:r>
      <w:r w:rsidR="003A09C9" w:rsidRPr="00D97AB7">
        <w:rPr>
          <w:rFonts w:ascii="Times New Roman" w:eastAsia="Times New Roman" w:hAnsi="Times New Roman"/>
          <w:b/>
          <w:color w:val="000000"/>
        </w:rPr>
        <w:t>. ЭКСПЕРТЫ. ПРАВА И ОБЯЗАННОСТИ</w:t>
      </w:r>
    </w:p>
    <w:p w:rsidR="003A09C9" w:rsidRPr="00D97AB7" w:rsidRDefault="003A09C9" w:rsidP="00D84474">
      <w:pPr>
        <w:tabs>
          <w:tab w:val="left" w:pos="993"/>
        </w:tabs>
        <w:spacing w:after="0" w:line="240" w:lineRule="auto"/>
        <w:ind w:firstLine="397"/>
        <w:jc w:val="center"/>
        <w:rPr>
          <w:rFonts w:ascii="Times New Roman" w:eastAsia="Times New Roman" w:hAnsi="Times New Roman"/>
          <w:color w:val="000000"/>
        </w:rPr>
      </w:pPr>
    </w:p>
    <w:p w:rsidR="003A09C9" w:rsidRPr="00D97AB7" w:rsidRDefault="00D067CC" w:rsidP="00F14FE6">
      <w:pPr>
        <w:widowControl w:val="0"/>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6</w:t>
      </w:r>
      <w:r w:rsidR="003A09C9" w:rsidRPr="00D97AB7">
        <w:rPr>
          <w:rFonts w:ascii="Times New Roman" w:eastAsia="Times New Roman" w:hAnsi="Times New Roman"/>
          <w:color w:val="000000"/>
        </w:rPr>
        <w:t>.1. Эксперт</w:t>
      </w:r>
      <w:r w:rsidR="00697DAE" w:rsidRPr="00D97AB7">
        <w:rPr>
          <w:rFonts w:ascii="Times New Roman" w:eastAsia="Times New Roman" w:hAnsi="Times New Roman"/>
          <w:color w:val="000000"/>
        </w:rPr>
        <w:t xml:space="preserve"> </w:t>
      </w:r>
      <w:r w:rsidR="00160E76" w:rsidRPr="00D97AB7">
        <w:rPr>
          <w:rFonts w:ascii="Times New Roman" w:eastAsia="Times New Roman" w:hAnsi="Times New Roman"/>
          <w:color w:val="000000"/>
        </w:rPr>
        <w:t>–</w:t>
      </w:r>
      <w:r w:rsidR="003A09C9" w:rsidRPr="00D97AB7">
        <w:rPr>
          <w:rFonts w:ascii="Times New Roman" w:eastAsia="Times New Roman" w:hAnsi="Times New Roman"/>
          <w:color w:val="000000"/>
        </w:rPr>
        <w:t xml:space="preserve"> лицо, обладающее опытом в какой-либо специальности, профессии или технологии, представляющее </w:t>
      </w:r>
      <w:r w:rsidR="00512BED" w:rsidRPr="00D97AB7">
        <w:rPr>
          <w:rFonts w:ascii="Times New Roman" w:eastAsia="Times New Roman" w:hAnsi="Times New Roman"/>
          <w:color w:val="000000"/>
        </w:rPr>
        <w:t>конкурсанта</w:t>
      </w:r>
      <w:r w:rsidR="003A09C9" w:rsidRPr="00D97AB7">
        <w:rPr>
          <w:rFonts w:ascii="Times New Roman" w:eastAsia="Times New Roman" w:hAnsi="Times New Roman"/>
          <w:color w:val="000000"/>
        </w:rPr>
        <w:t xml:space="preserve"> на профессиональном конкурсе, относящемся к области знаний </w:t>
      </w:r>
      <w:r w:rsidR="003B1117" w:rsidRPr="00D97AB7">
        <w:rPr>
          <w:rFonts w:ascii="Times New Roman" w:eastAsia="Times New Roman" w:hAnsi="Times New Roman"/>
          <w:color w:val="000000"/>
        </w:rPr>
        <w:t>э</w:t>
      </w:r>
      <w:r w:rsidR="003A09C9" w:rsidRPr="00D97AB7">
        <w:rPr>
          <w:rFonts w:ascii="Times New Roman" w:eastAsia="Times New Roman" w:hAnsi="Times New Roman"/>
          <w:color w:val="000000"/>
        </w:rPr>
        <w:t>ксперта.</w:t>
      </w:r>
    </w:p>
    <w:p w:rsidR="003A09C9" w:rsidRPr="00D97AB7" w:rsidRDefault="00D067CC" w:rsidP="00D84474">
      <w:pPr>
        <w:tabs>
          <w:tab w:val="left" w:pos="567"/>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6</w:t>
      </w:r>
      <w:r w:rsidR="003A09C9" w:rsidRPr="00D97AB7">
        <w:rPr>
          <w:rFonts w:ascii="Times New Roman" w:eastAsia="Times New Roman" w:hAnsi="Times New Roman"/>
          <w:color w:val="000000"/>
        </w:rPr>
        <w:t>.2. Квалификация и опыт.</w:t>
      </w:r>
    </w:p>
    <w:p w:rsidR="003A09C9" w:rsidRPr="00D97AB7" w:rsidRDefault="00D067CC" w:rsidP="00F14FE6">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6</w:t>
      </w:r>
      <w:r w:rsidR="003A09C9" w:rsidRPr="00D97AB7">
        <w:rPr>
          <w:rFonts w:ascii="Times New Roman" w:eastAsia="Times New Roman" w:hAnsi="Times New Roman"/>
          <w:color w:val="000000"/>
        </w:rPr>
        <w:t>.2.1. Эксперт обязан обладать формальной и/или признанной квалификацией в виде доказанного промышленного и/или практического опыта в той специальнос</w:t>
      </w:r>
      <w:r w:rsidR="00697DAE" w:rsidRPr="00D97AB7">
        <w:rPr>
          <w:rFonts w:ascii="Times New Roman" w:eastAsia="Times New Roman" w:hAnsi="Times New Roman"/>
          <w:color w:val="000000"/>
        </w:rPr>
        <w:t>ти, по которой он аккредитован.</w:t>
      </w:r>
    </w:p>
    <w:p w:rsidR="003A09C9" w:rsidRPr="00D97AB7" w:rsidRDefault="00D067CC" w:rsidP="00F14FE6">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6</w:t>
      </w:r>
      <w:r w:rsidR="003A09C9" w:rsidRPr="00D97AB7">
        <w:rPr>
          <w:rFonts w:ascii="Times New Roman" w:eastAsia="Times New Roman" w:hAnsi="Times New Roman"/>
          <w:color w:val="000000"/>
        </w:rPr>
        <w:t>.2.2. Знать и соблюдать Регламент проведения соревнований, Техническое описание и другую официальную документацию по проведению Чемпионатов.</w:t>
      </w:r>
    </w:p>
    <w:p w:rsidR="003A09C9" w:rsidRPr="00D97AB7" w:rsidRDefault="00D067CC" w:rsidP="00D84474">
      <w:pPr>
        <w:tabs>
          <w:tab w:val="left" w:pos="567"/>
          <w:tab w:val="left" w:pos="1560"/>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6</w:t>
      </w:r>
      <w:r w:rsidR="003A09C9" w:rsidRPr="00D97AB7">
        <w:rPr>
          <w:rFonts w:ascii="Times New Roman" w:eastAsia="Times New Roman" w:hAnsi="Times New Roman"/>
          <w:color w:val="000000"/>
        </w:rPr>
        <w:t>.3. Личные качества и этические критерии. Эксперт должен обладать высочайшей квалификацией. Эксперт должен быть беспристрастным, объективным, справедливым, и должен быть готов к сотрудничеству с другими Экспертами по мере необходимости.</w:t>
      </w:r>
    </w:p>
    <w:p w:rsidR="003A09C9" w:rsidRPr="00D97AB7" w:rsidRDefault="00D067CC" w:rsidP="00D84474">
      <w:pPr>
        <w:tabs>
          <w:tab w:val="left" w:pos="567"/>
          <w:tab w:val="left" w:pos="1418"/>
          <w:tab w:val="left" w:pos="1560"/>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6</w:t>
      </w:r>
      <w:r w:rsidR="003A09C9" w:rsidRPr="00D97AB7">
        <w:rPr>
          <w:rFonts w:ascii="Times New Roman" w:eastAsia="Times New Roman" w:hAnsi="Times New Roman"/>
          <w:color w:val="000000"/>
        </w:rPr>
        <w:t>.4. Выдвижение и аккредитация.</w:t>
      </w:r>
    </w:p>
    <w:p w:rsidR="003A09C9" w:rsidRPr="00D97AB7" w:rsidRDefault="00D067CC" w:rsidP="00F14FE6">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6</w:t>
      </w:r>
      <w:r w:rsidR="003A09C9" w:rsidRPr="00D97AB7">
        <w:rPr>
          <w:rFonts w:ascii="Times New Roman" w:eastAsia="Times New Roman" w:hAnsi="Times New Roman"/>
          <w:color w:val="000000"/>
        </w:rPr>
        <w:t xml:space="preserve">.4.1. Каждая организация-участник может выдвинуть одного </w:t>
      </w:r>
      <w:r w:rsidR="003B1117"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ксперта по каждой компетенции, для которой он зарегистрирован. </w:t>
      </w:r>
    </w:p>
    <w:p w:rsidR="003A09C9" w:rsidRPr="00D97AB7" w:rsidRDefault="00D067CC" w:rsidP="00F14FE6">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6</w:t>
      </w:r>
      <w:r w:rsidR="003A09C9" w:rsidRPr="00D97AB7">
        <w:rPr>
          <w:rFonts w:ascii="Times New Roman" w:eastAsia="Times New Roman" w:hAnsi="Times New Roman"/>
          <w:color w:val="000000"/>
        </w:rPr>
        <w:t xml:space="preserve">.4.2. Эксперт считается </w:t>
      </w:r>
      <w:r w:rsidR="003B1117"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кспертом той организации-участника, от которой он аккредитуется. Имена </w:t>
      </w:r>
      <w:r w:rsidR="003B1117"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кспертов направляются в адрес Оргкомитета не позднее 1 месяца до даты начала соревнований. </w:t>
      </w:r>
    </w:p>
    <w:p w:rsidR="003A09C9" w:rsidRPr="00D97AB7" w:rsidRDefault="00D067CC" w:rsidP="00F14FE6">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6</w:t>
      </w:r>
      <w:r w:rsidR="003A09C9" w:rsidRPr="00D97AB7">
        <w:rPr>
          <w:rFonts w:ascii="Times New Roman" w:eastAsia="Times New Roman" w:hAnsi="Times New Roman"/>
          <w:color w:val="000000"/>
        </w:rPr>
        <w:t xml:space="preserve">.4.3. Если организация-участник не выдвинула своего </w:t>
      </w:r>
      <w:r w:rsidR="003B1117"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ксперта за 1 месяц до начала Чемпионата, то любое участие такого </w:t>
      </w:r>
      <w:r w:rsidR="003B1117"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ксперта в каких-либо аспектах подготовки и оценки Чемпионата остается на усмотрение Оргкомитета. Если Оргкомитет Чемпионата не санкционирует участие такого </w:t>
      </w:r>
      <w:r w:rsidR="003B1117"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ксперта в подготовке и оценке (полностью или частично), то </w:t>
      </w:r>
      <w:r w:rsidR="003B1117"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ксперту разрешается наблюдать за конкурсом </w:t>
      </w:r>
      <w:r w:rsidR="004F3C02" w:rsidRPr="00D97AB7">
        <w:rPr>
          <w:rFonts w:ascii="Times New Roman" w:eastAsia="Times New Roman" w:hAnsi="Times New Roman"/>
          <w:color w:val="000000"/>
        </w:rPr>
        <w:t>на территории соревновательной площадки</w:t>
      </w:r>
      <w:r w:rsidR="003A09C9" w:rsidRPr="00D97AB7">
        <w:rPr>
          <w:rFonts w:ascii="Times New Roman" w:eastAsia="Times New Roman" w:hAnsi="Times New Roman"/>
          <w:color w:val="000000"/>
        </w:rPr>
        <w:t xml:space="preserve">. </w:t>
      </w:r>
    </w:p>
    <w:p w:rsidR="003A09C9" w:rsidRPr="00D97AB7" w:rsidRDefault="00D067CC" w:rsidP="00D84474">
      <w:pPr>
        <w:tabs>
          <w:tab w:val="left" w:pos="567"/>
          <w:tab w:val="left" w:pos="1418"/>
          <w:tab w:val="left" w:pos="1560"/>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6</w:t>
      </w:r>
      <w:r w:rsidR="003A09C9" w:rsidRPr="00D97AB7">
        <w:rPr>
          <w:rFonts w:ascii="Times New Roman" w:eastAsia="Times New Roman" w:hAnsi="Times New Roman"/>
          <w:color w:val="000000"/>
        </w:rPr>
        <w:t xml:space="preserve">.5. Обязанности </w:t>
      </w:r>
      <w:r w:rsidR="003B1117" w:rsidRPr="00D97AB7">
        <w:rPr>
          <w:rFonts w:ascii="Times New Roman" w:eastAsia="Times New Roman" w:hAnsi="Times New Roman"/>
          <w:color w:val="000000"/>
        </w:rPr>
        <w:t>э</w:t>
      </w:r>
      <w:r w:rsidR="003A09C9" w:rsidRPr="00D97AB7">
        <w:rPr>
          <w:rFonts w:ascii="Times New Roman" w:eastAsia="Times New Roman" w:hAnsi="Times New Roman"/>
          <w:color w:val="000000"/>
        </w:rPr>
        <w:t>ксперта до начала конкурсной части:</w:t>
      </w:r>
    </w:p>
    <w:p w:rsidR="003A09C9" w:rsidRPr="00D97AB7" w:rsidRDefault="00D067CC" w:rsidP="00F14FE6">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6</w:t>
      </w:r>
      <w:r w:rsidR="0041197C" w:rsidRPr="00D97AB7">
        <w:rPr>
          <w:rFonts w:ascii="Times New Roman" w:eastAsia="Times New Roman" w:hAnsi="Times New Roman"/>
          <w:color w:val="000000"/>
        </w:rPr>
        <w:t>.5.1. П</w:t>
      </w:r>
      <w:r w:rsidR="003A09C9" w:rsidRPr="00D97AB7">
        <w:rPr>
          <w:rFonts w:ascii="Times New Roman" w:eastAsia="Times New Roman" w:hAnsi="Times New Roman"/>
          <w:color w:val="000000"/>
        </w:rPr>
        <w:t xml:space="preserve">роверить свои данные и </w:t>
      </w:r>
      <w:r w:rsidR="00512BED" w:rsidRPr="00D97AB7">
        <w:rPr>
          <w:rFonts w:ascii="Times New Roman" w:eastAsia="Times New Roman" w:hAnsi="Times New Roman"/>
          <w:color w:val="000000"/>
        </w:rPr>
        <w:t>конкурсанта</w:t>
      </w:r>
      <w:r w:rsidR="00E4750D" w:rsidRPr="00D97AB7">
        <w:rPr>
          <w:rFonts w:ascii="Times New Roman" w:eastAsia="Times New Roman" w:hAnsi="Times New Roman"/>
          <w:color w:val="000000"/>
        </w:rPr>
        <w:t xml:space="preserve"> на сайте РКЦ (</w:t>
      </w:r>
      <w:r w:rsidR="005C4D84" w:rsidRPr="00D97AB7">
        <w:rPr>
          <w:rFonts w:ascii="Times New Roman" w:eastAsia="Times New Roman" w:hAnsi="Times New Roman"/>
          <w:color w:val="000000"/>
        </w:rPr>
        <w:t>wsr70.ru</w:t>
      </w:r>
      <w:r w:rsidR="00E4750D" w:rsidRPr="00D97AB7">
        <w:rPr>
          <w:rFonts w:ascii="Times New Roman" w:eastAsia="Times New Roman" w:hAnsi="Times New Roman"/>
          <w:color w:val="000000"/>
        </w:rPr>
        <w:t>)</w:t>
      </w:r>
      <w:r w:rsidR="003A09C9" w:rsidRPr="00D97AB7">
        <w:rPr>
          <w:rFonts w:ascii="Times New Roman" w:eastAsia="Times New Roman" w:hAnsi="Times New Roman"/>
          <w:color w:val="000000"/>
        </w:rPr>
        <w:t xml:space="preserve"> после их публикации; </w:t>
      </w:r>
    </w:p>
    <w:p w:rsidR="003A09C9" w:rsidRPr="00D97AB7" w:rsidRDefault="00D067CC" w:rsidP="00F14FE6">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6</w:t>
      </w:r>
      <w:r w:rsidR="0041197C" w:rsidRPr="00D97AB7">
        <w:rPr>
          <w:rFonts w:ascii="Times New Roman" w:eastAsia="Times New Roman" w:hAnsi="Times New Roman"/>
          <w:color w:val="000000"/>
        </w:rPr>
        <w:t>.5.2. С</w:t>
      </w:r>
      <w:r w:rsidR="003A09C9" w:rsidRPr="00D97AB7">
        <w:rPr>
          <w:rFonts w:ascii="Times New Roman" w:eastAsia="Times New Roman" w:hAnsi="Times New Roman"/>
          <w:color w:val="000000"/>
        </w:rPr>
        <w:t>качать с сайта</w:t>
      </w:r>
      <w:r w:rsidR="007714B6" w:rsidRPr="00D97AB7">
        <w:rPr>
          <w:rFonts w:ascii="Times New Roman" w:eastAsia="Times New Roman" w:hAnsi="Times New Roman"/>
          <w:color w:val="000000"/>
        </w:rPr>
        <w:t xml:space="preserve"> или ознакомиться на сайте</w:t>
      </w:r>
      <w:r w:rsidR="00E4750D" w:rsidRPr="00D97AB7">
        <w:rPr>
          <w:rFonts w:ascii="Times New Roman" w:eastAsia="Times New Roman" w:hAnsi="Times New Roman"/>
          <w:color w:val="000000"/>
        </w:rPr>
        <w:t xml:space="preserve"> РКЦ (</w:t>
      </w:r>
      <w:r w:rsidR="005C4D84" w:rsidRPr="00D97AB7">
        <w:rPr>
          <w:rFonts w:ascii="Times New Roman" w:eastAsia="Times New Roman" w:hAnsi="Times New Roman"/>
          <w:color w:val="000000"/>
        </w:rPr>
        <w:t>wsr70.ru</w:t>
      </w:r>
      <w:r w:rsidR="00E4750D" w:rsidRPr="00D97AB7">
        <w:rPr>
          <w:rFonts w:ascii="Times New Roman" w:eastAsia="Times New Roman" w:hAnsi="Times New Roman"/>
          <w:color w:val="000000"/>
        </w:rPr>
        <w:t>)</w:t>
      </w:r>
      <w:r w:rsidR="003A09C9" w:rsidRPr="00D97AB7">
        <w:rPr>
          <w:rFonts w:ascii="Times New Roman" w:eastAsia="Times New Roman" w:hAnsi="Times New Roman"/>
          <w:color w:val="000000"/>
        </w:rPr>
        <w:t xml:space="preserve"> всю документацию по организации соревнований и ознакомиться с ней; </w:t>
      </w:r>
    </w:p>
    <w:p w:rsidR="003A09C9" w:rsidRPr="00D97AB7" w:rsidRDefault="00D067CC" w:rsidP="00F14FE6">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6</w:t>
      </w:r>
      <w:r w:rsidR="0041197C" w:rsidRPr="00D97AB7">
        <w:rPr>
          <w:rFonts w:ascii="Times New Roman" w:eastAsia="Times New Roman" w:hAnsi="Times New Roman"/>
          <w:color w:val="000000"/>
        </w:rPr>
        <w:t>.5.3. О</w:t>
      </w:r>
      <w:r w:rsidR="003A09C9" w:rsidRPr="00D97AB7">
        <w:rPr>
          <w:rFonts w:ascii="Times New Roman" w:eastAsia="Times New Roman" w:hAnsi="Times New Roman"/>
          <w:color w:val="000000"/>
        </w:rPr>
        <w:t>знакомиться с Кодексом этики;</w:t>
      </w:r>
      <w:r w:rsidR="003A09C9" w:rsidRPr="00D97AB7">
        <w:rPr>
          <w:rFonts w:ascii="Times New Roman" w:eastAsia="Times New Roman" w:hAnsi="Times New Roman"/>
          <w:color w:val="000000"/>
        </w:rPr>
        <w:tab/>
      </w:r>
    </w:p>
    <w:p w:rsidR="003A09C9" w:rsidRPr="00D97AB7" w:rsidRDefault="00D067CC" w:rsidP="00F14FE6">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6</w:t>
      </w:r>
      <w:r w:rsidR="0041197C" w:rsidRPr="00D97AB7">
        <w:rPr>
          <w:rFonts w:ascii="Times New Roman" w:eastAsia="Times New Roman" w:hAnsi="Times New Roman"/>
          <w:color w:val="000000"/>
        </w:rPr>
        <w:t>.5.4. И</w:t>
      </w:r>
      <w:r w:rsidR="003A09C9" w:rsidRPr="00D97AB7">
        <w:rPr>
          <w:rFonts w:ascii="Times New Roman" w:eastAsia="Times New Roman" w:hAnsi="Times New Roman"/>
          <w:color w:val="000000"/>
        </w:rPr>
        <w:t>зучить Регламент проведения соревнований, Техническое описание и другую официальную документацию соревнований;</w:t>
      </w:r>
    </w:p>
    <w:p w:rsidR="003A09C9" w:rsidRPr="00D97AB7" w:rsidRDefault="00D067CC" w:rsidP="00F14FE6">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6</w:t>
      </w:r>
      <w:r w:rsidR="0041197C" w:rsidRPr="00D97AB7">
        <w:rPr>
          <w:rFonts w:ascii="Times New Roman" w:eastAsia="Times New Roman" w:hAnsi="Times New Roman"/>
          <w:color w:val="000000"/>
        </w:rPr>
        <w:t>.5.5. У</w:t>
      </w:r>
      <w:r w:rsidR="003A09C9" w:rsidRPr="00D97AB7">
        <w:rPr>
          <w:rFonts w:ascii="Times New Roman" w:eastAsia="Times New Roman" w:hAnsi="Times New Roman"/>
          <w:color w:val="000000"/>
        </w:rPr>
        <w:t xml:space="preserve">частвовать во всех собраниях </w:t>
      </w:r>
      <w:r w:rsidR="003B1117" w:rsidRPr="00D97AB7">
        <w:rPr>
          <w:rFonts w:ascii="Times New Roman" w:eastAsia="Times New Roman" w:hAnsi="Times New Roman"/>
          <w:color w:val="000000"/>
        </w:rPr>
        <w:t>э</w:t>
      </w:r>
      <w:r w:rsidR="003A09C9" w:rsidRPr="00D97AB7">
        <w:rPr>
          <w:rFonts w:ascii="Times New Roman" w:eastAsia="Times New Roman" w:hAnsi="Times New Roman"/>
          <w:color w:val="000000"/>
        </w:rPr>
        <w:t>кспертов;</w:t>
      </w:r>
    </w:p>
    <w:p w:rsidR="003A09C9" w:rsidRPr="00D97AB7" w:rsidRDefault="00D067CC" w:rsidP="00F14FE6">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6</w:t>
      </w:r>
      <w:r w:rsidR="00697DAE" w:rsidRPr="00D97AB7">
        <w:rPr>
          <w:rFonts w:ascii="Times New Roman" w:eastAsia="Times New Roman" w:hAnsi="Times New Roman"/>
          <w:color w:val="000000"/>
        </w:rPr>
        <w:t>.5.6</w:t>
      </w:r>
      <w:r w:rsidR="0041197C" w:rsidRPr="00D97AB7">
        <w:rPr>
          <w:rFonts w:ascii="Times New Roman" w:eastAsia="Times New Roman" w:hAnsi="Times New Roman"/>
          <w:color w:val="000000"/>
        </w:rPr>
        <w:t>. В</w:t>
      </w:r>
      <w:r w:rsidR="003A09C9" w:rsidRPr="00D97AB7">
        <w:rPr>
          <w:rFonts w:ascii="Times New Roman" w:eastAsia="Times New Roman" w:hAnsi="Times New Roman"/>
          <w:color w:val="000000"/>
        </w:rPr>
        <w:t xml:space="preserve">ыполнить </w:t>
      </w:r>
      <w:r w:rsidR="008909F5" w:rsidRPr="00D97AB7">
        <w:rPr>
          <w:rFonts w:ascii="Times New Roman" w:eastAsia="Times New Roman" w:hAnsi="Times New Roman"/>
          <w:color w:val="000000"/>
        </w:rPr>
        <w:t>обязанности</w:t>
      </w:r>
      <w:r w:rsidR="003A09C9" w:rsidRPr="00D97AB7">
        <w:rPr>
          <w:rFonts w:ascii="Times New Roman" w:eastAsia="Times New Roman" w:hAnsi="Times New Roman"/>
          <w:color w:val="000000"/>
        </w:rPr>
        <w:t xml:space="preserve">, которые необходимо выполнить до начала Чемпионата, согласно данному Регламенту, Техническому описанию и другой официальной документации соревнований. </w:t>
      </w:r>
    </w:p>
    <w:p w:rsidR="003A09C9" w:rsidRPr="00D97AB7" w:rsidRDefault="00D067CC" w:rsidP="00D84474">
      <w:pPr>
        <w:tabs>
          <w:tab w:val="left" w:pos="567"/>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6</w:t>
      </w:r>
      <w:r w:rsidR="003A09C9" w:rsidRPr="00D97AB7">
        <w:rPr>
          <w:rFonts w:ascii="Times New Roman" w:eastAsia="Times New Roman" w:hAnsi="Times New Roman"/>
          <w:color w:val="000000"/>
        </w:rPr>
        <w:t xml:space="preserve">.6. Обязанности </w:t>
      </w:r>
      <w:r w:rsidR="003B1117" w:rsidRPr="00D97AB7">
        <w:rPr>
          <w:rFonts w:ascii="Times New Roman" w:eastAsia="Times New Roman" w:hAnsi="Times New Roman"/>
          <w:color w:val="000000"/>
        </w:rPr>
        <w:t>э</w:t>
      </w:r>
      <w:r w:rsidR="003A09C9" w:rsidRPr="00D97AB7">
        <w:rPr>
          <w:rFonts w:ascii="Times New Roman" w:eastAsia="Times New Roman" w:hAnsi="Times New Roman"/>
          <w:color w:val="000000"/>
        </w:rPr>
        <w:t>ксперта в ходе соревнований:</w:t>
      </w:r>
    </w:p>
    <w:p w:rsidR="003A09C9" w:rsidRPr="00D97AB7" w:rsidRDefault="00D067CC" w:rsidP="00F14FE6">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6</w:t>
      </w:r>
      <w:r w:rsidR="0041197C" w:rsidRPr="00D97AB7">
        <w:rPr>
          <w:rFonts w:ascii="Times New Roman" w:eastAsia="Times New Roman" w:hAnsi="Times New Roman"/>
          <w:color w:val="000000"/>
        </w:rPr>
        <w:t>.6.1. Д</w:t>
      </w:r>
      <w:r w:rsidR="003A09C9" w:rsidRPr="00D97AB7">
        <w:rPr>
          <w:rFonts w:ascii="Times New Roman" w:eastAsia="Times New Roman" w:hAnsi="Times New Roman"/>
          <w:color w:val="000000"/>
        </w:rPr>
        <w:t xml:space="preserve">о начала соревнований </w:t>
      </w:r>
      <w:r w:rsidR="003B1117"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ксперты помогают </w:t>
      </w:r>
      <w:r w:rsidR="003B1117" w:rsidRPr="00D97AB7">
        <w:rPr>
          <w:rFonts w:ascii="Times New Roman" w:eastAsia="Times New Roman" w:hAnsi="Times New Roman"/>
          <w:color w:val="000000"/>
        </w:rPr>
        <w:t>г</w:t>
      </w:r>
      <w:r w:rsidR="003A09C9" w:rsidRPr="00D97AB7">
        <w:rPr>
          <w:rFonts w:ascii="Times New Roman" w:eastAsia="Times New Roman" w:hAnsi="Times New Roman"/>
          <w:color w:val="000000"/>
        </w:rPr>
        <w:t xml:space="preserve">лавному эксперту окончательно оформить конкурсное задание, Аспекты </w:t>
      </w:r>
      <w:proofErr w:type="spellStart"/>
      <w:r w:rsidR="003A09C9" w:rsidRPr="00D97AB7">
        <w:rPr>
          <w:rFonts w:ascii="Times New Roman" w:eastAsia="Times New Roman" w:hAnsi="Times New Roman"/>
          <w:color w:val="000000"/>
        </w:rPr>
        <w:t>Субкритериев</w:t>
      </w:r>
      <w:proofErr w:type="spellEnd"/>
      <w:r w:rsidR="003A09C9" w:rsidRPr="00D97AB7">
        <w:rPr>
          <w:rFonts w:ascii="Times New Roman" w:eastAsia="Times New Roman" w:hAnsi="Times New Roman"/>
          <w:color w:val="000000"/>
        </w:rPr>
        <w:t xml:space="preserve">, которые будут использоваться для выставления оценки, и баллы, начисляемые за каждый Аспект </w:t>
      </w:r>
      <w:proofErr w:type="spellStart"/>
      <w:r w:rsidR="003A09C9" w:rsidRPr="00D97AB7">
        <w:rPr>
          <w:rFonts w:ascii="Times New Roman" w:eastAsia="Times New Roman" w:hAnsi="Times New Roman"/>
          <w:color w:val="000000"/>
        </w:rPr>
        <w:t>Субкритерия</w:t>
      </w:r>
      <w:proofErr w:type="spellEnd"/>
      <w:r w:rsidR="003A09C9" w:rsidRPr="00D97AB7">
        <w:rPr>
          <w:rFonts w:ascii="Times New Roman" w:eastAsia="Times New Roman" w:hAnsi="Times New Roman"/>
          <w:color w:val="000000"/>
        </w:rPr>
        <w:t xml:space="preserve">; </w:t>
      </w:r>
    </w:p>
    <w:p w:rsidR="003A09C9" w:rsidRPr="00D97AB7" w:rsidRDefault="00D067CC" w:rsidP="00F14FE6">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6</w:t>
      </w:r>
      <w:r w:rsidR="00697DAE" w:rsidRPr="00D97AB7">
        <w:rPr>
          <w:rFonts w:ascii="Times New Roman" w:eastAsia="Times New Roman" w:hAnsi="Times New Roman"/>
          <w:color w:val="000000"/>
        </w:rPr>
        <w:t>.6.2</w:t>
      </w:r>
      <w:r w:rsidR="0041197C" w:rsidRPr="00D97AB7">
        <w:rPr>
          <w:rFonts w:ascii="Times New Roman" w:eastAsia="Times New Roman" w:hAnsi="Times New Roman"/>
          <w:color w:val="000000"/>
        </w:rPr>
        <w:t>. П</w:t>
      </w:r>
      <w:r w:rsidR="003A09C9" w:rsidRPr="00D97AB7">
        <w:rPr>
          <w:rFonts w:ascii="Times New Roman" w:eastAsia="Times New Roman" w:hAnsi="Times New Roman"/>
          <w:color w:val="000000"/>
        </w:rPr>
        <w:t xml:space="preserve">ри необходимости, составить предлагаемое конкурсное задание или модуль, как указано в Техническом описании; </w:t>
      </w:r>
    </w:p>
    <w:p w:rsidR="003A09C9" w:rsidRPr="00D97AB7" w:rsidRDefault="00D067CC" w:rsidP="00F14FE6">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6</w:t>
      </w:r>
      <w:r w:rsidR="00697DAE" w:rsidRPr="00D97AB7">
        <w:rPr>
          <w:rFonts w:ascii="Times New Roman" w:eastAsia="Times New Roman" w:hAnsi="Times New Roman"/>
          <w:color w:val="000000"/>
        </w:rPr>
        <w:t>.6.3</w:t>
      </w:r>
      <w:r w:rsidR="0041197C" w:rsidRPr="00D97AB7">
        <w:rPr>
          <w:rFonts w:ascii="Times New Roman" w:eastAsia="Times New Roman" w:hAnsi="Times New Roman"/>
          <w:color w:val="000000"/>
        </w:rPr>
        <w:t>. Х</w:t>
      </w:r>
      <w:r w:rsidR="003A09C9" w:rsidRPr="00D97AB7">
        <w:rPr>
          <w:rFonts w:ascii="Times New Roman" w:eastAsia="Times New Roman" w:hAnsi="Times New Roman"/>
          <w:color w:val="000000"/>
        </w:rPr>
        <w:t xml:space="preserve">ранить в тайне конкурсное задание; </w:t>
      </w:r>
    </w:p>
    <w:p w:rsidR="003A09C9" w:rsidRPr="00D97AB7" w:rsidRDefault="00D067CC" w:rsidP="00F14FE6">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6</w:t>
      </w:r>
      <w:r w:rsidR="00697DAE" w:rsidRPr="00D97AB7">
        <w:rPr>
          <w:rFonts w:ascii="Times New Roman" w:eastAsia="Times New Roman" w:hAnsi="Times New Roman"/>
          <w:color w:val="000000"/>
        </w:rPr>
        <w:t>.6.4</w:t>
      </w:r>
      <w:r w:rsidR="0041197C" w:rsidRPr="00D97AB7">
        <w:rPr>
          <w:rFonts w:ascii="Times New Roman" w:eastAsia="Times New Roman" w:hAnsi="Times New Roman"/>
          <w:color w:val="000000"/>
        </w:rPr>
        <w:t>. П</w:t>
      </w:r>
      <w:r w:rsidR="003A09C9" w:rsidRPr="00D97AB7">
        <w:rPr>
          <w:rFonts w:ascii="Times New Roman" w:eastAsia="Times New Roman" w:hAnsi="Times New Roman"/>
          <w:color w:val="000000"/>
        </w:rPr>
        <w:t xml:space="preserve">ри необходимости внести в конкурсное задание изменения (т.е. 30% изменений для опубликованных заданий); </w:t>
      </w:r>
    </w:p>
    <w:p w:rsidR="003A09C9" w:rsidRPr="00D97AB7" w:rsidRDefault="00D067CC" w:rsidP="00F14FE6">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6</w:t>
      </w:r>
      <w:r w:rsidR="00697DAE" w:rsidRPr="00D97AB7">
        <w:rPr>
          <w:rFonts w:ascii="Times New Roman" w:eastAsia="Times New Roman" w:hAnsi="Times New Roman"/>
          <w:color w:val="000000"/>
        </w:rPr>
        <w:t>.6.5</w:t>
      </w:r>
      <w:r w:rsidR="0041197C" w:rsidRPr="00D97AB7">
        <w:rPr>
          <w:rFonts w:ascii="Times New Roman" w:eastAsia="Times New Roman" w:hAnsi="Times New Roman"/>
          <w:color w:val="000000"/>
        </w:rPr>
        <w:t>. С</w:t>
      </w:r>
      <w:r w:rsidR="003A09C9" w:rsidRPr="00D97AB7">
        <w:rPr>
          <w:rFonts w:ascii="Times New Roman" w:eastAsia="Times New Roman" w:hAnsi="Times New Roman"/>
          <w:color w:val="000000"/>
        </w:rPr>
        <w:t xml:space="preserve">облюдать Регламент проведения соревнований; </w:t>
      </w:r>
    </w:p>
    <w:p w:rsidR="003A09C9" w:rsidRPr="00D97AB7" w:rsidRDefault="00D067CC" w:rsidP="00F14FE6">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6</w:t>
      </w:r>
      <w:r w:rsidR="00697DAE" w:rsidRPr="00D97AB7">
        <w:rPr>
          <w:rFonts w:ascii="Times New Roman" w:eastAsia="Times New Roman" w:hAnsi="Times New Roman"/>
          <w:color w:val="000000"/>
        </w:rPr>
        <w:t>.6.6</w:t>
      </w:r>
      <w:r w:rsidR="0041197C" w:rsidRPr="00D97AB7">
        <w:rPr>
          <w:rFonts w:ascii="Times New Roman" w:eastAsia="Times New Roman" w:hAnsi="Times New Roman"/>
          <w:color w:val="000000"/>
        </w:rPr>
        <w:t>. О</w:t>
      </w:r>
      <w:r w:rsidR="003A09C9" w:rsidRPr="00D97AB7">
        <w:rPr>
          <w:rFonts w:ascii="Times New Roman" w:eastAsia="Times New Roman" w:hAnsi="Times New Roman"/>
          <w:color w:val="000000"/>
        </w:rPr>
        <w:t xml:space="preserve">ценивать конкурсное задание объективно и беспристрастно, следуя инструкциям, полученным от </w:t>
      </w:r>
      <w:r w:rsidR="00CC25A5" w:rsidRPr="00D97AB7">
        <w:rPr>
          <w:rFonts w:ascii="Times New Roman" w:eastAsia="Times New Roman" w:hAnsi="Times New Roman"/>
          <w:color w:val="000000"/>
        </w:rPr>
        <w:t>г</w:t>
      </w:r>
      <w:r w:rsidR="003A09C9" w:rsidRPr="00D97AB7">
        <w:rPr>
          <w:rFonts w:ascii="Times New Roman" w:eastAsia="Times New Roman" w:hAnsi="Times New Roman"/>
          <w:color w:val="000000"/>
        </w:rPr>
        <w:t>лавного эксперта</w:t>
      </w:r>
      <w:r w:rsidR="00697DAE" w:rsidRPr="00D97AB7">
        <w:rPr>
          <w:rFonts w:ascii="Times New Roman" w:eastAsia="Times New Roman" w:hAnsi="Times New Roman"/>
          <w:color w:val="000000"/>
        </w:rPr>
        <w:t xml:space="preserve"> (если квалификация эксперта подтверждена и </w:t>
      </w:r>
      <w:r w:rsidR="00CC25A5" w:rsidRPr="00D97AB7">
        <w:rPr>
          <w:rFonts w:ascii="Times New Roman" w:eastAsia="Times New Roman" w:hAnsi="Times New Roman"/>
          <w:color w:val="000000"/>
        </w:rPr>
        <w:t>г</w:t>
      </w:r>
      <w:r w:rsidR="00697DAE" w:rsidRPr="00D97AB7">
        <w:rPr>
          <w:rFonts w:ascii="Times New Roman" w:eastAsia="Times New Roman" w:hAnsi="Times New Roman"/>
          <w:color w:val="000000"/>
        </w:rPr>
        <w:t>лавный эксперт допустил его до участия в оценке)</w:t>
      </w:r>
      <w:r w:rsidR="003A09C9" w:rsidRPr="00D97AB7">
        <w:rPr>
          <w:rFonts w:ascii="Times New Roman" w:eastAsia="Times New Roman" w:hAnsi="Times New Roman"/>
          <w:color w:val="000000"/>
        </w:rPr>
        <w:t xml:space="preserve">; </w:t>
      </w:r>
    </w:p>
    <w:p w:rsidR="003A09C9" w:rsidRPr="00D97AB7" w:rsidRDefault="00D067CC" w:rsidP="00F14FE6">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6</w:t>
      </w:r>
      <w:r w:rsidR="00697DAE" w:rsidRPr="00D97AB7">
        <w:rPr>
          <w:rFonts w:ascii="Times New Roman" w:eastAsia="Times New Roman" w:hAnsi="Times New Roman"/>
          <w:color w:val="000000"/>
        </w:rPr>
        <w:t>.6.7</w:t>
      </w:r>
      <w:r w:rsidR="0041197C" w:rsidRPr="00D97AB7">
        <w:rPr>
          <w:rFonts w:ascii="Times New Roman" w:eastAsia="Times New Roman" w:hAnsi="Times New Roman"/>
          <w:color w:val="000000"/>
        </w:rPr>
        <w:t>. У</w:t>
      </w:r>
      <w:r w:rsidR="003A09C9" w:rsidRPr="00D97AB7">
        <w:rPr>
          <w:rFonts w:ascii="Times New Roman" w:eastAsia="Times New Roman" w:hAnsi="Times New Roman"/>
          <w:color w:val="000000"/>
        </w:rPr>
        <w:t>бедиться в том, что все конкурсанты ознакомлены с нормами охраны труда и техники безопасности, а также с соответствующими отраслевыми требованиями. Обеспечивать строгое соблюдение этих правил на всем протяжении соревнований;</w:t>
      </w:r>
    </w:p>
    <w:p w:rsidR="003A09C9" w:rsidRPr="00D97AB7" w:rsidRDefault="00D067CC" w:rsidP="00F14FE6">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6</w:t>
      </w:r>
      <w:r w:rsidR="00697DAE" w:rsidRPr="00D97AB7">
        <w:rPr>
          <w:rFonts w:ascii="Times New Roman" w:eastAsia="Times New Roman" w:hAnsi="Times New Roman"/>
          <w:color w:val="000000"/>
        </w:rPr>
        <w:t>.6.8</w:t>
      </w:r>
      <w:r w:rsidR="0041197C" w:rsidRPr="00D97AB7">
        <w:rPr>
          <w:rFonts w:ascii="Times New Roman" w:eastAsia="Times New Roman" w:hAnsi="Times New Roman"/>
          <w:color w:val="000000"/>
        </w:rPr>
        <w:t>. П</w:t>
      </w:r>
      <w:r w:rsidR="003A09C9" w:rsidRPr="00D97AB7">
        <w:rPr>
          <w:rFonts w:ascii="Times New Roman" w:eastAsia="Times New Roman" w:hAnsi="Times New Roman"/>
          <w:color w:val="000000"/>
        </w:rPr>
        <w:t xml:space="preserve">роверять инструментальные ящики каждого </w:t>
      </w:r>
      <w:r w:rsidR="00512BED" w:rsidRPr="00D97AB7">
        <w:rPr>
          <w:rFonts w:ascii="Times New Roman" w:eastAsia="Times New Roman" w:hAnsi="Times New Roman"/>
          <w:color w:val="000000"/>
        </w:rPr>
        <w:t>конкурсанта</w:t>
      </w:r>
      <w:r w:rsidR="003A09C9" w:rsidRPr="00D97AB7">
        <w:rPr>
          <w:rFonts w:ascii="Times New Roman" w:eastAsia="Times New Roman" w:hAnsi="Times New Roman"/>
          <w:color w:val="000000"/>
        </w:rPr>
        <w:t xml:space="preserve">. Каждый день группа </w:t>
      </w:r>
      <w:r w:rsidR="00CC25A5"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кспертов тщательно осматривает содержимое всех инструментальных ящиков. Этот осмотр производится для того, чтобы </w:t>
      </w:r>
      <w:r w:rsidR="00512BED" w:rsidRPr="00D97AB7">
        <w:rPr>
          <w:rFonts w:ascii="Times New Roman" w:eastAsia="Times New Roman" w:hAnsi="Times New Roman"/>
          <w:color w:val="000000"/>
        </w:rPr>
        <w:t>конкурсанты</w:t>
      </w:r>
      <w:r w:rsidR="003A09C9" w:rsidRPr="00D97AB7">
        <w:rPr>
          <w:rFonts w:ascii="Times New Roman" w:eastAsia="Times New Roman" w:hAnsi="Times New Roman"/>
          <w:color w:val="000000"/>
        </w:rPr>
        <w:t xml:space="preserve"> не пользовались инструментами, которые могли бы дать им несправедливое преимущество перед другими </w:t>
      </w:r>
      <w:r w:rsidR="00512BED" w:rsidRPr="00D97AB7">
        <w:rPr>
          <w:rFonts w:ascii="Times New Roman" w:eastAsia="Times New Roman" w:hAnsi="Times New Roman"/>
          <w:color w:val="000000"/>
        </w:rPr>
        <w:t>конкурсантами</w:t>
      </w:r>
      <w:r w:rsidR="003A09C9" w:rsidRPr="00D97AB7">
        <w:rPr>
          <w:rFonts w:ascii="Times New Roman" w:eastAsia="Times New Roman" w:hAnsi="Times New Roman"/>
          <w:color w:val="000000"/>
        </w:rPr>
        <w:t xml:space="preserve">. Конкурсант должен присутствовать на всем протяжении осмотра своего ящика. При обнаружении подозрительного или запрещенного к использованию оборудования, необходимо немедленно уведомить </w:t>
      </w:r>
      <w:r w:rsidR="00CC25A5" w:rsidRPr="00D97AB7">
        <w:rPr>
          <w:rFonts w:ascii="Times New Roman" w:eastAsia="Times New Roman" w:hAnsi="Times New Roman"/>
          <w:color w:val="000000"/>
        </w:rPr>
        <w:t>г</w:t>
      </w:r>
      <w:r w:rsidR="003A09C9" w:rsidRPr="00D97AB7">
        <w:rPr>
          <w:rFonts w:ascii="Times New Roman" w:eastAsia="Times New Roman" w:hAnsi="Times New Roman"/>
          <w:color w:val="000000"/>
        </w:rPr>
        <w:t xml:space="preserve">лавного эксперта и </w:t>
      </w:r>
      <w:r w:rsidR="00CC25A5"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ксперта-компатриота. Затем </w:t>
      </w:r>
      <w:r w:rsidR="00CC25A5"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ксперт-компатриот и конкурсант будут должны дать объяснения или подробно описать оборудование. Эксперты ни при каких обстоятельствах не имеют права разбирать или создавать помехи для работы оборудования любого конкурсанта. При необходимости, это должен сделать сам конкурсант в присутствии своего </w:t>
      </w:r>
      <w:r w:rsidR="00CC25A5"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ксперта-компатриота и другого </w:t>
      </w:r>
      <w:r w:rsidR="00CC25A5" w:rsidRPr="00D97AB7">
        <w:rPr>
          <w:rFonts w:ascii="Times New Roman" w:eastAsia="Times New Roman" w:hAnsi="Times New Roman"/>
          <w:color w:val="000000"/>
        </w:rPr>
        <w:t>э</w:t>
      </w:r>
      <w:r w:rsidR="003A09C9" w:rsidRPr="00D97AB7">
        <w:rPr>
          <w:rFonts w:ascii="Times New Roman" w:eastAsia="Times New Roman" w:hAnsi="Times New Roman"/>
          <w:color w:val="000000"/>
        </w:rPr>
        <w:t>ксперта. Специальные инструменты, перечисленные в Техническом описании, будут разрешены к использованию. К списку могут быть добавлены новые специальные инструменты, которые будут использоваться на следующем конкурсе.</w:t>
      </w:r>
    </w:p>
    <w:p w:rsidR="003A09C9" w:rsidRPr="00D97AB7" w:rsidRDefault="00D067CC"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6</w:t>
      </w:r>
      <w:r w:rsidR="003A09C9" w:rsidRPr="00D97AB7">
        <w:rPr>
          <w:rFonts w:ascii="Times New Roman" w:eastAsia="Times New Roman" w:hAnsi="Times New Roman"/>
          <w:color w:val="000000"/>
        </w:rPr>
        <w:t xml:space="preserve">.7. Секретность. Экспертам запрещено разглашать любую информацию о конкурсном задании конкурсантам или другим лицам, кроме как с разрешения Оргкомитета и РКЦ. Соответствующие Технические описания, требования конкурсного задания и списки обязанностей, описанные в данном разделе Регламента, имеют обязательную силу для </w:t>
      </w:r>
      <w:r w:rsidR="00CC25A5" w:rsidRPr="00D97AB7">
        <w:rPr>
          <w:rFonts w:ascii="Times New Roman" w:eastAsia="Times New Roman" w:hAnsi="Times New Roman"/>
          <w:color w:val="000000"/>
        </w:rPr>
        <w:t>э</w:t>
      </w:r>
      <w:r w:rsidR="003A09C9" w:rsidRPr="00D97AB7">
        <w:rPr>
          <w:rFonts w:ascii="Times New Roman" w:eastAsia="Times New Roman" w:hAnsi="Times New Roman"/>
          <w:color w:val="000000"/>
        </w:rPr>
        <w:t>кспертов.</w:t>
      </w:r>
    </w:p>
    <w:p w:rsidR="003A09C9" w:rsidRPr="00D97AB7" w:rsidRDefault="00D067CC" w:rsidP="00F14FE6">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6</w:t>
      </w:r>
      <w:r w:rsidR="00654699" w:rsidRPr="00D97AB7">
        <w:rPr>
          <w:rFonts w:ascii="Times New Roman" w:eastAsia="Times New Roman" w:hAnsi="Times New Roman"/>
          <w:color w:val="000000"/>
        </w:rPr>
        <w:t>.8</w:t>
      </w:r>
      <w:r w:rsidR="003A09C9" w:rsidRPr="00D97AB7">
        <w:rPr>
          <w:rFonts w:ascii="Times New Roman" w:eastAsia="Times New Roman" w:hAnsi="Times New Roman"/>
          <w:color w:val="000000"/>
        </w:rPr>
        <w:t xml:space="preserve">. Общение и подготовка на </w:t>
      </w:r>
      <w:r w:rsidR="00CC25A5" w:rsidRPr="00D97AB7">
        <w:rPr>
          <w:rFonts w:ascii="Times New Roman" w:eastAsia="Times New Roman" w:hAnsi="Times New Roman"/>
          <w:color w:val="000000"/>
        </w:rPr>
        <w:t>э</w:t>
      </w:r>
      <w:r w:rsidR="003A09C9" w:rsidRPr="00D97AB7">
        <w:rPr>
          <w:rFonts w:ascii="Times New Roman" w:eastAsia="Times New Roman" w:hAnsi="Times New Roman"/>
          <w:color w:val="000000"/>
        </w:rPr>
        <w:t>кспертных сессиях (собраниях).</w:t>
      </w:r>
    </w:p>
    <w:p w:rsidR="003A09C9" w:rsidRPr="00D97AB7" w:rsidRDefault="00D067CC" w:rsidP="00F14FE6">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6</w:t>
      </w:r>
      <w:r w:rsidR="00654699" w:rsidRPr="00D97AB7">
        <w:rPr>
          <w:rFonts w:ascii="Times New Roman" w:eastAsia="Times New Roman" w:hAnsi="Times New Roman"/>
          <w:color w:val="000000"/>
        </w:rPr>
        <w:t>.8</w:t>
      </w:r>
      <w:r w:rsidR="003A09C9" w:rsidRPr="00D97AB7">
        <w:rPr>
          <w:rFonts w:ascii="Times New Roman" w:eastAsia="Times New Roman" w:hAnsi="Times New Roman"/>
          <w:color w:val="000000"/>
        </w:rPr>
        <w:t>.1. Эксперты и другие лица, как-либо связанные с Чемпионатом или приглашенные, обязаны использовать выделенное время для обсуждения вопросов связанных с подготовкой к Чемпионату.</w:t>
      </w:r>
    </w:p>
    <w:p w:rsidR="003A09C9" w:rsidRPr="00D97AB7" w:rsidRDefault="00D067CC" w:rsidP="00F14FE6">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6</w:t>
      </w:r>
      <w:r w:rsidR="00654699" w:rsidRPr="00D97AB7">
        <w:rPr>
          <w:rFonts w:ascii="Times New Roman" w:eastAsia="Times New Roman" w:hAnsi="Times New Roman"/>
          <w:color w:val="000000"/>
        </w:rPr>
        <w:t>.8</w:t>
      </w:r>
      <w:r w:rsidR="0041197C" w:rsidRPr="00D97AB7">
        <w:rPr>
          <w:rFonts w:ascii="Times New Roman" w:eastAsia="Times New Roman" w:hAnsi="Times New Roman"/>
          <w:color w:val="000000"/>
        </w:rPr>
        <w:t>.2. К</w:t>
      </w:r>
      <w:r w:rsidR="003A09C9" w:rsidRPr="00D97AB7">
        <w:rPr>
          <w:rFonts w:ascii="Times New Roman" w:eastAsia="Times New Roman" w:hAnsi="Times New Roman"/>
          <w:color w:val="000000"/>
        </w:rPr>
        <w:t xml:space="preserve">ворум на собрании достигается, если в голосовании по вопросам организации и проведения Чемпионата участвуют, как минимум, две трети </w:t>
      </w:r>
      <w:r w:rsidR="00160E76" w:rsidRPr="00D97AB7">
        <w:rPr>
          <w:rFonts w:ascii="Times New Roman" w:eastAsia="Times New Roman" w:hAnsi="Times New Roman"/>
          <w:color w:val="000000"/>
        </w:rPr>
        <w:t>э</w:t>
      </w:r>
      <w:r w:rsidR="003A09C9" w:rsidRPr="00D97AB7">
        <w:rPr>
          <w:rFonts w:ascii="Times New Roman" w:eastAsia="Times New Roman" w:hAnsi="Times New Roman"/>
          <w:color w:val="000000"/>
        </w:rPr>
        <w:t>кспертов из числа организаций-участников, зарегистрированных по какой-либо специальности.</w:t>
      </w:r>
    </w:p>
    <w:p w:rsidR="003A09C9" w:rsidRPr="00D97AB7" w:rsidRDefault="00D067CC" w:rsidP="00F14FE6">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6</w:t>
      </w:r>
      <w:r w:rsidR="00654699" w:rsidRPr="00D97AB7">
        <w:rPr>
          <w:rFonts w:ascii="Times New Roman" w:eastAsia="Times New Roman" w:hAnsi="Times New Roman"/>
          <w:color w:val="000000"/>
        </w:rPr>
        <w:t>.9</w:t>
      </w:r>
      <w:r w:rsidR="0041197C" w:rsidRPr="00D97AB7">
        <w:rPr>
          <w:rFonts w:ascii="Times New Roman" w:eastAsia="Times New Roman" w:hAnsi="Times New Roman"/>
          <w:color w:val="000000"/>
        </w:rPr>
        <w:t>. Н</w:t>
      </w:r>
      <w:r w:rsidR="003A09C9" w:rsidRPr="00D97AB7">
        <w:rPr>
          <w:rFonts w:ascii="Times New Roman" w:eastAsia="Times New Roman" w:hAnsi="Times New Roman"/>
          <w:color w:val="000000"/>
        </w:rPr>
        <w:t xml:space="preserve">арушение настоящего Регламента проведения соревнований или Кодекса этики. Если </w:t>
      </w:r>
      <w:r w:rsidR="00591587" w:rsidRPr="00D97AB7">
        <w:rPr>
          <w:rFonts w:ascii="Times New Roman" w:eastAsia="Times New Roman" w:hAnsi="Times New Roman"/>
          <w:color w:val="000000"/>
        </w:rPr>
        <w:t xml:space="preserve">со стороны </w:t>
      </w:r>
      <w:r w:rsidR="00CC25A5" w:rsidRPr="00D97AB7">
        <w:rPr>
          <w:rFonts w:ascii="Times New Roman" w:eastAsia="Times New Roman" w:hAnsi="Times New Roman"/>
          <w:color w:val="000000"/>
        </w:rPr>
        <w:t>э</w:t>
      </w:r>
      <w:r w:rsidR="00591587" w:rsidRPr="00D97AB7">
        <w:rPr>
          <w:rFonts w:ascii="Times New Roman" w:eastAsia="Times New Roman" w:hAnsi="Times New Roman"/>
          <w:color w:val="000000"/>
        </w:rPr>
        <w:t>ксперта имеется</w:t>
      </w:r>
      <w:r w:rsidR="003A09C9" w:rsidRPr="00D97AB7">
        <w:rPr>
          <w:rFonts w:ascii="Times New Roman" w:eastAsia="Times New Roman" w:hAnsi="Times New Roman"/>
          <w:color w:val="000000"/>
        </w:rPr>
        <w:t xml:space="preserve"> нарушени</w:t>
      </w:r>
      <w:r w:rsidR="00591587" w:rsidRPr="00D97AB7">
        <w:rPr>
          <w:rFonts w:ascii="Times New Roman" w:eastAsia="Times New Roman" w:hAnsi="Times New Roman"/>
          <w:color w:val="000000"/>
        </w:rPr>
        <w:t>е</w:t>
      </w:r>
      <w:r w:rsidR="003A09C9" w:rsidRPr="00D97AB7">
        <w:rPr>
          <w:rFonts w:ascii="Times New Roman" w:eastAsia="Times New Roman" w:hAnsi="Times New Roman"/>
          <w:color w:val="000000"/>
        </w:rPr>
        <w:t xml:space="preserve"> Регламента или Кодекса этики, такой </w:t>
      </w:r>
      <w:r w:rsidR="00CC25A5" w:rsidRPr="00D97AB7">
        <w:rPr>
          <w:rFonts w:ascii="Times New Roman" w:eastAsia="Times New Roman" w:hAnsi="Times New Roman"/>
          <w:color w:val="000000"/>
        </w:rPr>
        <w:t>э</w:t>
      </w:r>
      <w:r w:rsidR="003A09C9" w:rsidRPr="00D97AB7">
        <w:rPr>
          <w:rFonts w:ascii="Times New Roman" w:eastAsia="Times New Roman" w:hAnsi="Times New Roman"/>
          <w:color w:val="000000"/>
        </w:rPr>
        <w:t>ксперт подпадает под действие Регламента о реше</w:t>
      </w:r>
      <w:r w:rsidR="00004B60" w:rsidRPr="00D97AB7">
        <w:rPr>
          <w:rFonts w:ascii="Times New Roman" w:eastAsia="Times New Roman" w:hAnsi="Times New Roman"/>
          <w:color w:val="000000"/>
        </w:rPr>
        <w:t>нии вопросов и споров (раздел 16</w:t>
      </w:r>
      <w:r w:rsidR="003A09C9" w:rsidRPr="00D97AB7">
        <w:rPr>
          <w:rFonts w:ascii="Times New Roman" w:eastAsia="Times New Roman" w:hAnsi="Times New Roman"/>
          <w:color w:val="000000"/>
        </w:rPr>
        <w:t xml:space="preserve"> настоящего Регламента).</w:t>
      </w:r>
    </w:p>
    <w:p w:rsidR="003A09C9" w:rsidRPr="00D97AB7" w:rsidRDefault="003A09C9" w:rsidP="00D84474">
      <w:pPr>
        <w:tabs>
          <w:tab w:val="left" w:pos="1276"/>
        </w:tabs>
        <w:spacing w:after="0" w:line="240" w:lineRule="auto"/>
        <w:ind w:firstLine="397"/>
        <w:jc w:val="both"/>
        <w:rPr>
          <w:rFonts w:ascii="Arial" w:eastAsia="Arial" w:hAnsi="Arial" w:cs="Arial"/>
          <w:color w:val="000000"/>
        </w:rPr>
      </w:pPr>
    </w:p>
    <w:p w:rsidR="003A09C9" w:rsidRPr="00D97AB7" w:rsidRDefault="00D067CC" w:rsidP="00D84474">
      <w:pPr>
        <w:spacing w:after="0" w:line="240" w:lineRule="auto"/>
        <w:ind w:firstLine="397"/>
        <w:jc w:val="center"/>
        <w:rPr>
          <w:rFonts w:ascii="Times New Roman" w:eastAsia="Times New Roman" w:hAnsi="Times New Roman"/>
          <w:b/>
          <w:color w:val="000000"/>
        </w:rPr>
      </w:pPr>
      <w:r w:rsidRPr="00D97AB7">
        <w:rPr>
          <w:rFonts w:ascii="Times New Roman" w:eastAsia="Times New Roman" w:hAnsi="Times New Roman"/>
          <w:b/>
          <w:color w:val="000000"/>
        </w:rPr>
        <w:t>7</w:t>
      </w:r>
      <w:r w:rsidR="003A09C9" w:rsidRPr="00D97AB7">
        <w:rPr>
          <w:rFonts w:ascii="Times New Roman" w:eastAsia="Times New Roman" w:hAnsi="Times New Roman"/>
          <w:b/>
          <w:color w:val="000000"/>
        </w:rPr>
        <w:t>. ГЛАВНЫЙ ЭКСПЕРТ. ПРАВА И ОБЯЗАННОСТИ</w:t>
      </w:r>
    </w:p>
    <w:p w:rsidR="003A09C9" w:rsidRPr="00D97AB7" w:rsidRDefault="003A09C9" w:rsidP="00D84474">
      <w:pPr>
        <w:tabs>
          <w:tab w:val="left" w:pos="1276"/>
        </w:tabs>
        <w:spacing w:after="0" w:line="240" w:lineRule="auto"/>
        <w:ind w:firstLine="397"/>
        <w:jc w:val="center"/>
        <w:rPr>
          <w:rFonts w:ascii="Times New Roman" w:eastAsia="Times New Roman" w:hAnsi="Times New Roman"/>
          <w:color w:val="000000"/>
        </w:rPr>
      </w:pPr>
    </w:p>
    <w:p w:rsidR="003A09C9" w:rsidRPr="00D97AB7" w:rsidRDefault="00D067CC" w:rsidP="00D84474">
      <w:pPr>
        <w:tabs>
          <w:tab w:val="left" w:pos="567"/>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7</w:t>
      </w:r>
      <w:r w:rsidR="003A09C9" w:rsidRPr="00D97AB7">
        <w:rPr>
          <w:rFonts w:ascii="Times New Roman" w:eastAsia="Times New Roman" w:hAnsi="Times New Roman"/>
          <w:color w:val="000000"/>
        </w:rPr>
        <w:t xml:space="preserve">.1. Главный эксперт </w:t>
      </w:r>
      <w:r w:rsidR="00160E76" w:rsidRPr="00D97AB7">
        <w:rPr>
          <w:rFonts w:ascii="Times New Roman" w:eastAsia="Times New Roman" w:hAnsi="Times New Roman"/>
          <w:color w:val="000000"/>
        </w:rPr>
        <w:t>–</w:t>
      </w:r>
      <w:r w:rsidR="003A09C9" w:rsidRPr="00D97AB7">
        <w:rPr>
          <w:rFonts w:ascii="Times New Roman" w:eastAsia="Times New Roman" w:hAnsi="Times New Roman"/>
          <w:color w:val="000000"/>
        </w:rPr>
        <w:t xml:space="preserve"> </w:t>
      </w:r>
      <w:r w:rsidR="00CC25A5"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 отвечающий за управление, организацию и руководство отдельной компетенцией в рамках соревнований. </w:t>
      </w:r>
    </w:p>
    <w:p w:rsidR="003A09C9" w:rsidRPr="00D97AB7" w:rsidRDefault="00D067CC" w:rsidP="00D84474">
      <w:pPr>
        <w:tabs>
          <w:tab w:val="left" w:pos="567"/>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7</w:t>
      </w:r>
      <w:r w:rsidR="003A09C9" w:rsidRPr="00D97AB7">
        <w:rPr>
          <w:rFonts w:ascii="Times New Roman" w:eastAsia="Times New Roman" w:hAnsi="Times New Roman"/>
          <w:color w:val="000000"/>
        </w:rPr>
        <w:t xml:space="preserve">.2. Кроме квалификации, опыта, личных качеств и этических критериев, необходимых </w:t>
      </w:r>
      <w:r w:rsidR="00CC25A5"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ксперту, </w:t>
      </w:r>
      <w:r w:rsidR="00CC25A5" w:rsidRPr="00D97AB7">
        <w:rPr>
          <w:rFonts w:ascii="Times New Roman" w:eastAsia="Times New Roman" w:hAnsi="Times New Roman"/>
          <w:color w:val="000000"/>
        </w:rPr>
        <w:t>г</w:t>
      </w:r>
      <w:r w:rsidR="003A09C9" w:rsidRPr="00D97AB7">
        <w:rPr>
          <w:rFonts w:ascii="Times New Roman" w:eastAsia="Times New Roman" w:hAnsi="Times New Roman"/>
          <w:color w:val="000000"/>
        </w:rPr>
        <w:t xml:space="preserve">лавный эксперт обязан: </w:t>
      </w:r>
    </w:p>
    <w:p w:rsidR="007A08C2" w:rsidRPr="00D97AB7" w:rsidRDefault="003A09C9" w:rsidP="00A64CB1">
      <w:pPr>
        <w:pStyle w:val="a3"/>
        <w:numPr>
          <w:ilvl w:val="0"/>
          <w:numId w:val="12"/>
        </w:numPr>
        <w:tabs>
          <w:tab w:val="left" w:pos="1134"/>
        </w:tabs>
        <w:spacing w:after="0" w:line="240" w:lineRule="auto"/>
        <w:ind w:left="0" w:firstLine="993"/>
        <w:jc w:val="both"/>
        <w:rPr>
          <w:rFonts w:ascii="Times New Roman" w:eastAsia="Times New Roman" w:hAnsi="Times New Roman"/>
          <w:color w:val="000000"/>
        </w:rPr>
      </w:pPr>
      <w:r w:rsidRPr="00D97AB7">
        <w:rPr>
          <w:rFonts w:ascii="Times New Roman" w:eastAsia="Times New Roman" w:hAnsi="Times New Roman"/>
          <w:color w:val="000000"/>
        </w:rPr>
        <w:t xml:space="preserve">выступать в роли </w:t>
      </w:r>
      <w:r w:rsidR="00CC25A5" w:rsidRPr="00D97AB7">
        <w:rPr>
          <w:rFonts w:ascii="Times New Roman" w:eastAsia="Times New Roman" w:hAnsi="Times New Roman"/>
          <w:color w:val="000000"/>
        </w:rPr>
        <w:t>э</w:t>
      </w:r>
      <w:r w:rsidRPr="00D97AB7">
        <w:rPr>
          <w:rFonts w:ascii="Times New Roman" w:eastAsia="Times New Roman" w:hAnsi="Times New Roman"/>
          <w:color w:val="000000"/>
        </w:rPr>
        <w:t xml:space="preserve">ксперта, как минимум, на одном Чемпионате или иметь документы, подтверждающие высокий уровень профессиональной квалификации; </w:t>
      </w:r>
    </w:p>
    <w:p w:rsidR="007A08C2" w:rsidRPr="00D97AB7" w:rsidRDefault="003A09C9" w:rsidP="00A64CB1">
      <w:pPr>
        <w:pStyle w:val="a3"/>
        <w:numPr>
          <w:ilvl w:val="0"/>
          <w:numId w:val="12"/>
        </w:numPr>
        <w:tabs>
          <w:tab w:val="left" w:pos="1134"/>
        </w:tabs>
        <w:spacing w:after="0" w:line="240" w:lineRule="auto"/>
        <w:ind w:left="0" w:firstLine="993"/>
        <w:jc w:val="both"/>
        <w:rPr>
          <w:rFonts w:ascii="Times New Roman" w:eastAsia="Times New Roman" w:hAnsi="Times New Roman"/>
          <w:color w:val="000000"/>
        </w:rPr>
      </w:pPr>
      <w:r w:rsidRPr="00D97AB7">
        <w:rPr>
          <w:rFonts w:ascii="Times New Roman" w:eastAsia="Times New Roman" w:hAnsi="Times New Roman"/>
          <w:color w:val="000000"/>
        </w:rPr>
        <w:t xml:space="preserve">обладать высокой компетентностью и опытом в своей профессии; </w:t>
      </w:r>
    </w:p>
    <w:p w:rsidR="007A08C2" w:rsidRPr="00D97AB7" w:rsidRDefault="003A09C9" w:rsidP="00A64CB1">
      <w:pPr>
        <w:pStyle w:val="a3"/>
        <w:numPr>
          <w:ilvl w:val="0"/>
          <w:numId w:val="12"/>
        </w:numPr>
        <w:tabs>
          <w:tab w:val="left" w:pos="1134"/>
        </w:tabs>
        <w:spacing w:after="0" w:line="240" w:lineRule="auto"/>
        <w:ind w:left="0" w:firstLine="993"/>
        <w:jc w:val="both"/>
        <w:rPr>
          <w:rFonts w:ascii="Times New Roman" w:eastAsia="Times New Roman" w:hAnsi="Times New Roman"/>
          <w:color w:val="000000"/>
        </w:rPr>
      </w:pPr>
      <w:r w:rsidRPr="00D97AB7">
        <w:rPr>
          <w:rFonts w:ascii="Times New Roman" w:eastAsia="Times New Roman" w:hAnsi="Times New Roman"/>
          <w:color w:val="000000"/>
        </w:rPr>
        <w:t xml:space="preserve">обладать хорошими навыками организатора и руководителя; </w:t>
      </w:r>
    </w:p>
    <w:p w:rsidR="007A08C2" w:rsidRPr="00D97AB7" w:rsidRDefault="003A09C9" w:rsidP="00A64CB1">
      <w:pPr>
        <w:pStyle w:val="a3"/>
        <w:numPr>
          <w:ilvl w:val="0"/>
          <w:numId w:val="12"/>
        </w:numPr>
        <w:tabs>
          <w:tab w:val="left" w:pos="1134"/>
        </w:tabs>
        <w:spacing w:after="0" w:line="240" w:lineRule="auto"/>
        <w:ind w:left="0" w:firstLine="993"/>
        <w:jc w:val="both"/>
        <w:rPr>
          <w:rFonts w:ascii="Times New Roman" w:eastAsia="Times New Roman" w:hAnsi="Times New Roman"/>
          <w:color w:val="000000"/>
        </w:rPr>
      </w:pPr>
      <w:r w:rsidRPr="00D97AB7">
        <w:rPr>
          <w:rFonts w:ascii="Times New Roman" w:eastAsia="Times New Roman" w:hAnsi="Times New Roman"/>
          <w:color w:val="000000"/>
        </w:rPr>
        <w:t xml:space="preserve">являться сертифицированным экспертом </w:t>
      </w:r>
      <w:r w:rsidR="002B0E80" w:rsidRPr="00D97AB7">
        <w:rPr>
          <w:rFonts w:ascii="Times New Roman" w:eastAsia="Times New Roman" w:hAnsi="Times New Roman"/>
          <w:color w:val="000000"/>
        </w:rPr>
        <w:t>или иметь свидетельство на право проведения регионального чемпионата по соответствующей компетенции</w:t>
      </w:r>
      <w:r w:rsidRPr="00D97AB7">
        <w:rPr>
          <w:rFonts w:ascii="Times New Roman" w:eastAsia="Times New Roman" w:hAnsi="Times New Roman"/>
          <w:color w:val="000000"/>
        </w:rPr>
        <w:t>;</w:t>
      </w:r>
    </w:p>
    <w:p w:rsidR="007A08C2" w:rsidRPr="00D97AB7" w:rsidRDefault="003A09C9" w:rsidP="00A64CB1">
      <w:pPr>
        <w:pStyle w:val="a3"/>
        <w:numPr>
          <w:ilvl w:val="0"/>
          <w:numId w:val="12"/>
        </w:numPr>
        <w:tabs>
          <w:tab w:val="left" w:pos="1134"/>
        </w:tabs>
        <w:spacing w:after="0" w:line="240" w:lineRule="auto"/>
        <w:ind w:left="0" w:firstLine="993"/>
        <w:jc w:val="both"/>
        <w:rPr>
          <w:rFonts w:ascii="Times New Roman" w:eastAsia="Times New Roman" w:hAnsi="Times New Roman"/>
          <w:color w:val="000000"/>
        </w:rPr>
      </w:pPr>
      <w:r w:rsidRPr="00D97AB7">
        <w:rPr>
          <w:rFonts w:ascii="Times New Roman" w:eastAsia="Times New Roman" w:hAnsi="Times New Roman"/>
          <w:color w:val="000000"/>
        </w:rPr>
        <w:t xml:space="preserve">обладать хорошими навыками межличностного общения; </w:t>
      </w:r>
    </w:p>
    <w:p w:rsidR="007A08C2" w:rsidRPr="00D97AB7" w:rsidRDefault="003A09C9" w:rsidP="00A64CB1">
      <w:pPr>
        <w:pStyle w:val="a3"/>
        <w:numPr>
          <w:ilvl w:val="0"/>
          <w:numId w:val="12"/>
        </w:numPr>
        <w:tabs>
          <w:tab w:val="left" w:pos="1134"/>
        </w:tabs>
        <w:spacing w:after="0" w:line="240" w:lineRule="auto"/>
        <w:ind w:left="0" w:firstLine="993"/>
        <w:jc w:val="both"/>
        <w:rPr>
          <w:rFonts w:ascii="Times New Roman" w:eastAsia="Times New Roman" w:hAnsi="Times New Roman"/>
          <w:color w:val="000000"/>
        </w:rPr>
      </w:pPr>
      <w:r w:rsidRPr="00D97AB7">
        <w:rPr>
          <w:rFonts w:ascii="Times New Roman" w:eastAsia="Times New Roman" w:hAnsi="Times New Roman"/>
          <w:color w:val="000000"/>
        </w:rPr>
        <w:t>обладать хорошими коммуникационными навыками (письменная и устная речь);</w:t>
      </w:r>
    </w:p>
    <w:p w:rsidR="003A09C9" w:rsidRPr="00D97AB7" w:rsidRDefault="003A09C9" w:rsidP="00A64CB1">
      <w:pPr>
        <w:pStyle w:val="a3"/>
        <w:numPr>
          <w:ilvl w:val="0"/>
          <w:numId w:val="12"/>
        </w:numPr>
        <w:tabs>
          <w:tab w:val="left" w:pos="1134"/>
        </w:tabs>
        <w:spacing w:after="0" w:line="240" w:lineRule="auto"/>
        <w:ind w:left="0" w:firstLine="993"/>
        <w:jc w:val="both"/>
        <w:rPr>
          <w:rFonts w:ascii="Times New Roman" w:eastAsia="Times New Roman" w:hAnsi="Times New Roman"/>
          <w:color w:val="000000"/>
        </w:rPr>
      </w:pPr>
      <w:r w:rsidRPr="00D97AB7">
        <w:rPr>
          <w:rFonts w:ascii="Times New Roman" w:eastAsia="Times New Roman" w:hAnsi="Times New Roman"/>
          <w:color w:val="000000"/>
        </w:rPr>
        <w:t xml:space="preserve">уметь пользоваться компьютером и интернетом (в частности, для того, чтобы вести документацию </w:t>
      </w:r>
      <w:r w:rsidR="007A08C2" w:rsidRPr="00D97AB7">
        <w:rPr>
          <w:rFonts w:ascii="Times New Roman" w:eastAsia="Times New Roman" w:hAnsi="Times New Roman"/>
          <w:color w:val="000000"/>
        </w:rPr>
        <w:t>в электронном виде, в том числе</w:t>
      </w:r>
      <w:r w:rsidRPr="00D97AB7">
        <w:rPr>
          <w:rFonts w:ascii="Times New Roman" w:eastAsia="Times New Roman" w:hAnsi="Times New Roman"/>
          <w:color w:val="000000"/>
        </w:rPr>
        <w:t xml:space="preserve"> черчение схем, графиков и таблиц, а также работать над документами в электронном виде в партнерстве с Техническим </w:t>
      </w:r>
      <w:r w:rsidR="00157CED" w:rsidRPr="00D97AB7">
        <w:rPr>
          <w:rFonts w:ascii="Times New Roman" w:eastAsia="Times New Roman" w:hAnsi="Times New Roman"/>
          <w:color w:val="000000"/>
        </w:rPr>
        <w:t>администратором площадки от</w:t>
      </w:r>
      <w:r w:rsidRPr="00D97AB7">
        <w:rPr>
          <w:rFonts w:ascii="Times New Roman" w:eastAsia="Times New Roman" w:hAnsi="Times New Roman"/>
          <w:color w:val="000000"/>
        </w:rPr>
        <w:t xml:space="preserve"> РКЦ). </w:t>
      </w:r>
    </w:p>
    <w:p w:rsidR="003A09C9" w:rsidRPr="00D97AB7" w:rsidRDefault="00D067CC" w:rsidP="00D84474">
      <w:pPr>
        <w:tabs>
          <w:tab w:val="left" w:pos="567"/>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7</w:t>
      </w:r>
      <w:r w:rsidR="003A09C9" w:rsidRPr="00D97AB7">
        <w:rPr>
          <w:rFonts w:ascii="Times New Roman" w:eastAsia="Times New Roman" w:hAnsi="Times New Roman"/>
          <w:color w:val="000000"/>
        </w:rPr>
        <w:t xml:space="preserve">.3. Выдвижение и аккредитация. РКЦ по согласованию с Оргкомитетом назначает </w:t>
      </w:r>
      <w:r w:rsidR="00CC25A5" w:rsidRPr="00D97AB7">
        <w:rPr>
          <w:rFonts w:ascii="Times New Roman" w:eastAsia="Times New Roman" w:hAnsi="Times New Roman"/>
          <w:color w:val="000000"/>
        </w:rPr>
        <w:t>г</w:t>
      </w:r>
      <w:r w:rsidR="003A09C9" w:rsidRPr="00D97AB7">
        <w:rPr>
          <w:rFonts w:ascii="Times New Roman" w:eastAsia="Times New Roman" w:hAnsi="Times New Roman"/>
          <w:color w:val="000000"/>
        </w:rPr>
        <w:t>лавного эксперта по каждой к</w:t>
      </w:r>
      <w:r w:rsidR="00160E76" w:rsidRPr="00D97AB7">
        <w:rPr>
          <w:rFonts w:ascii="Times New Roman" w:eastAsia="Times New Roman" w:hAnsi="Times New Roman"/>
          <w:color w:val="000000"/>
        </w:rPr>
        <w:t>омпетенции. Преимущество имеет э</w:t>
      </w:r>
      <w:r w:rsidR="003A09C9" w:rsidRPr="00D97AB7">
        <w:rPr>
          <w:rFonts w:ascii="Times New Roman" w:eastAsia="Times New Roman" w:hAnsi="Times New Roman"/>
          <w:color w:val="000000"/>
        </w:rPr>
        <w:t xml:space="preserve">ксперт, представлявший компетенцию на </w:t>
      </w:r>
      <w:r w:rsidR="00CC25A5" w:rsidRPr="00D97AB7">
        <w:rPr>
          <w:rFonts w:ascii="Times New Roman" w:eastAsia="Times New Roman" w:hAnsi="Times New Roman"/>
          <w:color w:val="000000"/>
        </w:rPr>
        <w:t>Финале Н</w:t>
      </w:r>
      <w:r w:rsidR="003A09C9" w:rsidRPr="00D97AB7">
        <w:rPr>
          <w:rFonts w:ascii="Times New Roman" w:eastAsia="Times New Roman" w:hAnsi="Times New Roman"/>
          <w:color w:val="000000"/>
        </w:rPr>
        <w:t>ациональн</w:t>
      </w:r>
      <w:r w:rsidR="00CC25A5" w:rsidRPr="00D97AB7">
        <w:rPr>
          <w:rFonts w:ascii="Times New Roman" w:eastAsia="Times New Roman" w:hAnsi="Times New Roman"/>
          <w:color w:val="000000"/>
        </w:rPr>
        <w:t>ого</w:t>
      </w:r>
      <w:r w:rsidR="003A09C9" w:rsidRPr="00D97AB7">
        <w:rPr>
          <w:rFonts w:ascii="Times New Roman" w:eastAsia="Times New Roman" w:hAnsi="Times New Roman"/>
          <w:color w:val="000000"/>
        </w:rPr>
        <w:t xml:space="preserve"> </w:t>
      </w:r>
      <w:r w:rsidR="00CC25A5" w:rsidRPr="00D97AB7">
        <w:rPr>
          <w:rFonts w:ascii="Times New Roman" w:eastAsia="Times New Roman" w:hAnsi="Times New Roman"/>
          <w:color w:val="000000"/>
        </w:rPr>
        <w:t>ч</w:t>
      </w:r>
      <w:r w:rsidR="003A09C9" w:rsidRPr="00D97AB7">
        <w:rPr>
          <w:rFonts w:ascii="Times New Roman" w:eastAsia="Times New Roman" w:hAnsi="Times New Roman"/>
          <w:color w:val="000000"/>
        </w:rPr>
        <w:t>емпионат</w:t>
      </w:r>
      <w:r w:rsidR="00CC25A5" w:rsidRPr="00D97AB7">
        <w:rPr>
          <w:rFonts w:ascii="Times New Roman" w:eastAsia="Times New Roman" w:hAnsi="Times New Roman"/>
          <w:color w:val="000000"/>
        </w:rPr>
        <w:t>а «Молодые профессионалы» (</w:t>
      </w:r>
      <w:r w:rsidR="00CC25A5" w:rsidRPr="00D97AB7">
        <w:rPr>
          <w:rFonts w:ascii="Times New Roman" w:eastAsia="Times New Roman" w:hAnsi="Times New Roman"/>
          <w:color w:val="000000"/>
          <w:lang w:val="en-US"/>
        </w:rPr>
        <w:t>WorldSkills</w:t>
      </w:r>
      <w:r w:rsidR="00CC25A5" w:rsidRPr="00D97AB7">
        <w:rPr>
          <w:rFonts w:ascii="Times New Roman" w:eastAsia="Times New Roman" w:hAnsi="Times New Roman"/>
          <w:color w:val="000000"/>
        </w:rPr>
        <w:t xml:space="preserve"> </w:t>
      </w:r>
      <w:r w:rsidR="00CC25A5" w:rsidRPr="00D97AB7">
        <w:rPr>
          <w:rFonts w:ascii="Times New Roman" w:eastAsia="Times New Roman" w:hAnsi="Times New Roman"/>
          <w:color w:val="000000"/>
          <w:lang w:val="en-US"/>
        </w:rPr>
        <w:t>Russia</w:t>
      </w:r>
      <w:r w:rsidR="00CC25A5" w:rsidRPr="00D97AB7">
        <w:rPr>
          <w:rFonts w:ascii="Times New Roman" w:eastAsia="Times New Roman" w:hAnsi="Times New Roman"/>
          <w:color w:val="000000"/>
        </w:rPr>
        <w:t>)</w:t>
      </w:r>
      <w:r w:rsidR="003A09C9" w:rsidRPr="00D97AB7">
        <w:rPr>
          <w:rFonts w:ascii="Times New Roman" w:eastAsia="Times New Roman" w:hAnsi="Times New Roman"/>
          <w:color w:val="000000"/>
        </w:rPr>
        <w:t xml:space="preserve"> или других профессиональных соревнованиях. </w:t>
      </w:r>
    </w:p>
    <w:p w:rsidR="003A09C9" w:rsidRPr="00D97AB7" w:rsidRDefault="00D067CC" w:rsidP="00D84474">
      <w:pPr>
        <w:tabs>
          <w:tab w:val="left" w:pos="567"/>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7</w:t>
      </w:r>
      <w:r w:rsidR="003A09C9" w:rsidRPr="00D97AB7">
        <w:rPr>
          <w:rFonts w:ascii="Times New Roman" w:eastAsia="Times New Roman" w:hAnsi="Times New Roman"/>
          <w:color w:val="000000"/>
        </w:rPr>
        <w:t xml:space="preserve">.4. Обязанности. Главный эксперт играет центральную роль в планировании, управлении, организации и руководстве работой </w:t>
      </w:r>
      <w:r w:rsidR="00CC25A5"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кспертов (подготовка, проведение и оценка); также он обеспечивает соблюдение соответствующих правил, регламентов и оценочных критериев. Главный эксперт обязан организовать плодотворную и добросовестную работу всех </w:t>
      </w:r>
      <w:r w:rsidR="00EF4189"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кспертов на конкурсной площадке, распределить между </w:t>
      </w:r>
      <w:r w:rsidR="00CC25A5"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кспертами их роли в ходе соревнований, что должно быть подтверждено Протоколом с подписями всех </w:t>
      </w:r>
      <w:r w:rsidR="00CC25A5" w:rsidRPr="00D97AB7">
        <w:rPr>
          <w:rFonts w:ascii="Times New Roman" w:eastAsia="Times New Roman" w:hAnsi="Times New Roman"/>
          <w:color w:val="000000"/>
        </w:rPr>
        <w:t>э</w:t>
      </w:r>
      <w:r w:rsidR="003A09C9" w:rsidRPr="00D97AB7">
        <w:rPr>
          <w:rFonts w:ascii="Times New Roman" w:eastAsia="Times New Roman" w:hAnsi="Times New Roman"/>
          <w:color w:val="000000"/>
        </w:rPr>
        <w:t>кспертов</w:t>
      </w:r>
      <w:r w:rsidR="00956B72" w:rsidRPr="00D97AB7">
        <w:rPr>
          <w:rFonts w:ascii="Times New Roman" w:eastAsia="Times New Roman" w:hAnsi="Times New Roman"/>
          <w:color w:val="000000"/>
        </w:rPr>
        <w:t xml:space="preserve"> (Приложение </w:t>
      </w:r>
      <w:r w:rsidR="00C44DAA" w:rsidRPr="00D97AB7">
        <w:rPr>
          <w:rFonts w:ascii="Times New Roman" w:eastAsia="Times New Roman" w:hAnsi="Times New Roman"/>
          <w:color w:val="000000"/>
        </w:rPr>
        <w:t>2</w:t>
      </w:r>
      <w:r w:rsidR="00956B72" w:rsidRPr="00D97AB7">
        <w:rPr>
          <w:rFonts w:ascii="Times New Roman" w:eastAsia="Times New Roman" w:hAnsi="Times New Roman"/>
          <w:color w:val="000000"/>
        </w:rPr>
        <w:t xml:space="preserve"> к настоящему Реглам</w:t>
      </w:r>
      <w:r w:rsidR="00CC25A5" w:rsidRPr="00D97AB7">
        <w:rPr>
          <w:rFonts w:ascii="Times New Roman" w:eastAsia="Times New Roman" w:hAnsi="Times New Roman"/>
          <w:color w:val="000000"/>
        </w:rPr>
        <w:t>енту)</w:t>
      </w:r>
      <w:r w:rsidR="003A09C9" w:rsidRPr="00D97AB7">
        <w:rPr>
          <w:rFonts w:ascii="Times New Roman" w:eastAsia="Times New Roman" w:hAnsi="Times New Roman"/>
          <w:color w:val="000000"/>
        </w:rPr>
        <w:t>.</w:t>
      </w:r>
    </w:p>
    <w:p w:rsidR="003A09C9" w:rsidRPr="00D97AB7" w:rsidRDefault="00D067CC" w:rsidP="00D84474">
      <w:pPr>
        <w:tabs>
          <w:tab w:val="left" w:pos="567"/>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7</w:t>
      </w:r>
      <w:r w:rsidR="003A09C9" w:rsidRPr="00D97AB7">
        <w:rPr>
          <w:rFonts w:ascii="Times New Roman" w:eastAsia="Times New Roman" w:hAnsi="Times New Roman"/>
          <w:color w:val="000000"/>
        </w:rPr>
        <w:t xml:space="preserve">.5. Нарушение Регламента проведения соревнований или Кодекса этики. Если </w:t>
      </w:r>
      <w:r w:rsidR="00B67887" w:rsidRPr="00D97AB7">
        <w:rPr>
          <w:rFonts w:ascii="Times New Roman" w:eastAsia="Times New Roman" w:hAnsi="Times New Roman"/>
          <w:color w:val="000000"/>
        </w:rPr>
        <w:t xml:space="preserve">со стороны </w:t>
      </w:r>
      <w:r w:rsidR="003A09C9" w:rsidRPr="00D97AB7">
        <w:rPr>
          <w:rFonts w:ascii="Times New Roman" w:eastAsia="Times New Roman" w:hAnsi="Times New Roman"/>
          <w:color w:val="000000"/>
        </w:rPr>
        <w:t xml:space="preserve">Главного эксперта </w:t>
      </w:r>
      <w:r w:rsidR="00B67887" w:rsidRPr="00D97AB7">
        <w:rPr>
          <w:rFonts w:ascii="Times New Roman" w:eastAsia="Times New Roman" w:hAnsi="Times New Roman"/>
          <w:color w:val="000000"/>
        </w:rPr>
        <w:t>имеется</w:t>
      </w:r>
      <w:r w:rsidR="003A09C9" w:rsidRPr="00D97AB7">
        <w:rPr>
          <w:rFonts w:ascii="Times New Roman" w:eastAsia="Times New Roman" w:hAnsi="Times New Roman"/>
          <w:color w:val="000000"/>
        </w:rPr>
        <w:t xml:space="preserve"> нарушени</w:t>
      </w:r>
      <w:r w:rsidR="00B67887" w:rsidRPr="00D97AB7">
        <w:rPr>
          <w:rFonts w:ascii="Times New Roman" w:eastAsia="Times New Roman" w:hAnsi="Times New Roman"/>
          <w:color w:val="000000"/>
        </w:rPr>
        <w:t>е</w:t>
      </w:r>
      <w:r w:rsidR="003A09C9" w:rsidRPr="00D97AB7">
        <w:rPr>
          <w:rFonts w:ascii="Times New Roman" w:eastAsia="Times New Roman" w:hAnsi="Times New Roman"/>
          <w:color w:val="000000"/>
        </w:rPr>
        <w:t xml:space="preserve"> правил или Кодекса этики, такой Главный эксперт подпадает под действие Регламента о реше</w:t>
      </w:r>
      <w:r w:rsidR="00004B60" w:rsidRPr="00D97AB7">
        <w:rPr>
          <w:rFonts w:ascii="Times New Roman" w:eastAsia="Times New Roman" w:hAnsi="Times New Roman"/>
          <w:color w:val="000000"/>
        </w:rPr>
        <w:t xml:space="preserve">нии вопросов и споров (раздел 16 </w:t>
      </w:r>
      <w:r w:rsidR="003A09C9" w:rsidRPr="00D97AB7">
        <w:rPr>
          <w:rFonts w:ascii="Times New Roman" w:eastAsia="Times New Roman" w:hAnsi="Times New Roman"/>
          <w:color w:val="000000"/>
        </w:rPr>
        <w:t>настоящего Регламента).</w:t>
      </w:r>
    </w:p>
    <w:p w:rsidR="00CC25A5" w:rsidRPr="00D97AB7" w:rsidRDefault="00D067CC" w:rsidP="00D84474">
      <w:pPr>
        <w:tabs>
          <w:tab w:val="left" w:pos="567"/>
        </w:tabs>
        <w:spacing w:after="0" w:line="240" w:lineRule="auto"/>
        <w:ind w:firstLine="397"/>
        <w:jc w:val="both"/>
        <w:rPr>
          <w:rFonts w:ascii="Times New Roman" w:eastAsia="Times New Roman" w:hAnsi="Times New Roman"/>
        </w:rPr>
      </w:pPr>
      <w:r w:rsidRPr="00D97AB7">
        <w:rPr>
          <w:rFonts w:ascii="Times New Roman" w:eastAsia="Times New Roman" w:hAnsi="Times New Roman"/>
        </w:rPr>
        <w:t>7</w:t>
      </w:r>
      <w:r w:rsidR="00E301DF" w:rsidRPr="00D97AB7">
        <w:rPr>
          <w:rFonts w:ascii="Times New Roman" w:eastAsia="Times New Roman" w:hAnsi="Times New Roman"/>
        </w:rPr>
        <w:t xml:space="preserve">.6. </w:t>
      </w:r>
      <w:r w:rsidR="008B682D" w:rsidRPr="00D97AB7">
        <w:rPr>
          <w:rFonts w:ascii="Times New Roman" w:eastAsia="Times New Roman" w:hAnsi="Times New Roman"/>
        </w:rPr>
        <w:t xml:space="preserve">Приглашенный в </w:t>
      </w:r>
      <w:r w:rsidR="00E301DF" w:rsidRPr="00D97AB7">
        <w:rPr>
          <w:rFonts w:ascii="Times New Roman" w:eastAsia="Times New Roman" w:hAnsi="Times New Roman"/>
        </w:rPr>
        <w:t>С</w:t>
      </w:r>
      <w:r w:rsidR="008B682D" w:rsidRPr="00D97AB7">
        <w:rPr>
          <w:rFonts w:ascii="Times New Roman" w:eastAsia="Times New Roman" w:hAnsi="Times New Roman"/>
        </w:rPr>
        <w:t xml:space="preserve">убъект РФ сертифицированный эксперт </w:t>
      </w:r>
      <w:r w:rsidR="00176FBE" w:rsidRPr="00D97AB7">
        <w:rPr>
          <w:rFonts w:ascii="Times New Roman" w:eastAsia="Times New Roman" w:hAnsi="Times New Roman"/>
        </w:rPr>
        <w:t xml:space="preserve">участвует в Чемпионате </w:t>
      </w:r>
      <w:r w:rsidR="008B682D" w:rsidRPr="00D97AB7">
        <w:rPr>
          <w:rFonts w:ascii="Times New Roman" w:eastAsia="Times New Roman" w:hAnsi="Times New Roman"/>
        </w:rPr>
        <w:t>в качестве эксперта, координирующего организацию соревнований по компетенции.</w:t>
      </w:r>
    </w:p>
    <w:p w:rsidR="003A09C9" w:rsidRPr="00D97AB7" w:rsidRDefault="003A09C9" w:rsidP="00D84474">
      <w:pPr>
        <w:tabs>
          <w:tab w:val="left" w:pos="1134"/>
        </w:tabs>
        <w:spacing w:after="0" w:line="240" w:lineRule="auto"/>
        <w:ind w:firstLine="397"/>
        <w:jc w:val="both"/>
        <w:rPr>
          <w:rFonts w:ascii="Times New Roman" w:eastAsia="Times New Roman" w:hAnsi="Times New Roman"/>
          <w:color w:val="000000"/>
        </w:rPr>
      </w:pPr>
    </w:p>
    <w:p w:rsidR="003A09C9" w:rsidRPr="00D97AB7" w:rsidRDefault="003A09C9" w:rsidP="00D84474">
      <w:pPr>
        <w:tabs>
          <w:tab w:val="left" w:pos="1134"/>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ab/>
      </w:r>
      <w:r w:rsidRPr="00D97AB7">
        <w:rPr>
          <w:rFonts w:ascii="Times New Roman" w:eastAsia="Times New Roman" w:hAnsi="Times New Roman"/>
          <w:color w:val="000000"/>
        </w:rPr>
        <w:tab/>
      </w:r>
      <w:r w:rsidRPr="00D97AB7">
        <w:rPr>
          <w:rFonts w:ascii="Times New Roman" w:eastAsia="Times New Roman" w:hAnsi="Times New Roman"/>
          <w:color w:val="000000"/>
        </w:rPr>
        <w:tab/>
      </w:r>
      <w:r w:rsidR="00D067CC" w:rsidRPr="00D97AB7">
        <w:rPr>
          <w:rFonts w:ascii="Times New Roman" w:eastAsia="Times New Roman" w:hAnsi="Times New Roman"/>
          <w:b/>
          <w:color w:val="000000"/>
        </w:rPr>
        <w:t>8</w:t>
      </w:r>
      <w:r w:rsidRPr="00D97AB7">
        <w:rPr>
          <w:rFonts w:ascii="Times New Roman" w:eastAsia="Times New Roman" w:hAnsi="Times New Roman"/>
          <w:b/>
          <w:color w:val="000000"/>
        </w:rPr>
        <w:t>. ЖЮРИ. ПРАВА И ОБЯЗАННОСТИ</w:t>
      </w:r>
    </w:p>
    <w:p w:rsidR="003A09C9" w:rsidRPr="00D97AB7" w:rsidRDefault="003A09C9" w:rsidP="00D84474">
      <w:pPr>
        <w:widowControl w:val="0"/>
        <w:spacing w:after="0" w:line="240" w:lineRule="auto"/>
        <w:ind w:firstLine="397"/>
        <w:jc w:val="both"/>
        <w:rPr>
          <w:rFonts w:ascii="Times New Roman" w:eastAsia="Times New Roman" w:hAnsi="Times New Roman"/>
          <w:color w:val="000000"/>
        </w:rPr>
      </w:pPr>
    </w:p>
    <w:p w:rsidR="003A09C9" w:rsidRPr="00D97AB7" w:rsidRDefault="00D067CC"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8</w:t>
      </w:r>
      <w:r w:rsidR="003A09C9" w:rsidRPr="00D97AB7">
        <w:rPr>
          <w:rFonts w:ascii="Times New Roman" w:eastAsia="Times New Roman" w:hAnsi="Times New Roman"/>
          <w:color w:val="000000"/>
        </w:rPr>
        <w:t xml:space="preserve">.1. Жюри </w:t>
      </w:r>
      <w:r w:rsidR="00EF4189" w:rsidRPr="00D97AB7">
        <w:rPr>
          <w:rFonts w:ascii="Times New Roman" w:eastAsia="Times New Roman" w:hAnsi="Times New Roman"/>
          <w:color w:val="000000"/>
        </w:rPr>
        <w:t>–</w:t>
      </w:r>
      <w:r w:rsidR="003A09C9" w:rsidRPr="00D97AB7">
        <w:rPr>
          <w:rFonts w:ascii="Times New Roman" w:eastAsia="Times New Roman" w:hAnsi="Times New Roman"/>
          <w:color w:val="000000"/>
        </w:rPr>
        <w:t xml:space="preserve"> группа </w:t>
      </w:r>
      <w:r w:rsidR="00CC25A5"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кспертов, </w:t>
      </w:r>
      <w:r w:rsidR="005A49D7" w:rsidRPr="00D97AB7">
        <w:rPr>
          <w:rFonts w:ascii="Times New Roman" w:eastAsia="Times New Roman" w:hAnsi="Times New Roman"/>
          <w:color w:val="000000"/>
        </w:rPr>
        <w:t>осуществляющих</w:t>
      </w:r>
      <w:r w:rsidR="003A09C9" w:rsidRPr="00D97AB7">
        <w:rPr>
          <w:rFonts w:ascii="Times New Roman" w:eastAsia="Times New Roman" w:hAnsi="Times New Roman"/>
          <w:color w:val="000000"/>
        </w:rPr>
        <w:t xml:space="preserve"> оценку конкурсных заданий по </w:t>
      </w:r>
      <w:r w:rsidR="00383325" w:rsidRPr="00D97AB7">
        <w:rPr>
          <w:rFonts w:ascii="Times New Roman" w:eastAsia="Times New Roman" w:hAnsi="Times New Roman"/>
          <w:color w:val="000000"/>
        </w:rPr>
        <w:t>соответствующей компетенции</w:t>
      </w:r>
      <w:r w:rsidR="003A09C9" w:rsidRPr="00D97AB7">
        <w:rPr>
          <w:rFonts w:ascii="Times New Roman" w:eastAsia="Times New Roman" w:hAnsi="Times New Roman"/>
          <w:color w:val="000000"/>
        </w:rPr>
        <w:t xml:space="preserve">. Жюри назначается </w:t>
      </w:r>
      <w:r w:rsidR="00CC25A5" w:rsidRPr="00D97AB7">
        <w:rPr>
          <w:rFonts w:ascii="Times New Roman" w:eastAsia="Times New Roman" w:hAnsi="Times New Roman"/>
          <w:color w:val="000000"/>
        </w:rPr>
        <w:t>г</w:t>
      </w:r>
      <w:r w:rsidR="004F3C02" w:rsidRPr="00D97AB7">
        <w:rPr>
          <w:rFonts w:ascii="Times New Roman" w:eastAsia="Times New Roman" w:hAnsi="Times New Roman"/>
          <w:color w:val="000000"/>
        </w:rPr>
        <w:t xml:space="preserve">лавным экспертом </w:t>
      </w:r>
      <w:r w:rsidR="003A09C9" w:rsidRPr="00D97AB7">
        <w:rPr>
          <w:rFonts w:ascii="Times New Roman" w:eastAsia="Times New Roman" w:hAnsi="Times New Roman"/>
          <w:color w:val="000000"/>
        </w:rPr>
        <w:t>по каждой конкурсной компетенции.</w:t>
      </w:r>
    </w:p>
    <w:p w:rsidR="003A09C9" w:rsidRPr="00D97AB7" w:rsidRDefault="00D067CC" w:rsidP="00D84474">
      <w:pPr>
        <w:widowControl w:val="0"/>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8</w:t>
      </w:r>
      <w:r w:rsidR="00383325" w:rsidRPr="00D97AB7">
        <w:rPr>
          <w:rFonts w:ascii="Times New Roman" w:eastAsia="Times New Roman" w:hAnsi="Times New Roman"/>
          <w:color w:val="000000"/>
        </w:rPr>
        <w:t xml:space="preserve">.2. Жюри отвечает </w:t>
      </w:r>
      <w:r w:rsidR="003A09C9" w:rsidRPr="00D97AB7">
        <w:rPr>
          <w:rFonts w:ascii="Times New Roman" w:eastAsia="Times New Roman" w:hAnsi="Times New Roman"/>
          <w:color w:val="000000"/>
        </w:rPr>
        <w:t>за соблюдение Рег</w:t>
      </w:r>
      <w:r w:rsidR="002D5161" w:rsidRPr="00D97AB7">
        <w:rPr>
          <w:rFonts w:ascii="Times New Roman" w:eastAsia="Times New Roman" w:hAnsi="Times New Roman"/>
          <w:color w:val="000000"/>
        </w:rPr>
        <w:t>ламента проведения соревнований</w:t>
      </w:r>
      <w:r w:rsidR="003A09C9" w:rsidRPr="00D97AB7">
        <w:rPr>
          <w:rFonts w:ascii="Times New Roman" w:eastAsia="Times New Roman" w:hAnsi="Times New Roman"/>
          <w:color w:val="000000"/>
        </w:rPr>
        <w:t xml:space="preserve"> и за исполнение решений, принятых на собраниях Жюри</w:t>
      </w:r>
      <w:r w:rsidR="00F365CD" w:rsidRPr="00D97AB7">
        <w:rPr>
          <w:rFonts w:ascii="Times New Roman" w:eastAsia="Times New Roman" w:hAnsi="Times New Roman"/>
          <w:color w:val="000000"/>
        </w:rPr>
        <w:t xml:space="preserve"> в рамках соответствующей комп</w:t>
      </w:r>
      <w:r w:rsidR="00E3304E" w:rsidRPr="00D97AB7">
        <w:rPr>
          <w:rFonts w:ascii="Times New Roman" w:eastAsia="Times New Roman" w:hAnsi="Times New Roman"/>
          <w:color w:val="000000"/>
        </w:rPr>
        <w:t>е</w:t>
      </w:r>
      <w:r w:rsidR="00F365CD" w:rsidRPr="00D97AB7">
        <w:rPr>
          <w:rFonts w:ascii="Times New Roman" w:eastAsia="Times New Roman" w:hAnsi="Times New Roman"/>
          <w:color w:val="000000"/>
        </w:rPr>
        <w:t>тенции</w:t>
      </w:r>
      <w:r w:rsidR="003A09C9" w:rsidRPr="00D97AB7">
        <w:rPr>
          <w:rFonts w:ascii="Times New Roman" w:eastAsia="Times New Roman" w:hAnsi="Times New Roman"/>
          <w:color w:val="000000"/>
        </w:rPr>
        <w:t xml:space="preserve">. </w:t>
      </w:r>
    </w:p>
    <w:p w:rsidR="003A09C9" w:rsidRPr="00D97AB7" w:rsidRDefault="00D067CC" w:rsidP="00383325">
      <w:pPr>
        <w:widowControl w:val="0"/>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8</w:t>
      </w:r>
      <w:r w:rsidR="003A09C9" w:rsidRPr="00D97AB7">
        <w:rPr>
          <w:rFonts w:ascii="Times New Roman" w:eastAsia="Times New Roman" w:hAnsi="Times New Roman"/>
          <w:color w:val="000000"/>
        </w:rPr>
        <w:t xml:space="preserve">.3. </w:t>
      </w:r>
      <w:r w:rsidR="00E6108A" w:rsidRPr="00D97AB7">
        <w:rPr>
          <w:rFonts w:ascii="Times New Roman" w:eastAsia="Times New Roman" w:hAnsi="Times New Roman"/>
          <w:color w:val="000000"/>
        </w:rPr>
        <w:t>При отсутствии</w:t>
      </w:r>
      <w:r w:rsidR="003A09C9" w:rsidRPr="00D97AB7">
        <w:rPr>
          <w:rFonts w:ascii="Times New Roman" w:eastAsia="Times New Roman" w:hAnsi="Times New Roman"/>
          <w:color w:val="000000"/>
        </w:rPr>
        <w:t xml:space="preserve"> единогласно</w:t>
      </w:r>
      <w:r w:rsidR="00E6108A" w:rsidRPr="00D97AB7">
        <w:rPr>
          <w:rFonts w:ascii="Times New Roman" w:eastAsia="Times New Roman" w:hAnsi="Times New Roman"/>
          <w:color w:val="000000"/>
        </w:rPr>
        <w:t>го</w:t>
      </w:r>
      <w:r w:rsidR="003A09C9" w:rsidRPr="00D97AB7">
        <w:rPr>
          <w:rFonts w:ascii="Times New Roman" w:eastAsia="Times New Roman" w:hAnsi="Times New Roman"/>
          <w:color w:val="000000"/>
        </w:rPr>
        <w:t xml:space="preserve"> решени</w:t>
      </w:r>
      <w:r w:rsidR="006F20B4" w:rsidRPr="00D97AB7">
        <w:rPr>
          <w:rFonts w:ascii="Times New Roman" w:eastAsia="Times New Roman" w:hAnsi="Times New Roman"/>
          <w:color w:val="000000"/>
        </w:rPr>
        <w:t>я Жюри</w:t>
      </w:r>
      <w:r w:rsidR="003A09C9" w:rsidRPr="00D97AB7">
        <w:rPr>
          <w:rFonts w:ascii="Times New Roman" w:eastAsia="Times New Roman" w:hAnsi="Times New Roman"/>
          <w:color w:val="000000"/>
        </w:rPr>
        <w:t xml:space="preserve"> </w:t>
      </w:r>
      <w:r w:rsidR="00CC25A5" w:rsidRPr="00D97AB7">
        <w:rPr>
          <w:rFonts w:ascii="Times New Roman" w:eastAsia="Times New Roman" w:hAnsi="Times New Roman"/>
          <w:color w:val="000000"/>
        </w:rPr>
        <w:t>г</w:t>
      </w:r>
      <w:r w:rsidR="003A09C9" w:rsidRPr="00D97AB7">
        <w:rPr>
          <w:rFonts w:ascii="Times New Roman" w:eastAsia="Times New Roman" w:hAnsi="Times New Roman"/>
          <w:color w:val="000000"/>
        </w:rPr>
        <w:t xml:space="preserve">лавный эксперт передает вопрос на голосование. Окончательным считается решение, принятое большинством голосов (50% </w:t>
      </w:r>
      <w:r w:rsidR="00CC25A5"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кспертов плюс один). Отсутствующих </w:t>
      </w:r>
      <w:r w:rsidR="00CC25A5"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кспертов информируют о принятом решении, но они не могут на него повлиять. </w:t>
      </w:r>
    </w:p>
    <w:p w:rsidR="00B90255" w:rsidRPr="00D97AB7" w:rsidRDefault="00B90255" w:rsidP="00383325">
      <w:pPr>
        <w:widowControl w:val="0"/>
        <w:spacing w:after="0" w:line="240" w:lineRule="auto"/>
        <w:ind w:firstLine="397"/>
        <w:jc w:val="both"/>
        <w:rPr>
          <w:rFonts w:ascii="Times New Roman" w:eastAsia="Times New Roman" w:hAnsi="Times New Roman"/>
          <w:color w:val="000000"/>
        </w:rPr>
      </w:pPr>
    </w:p>
    <w:p w:rsidR="003A09C9" w:rsidRPr="00D97AB7" w:rsidRDefault="003A09C9" w:rsidP="00D84474">
      <w:pPr>
        <w:spacing w:after="0" w:line="240" w:lineRule="auto"/>
        <w:ind w:firstLine="397"/>
        <w:jc w:val="center"/>
        <w:rPr>
          <w:rFonts w:ascii="Arial" w:eastAsia="Arial" w:hAnsi="Arial" w:cs="Arial"/>
          <w:b/>
          <w:color w:val="000000"/>
        </w:rPr>
      </w:pPr>
    </w:p>
    <w:p w:rsidR="003A09C9" w:rsidRPr="00D97AB7" w:rsidRDefault="00D067CC" w:rsidP="00D84474">
      <w:pPr>
        <w:spacing w:after="0" w:line="240" w:lineRule="auto"/>
        <w:ind w:firstLine="397"/>
        <w:jc w:val="center"/>
        <w:rPr>
          <w:rFonts w:ascii="Times New Roman" w:eastAsia="Times New Roman" w:hAnsi="Times New Roman"/>
          <w:b/>
          <w:color w:val="000000"/>
        </w:rPr>
      </w:pPr>
      <w:r w:rsidRPr="00D97AB7">
        <w:rPr>
          <w:rFonts w:ascii="Times New Roman" w:eastAsia="Times New Roman" w:hAnsi="Times New Roman"/>
          <w:b/>
          <w:color w:val="000000"/>
        </w:rPr>
        <w:t>9</w:t>
      </w:r>
      <w:r w:rsidR="003A09C9" w:rsidRPr="00D97AB7">
        <w:rPr>
          <w:rFonts w:ascii="Times New Roman" w:eastAsia="Times New Roman" w:hAnsi="Times New Roman"/>
          <w:b/>
          <w:color w:val="000000"/>
        </w:rPr>
        <w:t xml:space="preserve">. ТЕХНИЧЕСКИЕ </w:t>
      </w:r>
      <w:r w:rsidR="005A49D7" w:rsidRPr="00D97AB7">
        <w:rPr>
          <w:rFonts w:ascii="Times New Roman" w:eastAsia="Times New Roman" w:hAnsi="Times New Roman"/>
          <w:b/>
          <w:color w:val="000000"/>
        </w:rPr>
        <w:t>АДМИНИСТРАТОРЫ ПЛОЩАДОК</w:t>
      </w:r>
      <w:r w:rsidR="003A09C9" w:rsidRPr="00D97AB7">
        <w:rPr>
          <w:rFonts w:ascii="Times New Roman" w:eastAsia="Times New Roman" w:hAnsi="Times New Roman"/>
          <w:b/>
          <w:color w:val="000000"/>
        </w:rPr>
        <w:t>. ПРАВА И ОБЯЗАННОСТИ</w:t>
      </w:r>
    </w:p>
    <w:p w:rsidR="003A09C9" w:rsidRPr="00D97AB7" w:rsidRDefault="003A09C9" w:rsidP="00D84474">
      <w:pPr>
        <w:tabs>
          <w:tab w:val="left" w:pos="567"/>
        </w:tabs>
        <w:spacing w:after="0" w:line="240" w:lineRule="auto"/>
        <w:ind w:firstLine="397"/>
        <w:jc w:val="both"/>
        <w:rPr>
          <w:rFonts w:ascii="Times New Roman" w:eastAsia="Times New Roman" w:hAnsi="Times New Roman"/>
          <w:color w:val="000000"/>
        </w:rPr>
      </w:pPr>
    </w:p>
    <w:p w:rsidR="003A09C9" w:rsidRPr="00D97AB7" w:rsidRDefault="00D067CC" w:rsidP="00D84474">
      <w:pPr>
        <w:tabs>
          <w:tab w:val="left" w:pos="567"/>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9</w:t>
      </w:r>
      <w:r w:rsidR="003A09C9" w:rsidRPr="00D97AB7">
        <w:rPr>
          <w:rFonts w:ascii="Times New Roman" w:eastAsia="Times New Roman" w:hAnsi="Times New Roman"/>
          <w:color w:val="000000"/>
        </w:rPr>
        <w:t>.1.</w:t>
      </w:r>
      <w:r w:rsidR="00F173BE" w:rsidRPr="00D97AB7">
        <w:rPr>
          <w:rFonts w:ascii="Times New Roman" w:eastAsia="Times New Roman" w:hAnsi="Times New Roman"/>
          <w:color w:val="000000"/>
        </w:rPr>
        <w:t xml:space="preserve"> </w:t>
      </w:r>
      <w:r w:rsidR="003A09C9" w:rsidRPr="00D97AB7">
        <w:rPr>
          <w:rFonts w:ascii="Times New Roman" w:eastAsia="Times New Roman" w:hAnsi="Times New Roman"/>
          <w:color w:val="000000"/>
        </w:rPr>
        <w:t xml:space="preserve">Технический </w:t>
      </w:r>
      <w:r w:rsidR="005A49D7" w:rsidRPr="00D97AB7">
        <w:rPr>
          <w:rFonts w:ascii="Times New Roman" w:eastAsia="Times New Roman" w:hAnsi="Times New Roman"/>
          <w:color w:val="000000"/>
        </w:rPr>
        <w:t>администратор площадки</w:t>
      </w:r>
      <w:r w:rsidR="002D5161" w:rsidRPr="00D97AB7">
        <w:rPr>
          <w:rFonts w:ascii="Times New Roman" w:eastAsia="Times New Roman" w:hAnsi="Times New Roman"/>
          <w:color w:val="000000"/>
        </w:rPr>
        <w:t xml:space="preserve"> </w:t>
      </w:r>
      <w:r w:rsidR="003A09C9" w:rsidRPr="00D97AB7">
        <w:rPr>
          <w:rFonts w:ascii="Times New Roman" w:eastAsia="Times New Roman" w:hAnsi="Times New Roman"/>
          <w:color w:val="000000"/>
        </w:rPr>
        <w:t xml:space="preserve">– лицо, обладающее квалификацией и опытом по своей аккредитованной специальности. Технический </w:t>
      </w:r>
      <w:r w:rsidR="005A49D7" w:rsidRPr="00D97AB7">
        <w:rPr>
          <w:rFonts w:ascii="Times New Roman" w:eastAsia="Times New Roman" w:hAnsi="Times New Roman"/>
          <w:color w:val="000000"/>
        </w:rPr>
        <w:t xml:space="preserve">администратор площадки </w:t>
      </w:r>
      <w:r w:rsidR="003A09C9" w:rsidRPr="00D97AB7">
        <w:rPr>
          <w:rFonts w:ascii="Times New Roman" w:eastAsia="Times New Roman" w:hAnsi="Times New Roman"/>
          <w:color w:val="000000"/>
        </w:rPr>
        <w:t xml:space="preserve">помогает </w:t>
      </w:r>
      <w:r w:rsidR="00CC25A5"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кспертам. Технический </w:t>
      </w:r>
      <w:r w:rsidR="005A49D7" w:rsidRPr="00D97AB7">
        <w:rPr>
          <w:rFonts w:ascii="Times New Roman" w:eastAsia="Times New Roman" w:hAnsi="Times New Roman"/>
          <w:color w:val="000000"/>
        </w:rPr>
        <w:t xml:space="preserve">администратор площадки </w:t>
      </w:r>
      <w:r w:rsidR="003A09C9" w:rsidRPr="00D97AB7">
        <w:rPr>
          <w:rFonts w:ascii="Times New Roman" w:eastAsia="Times New Roman" w:hAnsi="Times New Roman"/>
          <w:color w:val="000000"/>
        </w:rPr>
        <w:t xml:space="preserve">и </w:t>
      </w:r>
      <w:r w:rsidR="00CC25A5" w:rsidRPr="00D97AB7">
        <w:rPr>
          <w:rFonts w:ascii="Times New Roman" w:eastAsia="Times New Roman" w:hAnsi="Times New Roman"/>
          <w:color w:val="000000"/>
        </w:rPr>
        <w:t>э</w:t>
      </w:r>
      <w:r w:rsidR="003A09C9" w:rsidRPr="00D97AB7">
        <w:rPr>
          <w:rFonts w:ascii="Times New Roman" w:eastAsia="Times New Roman" w:hAnsi="Times New Roman"/>
          <w:color w:val="000000"/>
        </w:rPr>
        <w:t>ксперт по компетенции</w:t>
      </w:r>
      <w:r w:rsidR="005A49D7" w:rsidRPr="00D97AB7">
        <w:rPr>
          <w:rFonts w:ascii="Times New Roman" w:eastAsia="Times New Roman" w:hAnsi="Times New Roman"/>
          <w:color w:val="000000"/>
        </w:rPr>
        <w:t xml:space="preserve"> не</w:t>
      </w:r>
      <w:r w:rsidR="003A09C9" w:rsidRPr="00D97AB7">
        <w:rPr>
          <w:rFonts w:ascii="Times New Roman" w:eastAsia="Times New Roman" w:hAnsi="Times New Roman"/>
          <w:color w:val="000000"/>
        </w:rPr>
        <w:t xml:space="preserve"> может быть одним лицом.</w:t>
      </w:r>
    </w:p>
    <w:p w:rsidR="003A09C9" w:rsidRPr="00D97AB7" w:rsidRDefault="00D067CC" w:rsidP="00D84474">
      <w:pPr>
        <w:tabs>
          <w:tab w:val="left" w:pos="567"/>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9</w:t>
      </w:r>
      <w:r w:rsidR="003A09C9" w:rsidRPr="00D97AB7">
        <w:rPr>
          <w:rFonts w:ascii="Times New Roman" w:eastAsia="Times New Roman" w:hAnsi="Times New Roman"/>
          <w:color w:val="000000"/>
        </w:rPr>
        <w:t xml:space="preserve">.2. Назначение. Главный эксперт назначает </w:t>
      </w:r>
      <w:r w:rsidR="00CC25A5" w:rsidRPr="00D97AB7">
        <w:rPr>
          <w:rFonts w:ascii="Times New Roman" w:eastAsia="Times New Roman" w:hAnsi="Times New Roman"/>
          <w:color w:val="000000"/>
        </w:rPr>
        <w:t>т</w:t>
      </w:r>
      <w:r w:rsidR="003A09C9" w:rsidRPr="00D97AB7">
        <w:rPr>
          <w:rFonts w:ascii="Times New Roman" w:eastAsia="Times New Roman" w:hAnsi="Times New Roman"/>
          <w:color w:val="000000"/>
        </w:rPr>
        <w:t xml:space="preserve">ехнического </w:t>
      </w:r>
      <w:r w:rsidR="005A49D7" w:rsidRPr="00D97AB7">
        <w:rPr>
          <w:rFonts w:ascii="Times New Roman" w:eastAsia="Times New Roman" w:hAnsi="Times New Roman"/>
          <w:color w:val="000000"/>
        </w:rPr>
        <w:t>администратор площадки</w:t>
      </w:r>
      <w:r w:rsidR="00113E65" w:rsidRPr="00D97AB7">
        <w:rPr>
          <w:rFonts w:ascii="Times New Roman" w:eastAsia="Times New Roman" w:hAnsi="Times New Roman"/>
          <w:color w:val="000000"/>
        </w:rPr>
        <w:t xml:space="preserve"> </w:t>
      </w:r>
      <w:r w:rsidR="003A09C9" w:rsidRPr="00D97AB7">
        <w:rPr>
          <w:rFonts w:ascii="Times New Roman" w:eastAsia="Times New Roman" w:hAnsi="Times New Roman"/>
          <w:color w:val="000000"/>
        </w:rPr>
        <w:t xml:space="preserve">по каждой компетенции, из числа </w:t>
      </w:r>
      <w:r w:rsidR="00CC25A5"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кспертов, зарегистрированных на соревнования. Преимущество имеют </w:t>
      </w:r>
      <w:r w:rsidR="00CC25A5" w:rsidRPr="00D97AB7">
        <w:rPr>
          <w:rFonts w:ascii="Times New Roman" w:eastAsia="Times New Roman" w:hAnsi="Times New Roman"/>
          <w:color w:val="000000"/>
        </w:rPr>
        <w:t>э</w:t>
      </w:r>
      <w:r w:rsidR="003A09C9" w:rsidRPr="00D97AB7">
        <w:rPr>
          <w:rFonts w:ascii="Times New Roman" w:eastAsia="Times New Roman" w:hAnsi="Times New Roman"/>
          <w:color w:val="000000"/>
        </w:rPr>
        <w:t>ксперты, чьи организации-участницы отвечают за ту или иную компетенцию (региональные СЦК).</w:t>
      </w:r>
    </w:p>
    <w:p w:rsidR="003A09C9" w:rsidRPr="00D97AB7" w:rsidRDefault="00D067CC" w:rsidP="00D84474">
      <w:pPr>
        <w:tabs>
          <w:tab w:val="left" w:pos="567"/>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9</w:t>
      </w:r>
      <w:r w:rsidR="003A09C9" w:rsidRPr="00D97AB7">
        <w:rPr>
          <w:rFonts w:ascii="Times New Roman" w:eastAsia="Times New Roman" w:hAnsi="Times New Roman"/>
          <w:color w:val="000000"/>
        </w:rPr>
        <w:t xml:space="preserve">.3. Подчинение. Технические </w:t>
      </w:r>
      <w:r w:rsidR="005A49D7" w:rsidRPr="00D97AB7">
        <w:rPr>
          <w:rFonts w:ascii="Times New Roman" w:eastAsia="Times New Roman" w:hAnsi="Times New Roman"/>
          <w:color w:val="000000"/>
        </w:rPr>
        <w:t xml:space="preserve">администраторы площадок </w:t>
      </w:r>
      <w:r w:rsidR="003A09C9" w:rsidRPr="00D97AB7">
        <w:rPr>
          <w:rFonts w:ascii="Times New Roman" w:eastAsia="Times New Roman" w:hAnsi="Times New Roman"/>
          <w:color w:val="000000"/>
        </w:rPr>
        <w:t xml:space="preserve">отчитываются перед </w:t>
      </w:r>
      <w:r w:rsidR="00CC25A5" w:rsidRPr="00D97AB7">
        <w:rPr>
          <w:rFonts w:ascii="Times New Roman" w:eastAsia="Times New Roman" w:hAnsi="Times New Roman"/>
          <w:color w:val="000000"/>
        </w:rPr>
        <w:t>г</w:t>
      </w:r>
      <w:r w:rsidR="003A09C9" w:rsidRPr="00D97AB7">
        <w:rPr>
          <w:rFonts w:ascii="Times New Roman" w:eastAsia="Times New Roman" w:hAnsi="Times New Roman"/>
          <w:color w:val="000000"/>
        </w:rPr>
        <w:t xml:space="preserve">лавным экспертом. </w:t>
      </w:r>
    </w:p>
    <w:p w:rsidR="003A09C9" w:rsidRPr="00D97AB7" w:rsidRDefault="00D067CC" w:rsidP="00D84474">
      <w:pPr>
        <w:tabs>
          <w:tab w:val="left" w:pos="567"/>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9</w:t>
      </w:r>
      <w:r w:rsidR="003A09C9" w:rsidRPr="00D97AB7">
        <w:rPr>
          <w:rFonts w:ascii="Times New Roman" w:eastAsia="Times New Roman" w:hAnsi="Times New Roman"/>
          <w:color w:val="000000"/>
        </w:rPr>
        <w:t xml:space="preserve">.4. Особые условия. Технические </w:t>
      </w:r>
      <w:r w:rsidR="005A49D7" w:rsidRPr="00D97AB7">
        <w:rPr>
          <w:rFonts w:ascii="Times New Roman" w:eastAsia="Times New Roman" w:hAnsi="Times New Roman"/>
          <w:color w:val="000000"/>
        </w:rPr>
        <w:t xml:space="preserve">администраторы площадок </w:t>
      </w:r>
      <w:r w:rsidR="003A09C9" w:rsidRPr="00D97AB7">
        <w:rPr>
          <w:rFonts w:ascii="Times New Roman" w:eastAsia="Times New Roman" w:hAnsi="Times New Roman"/>
          <w:color w:val="000000"/>
        </w:rPr>
        <w:t>получают инстр</w:t>
      </w:r>
      <w:r w:rsidR="00157CED" w:rsidRPr="00D97AB7">
        <w:rPr>
          <w:rFonts w:ascii="Times New Roman" w:eastAsia="Times New Roman" w:hAnsi="Times New Roman"/>
          <w:color w:val="000000"/>
        </w:rPr>
        <w:t xml:space="preserve">уктаж от </w:t>
      </w:r>
      <w:r w:rsidR="00CC25A5" w:rsidRPr="00D97AB7">
        <w:rPr>
          <w:rFonts w:ascii="Times New Roman" w:eastAsia="Times New Roman" w:hAnsi="Times New Roman"/>
          <w:color w:val="000000"/>
        </w:rPr>
        <w:t>г</w:t>
      </w:r>
      <w:r w:rsidR="00157CED" w:rsidRPr="00D97AB7">
        <w:rPr>
          <w:rFonts w:ascii="Times New Roman" w:eastAsia="Times New Roman" w:hAnsi="Times New Roman"/>
          <w:color w:val="000000"/>
        </w:rPr>
        <w:t>лавного эксперта</w:t>
      </w:r>
      <w:r w:rsidR="003A09C9" w:rsidRPr="00D97AB7">
        <w:rPr>
          <w:rFonts w:ascii="Times New Roman" w:eastAsia="Times New Roman" w:hAnsi="Times New Roman"/>
          <w:color w:val="000000"/>
        </w:rPr>
        <w:t xml:space="preserve">, относительно особых условий и обстоятельств, связанных с проведением соревнований. </w:t>
      </w:r>
    </w:p>
    <w:p w:rsidR="003A09C9" w:rsidRPr="00D97AB7" w:rsidRDefault="00D067CC" w:rsidP="00D84474">
      <w:pPr>
        <w:tabs>
          <w:tab w:val="left" w:pos="567"/>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9</w:t>
      </w:r>
      <w:r w:rsidR="003A09C9" w:rsidRPr="00D97AB7">
        <w:rPr>
          <w:rFonts w:ascii="Times New Roman" w:eastAsia="Times New Roman" w:hAnsi="Times New Roman"/>
          <w:color w:val="000000"/>
        </w:rPr>
        <w:t xml:space="preserve">.5. Присутствие. Технические </w:t>
      </w:r>
      <w:r w:rsidR="005A49D7" w:rsidRPr="00D97AB7">
        <w:rPr>
          <w:rFonts w:ascii="Times New Roman" w:eastAsia="Times New Roman" w:hAnsi="Times New Roman"/>
          <w:color w:val="000000"/>
        </w:rPr>
        <w:t xml:space="preserve">администраторы площадок </w:t>
      </w:r>
      <w:r w:rsidR="003A09C9" w:rsidRPr="00D97AB7">
        <w:rPr>
          <w:rFonts w:ascii="Times New Roman" w:eastAsia="Times New Roman" w:hAnsi="Times New Roman"/>
          <w:color w:val="000000"/>
        </w:rPr>
        <w:t xml:space="preserve">должны присутствовать на территории соревновательной площадки с того момента, когда </w:t>
      </w:r>
      <w:r w:rsidR="00CC25A5"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ксперты начинают свою подготовку к соревнованиям, и </w:t>
      </w:r>
      <w:r w:rsidR="002D5161" w:rsidRPr="00D97AB7">
        <w:rPr>
          <w:rFonts w:ascii="Times New Roman" w:eastAsia="Times New Roman" w:hAnsi="Times New Roman"/>
          <w:color w:val="000000"/>
        </w:rPr>
        <w:t>на всем протяжении соревнований</w:t>
      </w:r>
      <w:r w:rsidR="003A09C9" w:rsidRPr="00D97AB7">
        <w:rPr>
          <w:rFonts w:ascii="Times New Roman" w:eastAsia="Times New Roman" w:hAnsi="Times New Roman"/>
          <w:color w:val="000000"/>
        </w:rPr>
        <w:t xml:space="preserve"> вплоть до того момента, когда будут выставлены все оценки и будут выполнены другие задачи </w:t>
      </w:r>
      <w:r w:rsidR="00552A2F"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кспертов. </w:t>
      </w:r>
    </w:p>
    <w:p w:rsidR="003A09C9" w:rsidRPr="00D97AB7" w:rsidRDefault="00D067CC" w:rsidP="00D84474">
      <w:pPr>
        <w:tabs>
          <w:tab w:val="left" w:pos="567"/>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9</w:t>
      </w:r>
      <w:r w:rsidR="003A09C9" w:rsidRPr="00D97AB7">
        <w:rPr>
          <w:rFonts w:ascii="Times New Roman" w:eastAsia="Times New Roman" w:hAnsi="Times New Roman"/>
          <w:color w:val="000000"/>
        </w:rPr>
        <w:t xml:space="preserve">.6. Обязанности. Технический </w:t>
      </w:r>
      <w:r w:rsidR="005A49D7" w:rsidRPr="00D97AB7">
        <w:rPr>
          <w:rFonts w:ascii="Times New Roman" w:eastAsia="Times New Roman" w:hAnsi="Times New Roman"/>
          <w:color w:val="000000"/>
        </w:rPr>
        <w:t xml:space="preserve">администратор площадки </w:t>
      </w:r>
      <w:r w:rsidR="003A09C9" w:rsidRPr="00D97AB7">
        <w:rPr>
          <w:rFonts w:ascii="Times New Roman" w:eastAsia="Times New Roman" w:hAnsi="Times New Roman"/>
          <w:color w:val="000000"/>
        </w:rPr>
        <w:t xml:space="preserve">отвечает за </w:t>
      </w:r>
      <w:r w:rsidR="00FE4ADF" w:rsidRPr="00D97AB7">
        <w:rPr>
          <w:rFonts w:ascii="Times New Roman" w:eastAsia="Times New Roman" w:hAnsi="Times New Roman"/>
          <w:color w:val="000000"/>
        </w:rPr>
        <w:t>проверку и корректную работу</w:t>
      </w:r>
      <w:r w:rsidR="003A09C9" w:rsidRPr="00D97AB7">
        <w:rPr>
          <w:rFonts w:ascii="Times New Roman" w:eastAsia="Times New Roman" w:hAnsi="Times New Roman"/>
          <w:color w:val="000000"/>
        </w:rPr>
        <w:t xml:space="preserve"> оборудования, подготовку материалов, безопасность, соблюдение норм охраны труда и техники безопасности, а также за общую чистоту и порядок на </w:t>
      </w:r>
      <w:r w:rsidR="00FE4ADF" w:rsidRPr="00D97AB7">
        <w:rPr>
          <w:rFonts w:ascii="Times New Roman" w:eastAsia="Times New Roman" w:hAnsi="Times New Roman"/>
          <w:color w:val="000000"/>
        </w:rPr>
        <w:t>площадке</w:t>
      </w:r>
      <w:r w:rsidR="003A09C9" w:rsidRPr="00D97AB7">
        <w:rPr>
          <w:rFonts w:ascii="Times New Roman" w:eastAsia="Times New Roman" w:hAnsi="Times New Roman"/>
          <w:color w:val="000000"/>
        </w:rPr>
        <w:t>.</w:t>
      </w:r>
    </w:p>
    <w:p w:rsidR="003A09C9" w:rsidRPr="00D97AB7" w:rsidRDefault="00D067CC" w:rsidP="00D84474">
      <w:pPr>
        <w:tabs>
          <w:tab w:val="left" w:pos="567"/>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9</w:t>
      </w:r>
      <w:r w:rsidR="003A09C9" w:rsidRPr="00D97AB7">
        <w:rPr>
          <w:rFonts w:ascii="Times New Roman" w:eastAsia="Times New Roman" w:hAnsi="Times New Roman"/>
          <w:color w:val="000000"/>
        </w:rPr>
        <w:t xml:space="preserve">.7. Нарушение Регламента проведения чемпионата или Кодекса этики. Если </w:t>
      </w:r>
      <w:r w:rsidR="005D3F64" w:rsidRPr="00D97AB7">
        <w:rPr>
          <w:rFonts w:ascii="Times New Roman" w:eastAsia="Times New Roman" w:hAnsi="Times New Roman"/>
          <w:color w:val="000000"/>
        </w:rPr>
        <w:t>т</w:t>
      </w:r>
      <w:r w:rsidR="003A09C9" w:rsidRPr="00D97AB7">
        <w:rPr>
          <w:rFonts w:ascii="Times New Roman" w:eastAsia="Times New Roman" w:hAnsi="Times New Roman"/>
          <w:color w:val="000000"/>
        </w:rPr>
        <w:t>ехническ</w:t>
      </w:r>
      <w:r w:rsidR="005D3F64" w:rsidRPr="00D97AB7">
        <w:rPr>
          <w:rFonts w:ascii="Times New Roman" w:eastAsia="Times New Roman" w:hAnsi="Times New Roman"/>
          <w:color w:val="000000"/>
        </w:rPr>
        <w:t>ий</w:t>
      </w:r>
      <w:r w:rsidR="003A09C9" w:rsidRPr="00D97AB7">
        <w:rPr>
          <w:rFonts w:ascii="Times New Roman" w:eastAsia="Times New Roman" w:hAnsi="Times New Roman"/>
          <w:color w:val="000000"/>
        </w:rPr>
        <w:t xml:space="preserve"> </w:t>
      </w:r>
      <w:r w:rsidR="005A49D7" w:rsidRPr="00D97AB7">
        <w:rPr>
          <w:rFonts w:ascii="Times New Roman" w:eastAsia="Times New Roman" w:hAnsi="Times New Roman"/>
          <w:color w:val="000000"/>
        </w:rPr>
        <w:t>администратор площадки</w:t>
      </w:r>
      <w:r w:rsidR="003A09C9" w:rsidRPr="00D97AB7">
        <w:rPr>
          <w:rFonts w:ascii="Times New Roman" w:eastAsia="Times New Roman" w:hAnsi="Times New Roman"/>
          <w:color w:val="000000"/>
        </w:rPr>
        <w:t xml:space="preserve"> наруш</w:t>
      </w:r>
      <w:r w:rsidR="005D3F64" w:rsidRPr="00D97AB7">
        <w:rPr>
          <w:rFonts w:ascii="Times New Roman" w:eastAsia="Times New Roman" w:hAnsi="Times New Roman"/>
          <w:color w:val="000000"/>
        </w:rPr>
        <w:t>ил</w:t>
      </w:r>
      <w:r w:rsidR="003A09C9" w:rsidRPr="00D97AB7">
        <w:rPr>
          <w:rFonts w:ascii="Times New Roman" w:eastAsia="Times New Roman" w:hAnsi="Times New Roman"/>
          <w:color w:val="000000"/>
        </w:rPr>
        <w:t xml:space="preserve"> Регламент или Кодекс этики, </w:t>
      </w:r>
      <w:r w:rsidR="005D3F64" w:rsidRPr="00D97AB7">
        <w:rPr>
          <w:rFonts w:ascii="Times New Roman" w:eastAsia="Times New Roman" w:hAnsi="Times New Roman"/>
          <w:color w:val="000000"/>
        </w:rPr>
        <w:t>то</w:t>
      </w:r>
      <w:r w:rsidR="003A09C9" w:rsidRPr="00D97AB7">
        <w:rPr>
          <w:rFonts w:ascii="Times New Roman" w:eastAsia="Times New Roman" w:hAnsi="Times New Roman"/>
          <w:color w:val="000000"/>
        </w:rPr>
        <w:t xml:space="preserve"> подпадает под действие Регламента о реше</w:t>
      </w:r>
      <w:r w:rsidR="00004B60" w:rsidRPr="00D97AB7">
        <w:rPr>
          <w:rFonts w:ascii="Times New Roman" w:eastAsia="Times New Roman" w:hAnsi="Times New Roman"/>
          <w:color w:val="000000"/>
        </w:rPr>
        <w:t>нии вопросов и споров (раздел 16</w:t>
      </w:r>
      <w:r w:rsidR="003A09C9" w:rsidRPr="00D97AB7">
        <w:rPr>
          <w:rFonts w:ascii="Times New Roman" w:eastAsia="Times New Roman" w:hAnsi="Times New Roman"/>
          <w:color w:val="000000"/>
        </w:rPr>
        <w:t xml:space="preserve"> настоящего Регламента).</w:t>
      </w:r>
    </w:p>
    <w:p w:rsidR="003A09C9" w:rsidRPr="00D97AB7" w:rsidRDefault="003A09C9" w:rsidP="00D84474">
      <w:pPr>
        <w:spacing w:after="0" w:line="240" w:lineRule="auto"/>
        <w:ind w:firstLine="397"/>
        <w:jc w:val="both"/>
        <w:rPr>
          <w:rFonts w:ascii="Times New Roman" w:eastAsia="Times New Roman" w:hAnsi="Times New Roman"/>
          <w:color w:val="000000"/>
        </w:rPr>
      </w:pPr>
    </w:p>
    <w:p w:rsidR="003A09C9" w:rsidRPr="00D97AB7" w:rsidRDefault="00D067CC" w:rsidP="00D84474">
      <w:pPr>
        <w:spacing w:after="0" w:line="240" w:lineRule="auto"/>
        <w:ind w:firstLine="397"/>
        <w:jc w:val="center"/>
        <w:rPr>
          <w:rFonts w:ascii="Times New Roman" w:eastAsia="Times New Roman" w:hAnsi="Times New Roman"/>
          <w:b/>
          <w:color w:val="000000"/>
        </w:rPr>
      </w:pPr>
      <w:r w:rsidRPr="00D97AB7">
        <w:rPr>
          <w:rFonts w:ascii="Times New Roman" w:eastAsia="Times New Roman" w:hAnsi="Times New Roman"/>
          <w:b/>
          <w:color w:val="000000"/>
        </w:rPr>
        <w:t>10</w:t>
      </w:r>
      <w:r w:rsidR="003A09C9" w:rsidRPr="00D97AB7">
        <w:rPr>
          <w:rFonts w:ascii="Times New Roman" w:eastAsia="Times New Roman" w:hAnsi="Times New Roman"/>
          <w:b/>
          <w:color w:val="000000"/>
        </w:rPr>
        <w:t>. ОРГАНИЗАЦИЯ СОРЕВНОВАТЕЛЬНОЙ ЧАСТИ</w:t>
      </w:r>
    </w:p>
    <w:p w:rsidR="003A09C9" w:rsidRPr="00D97AB7" w:rsidRDefault="003A09C9" w:rsidP="00D84474">
      <w:pPr>
        <w:spacing w:after="0" w:line="240" w:lineRule="auto"/>
        <w:ind w:firstLine="397"/>
        <w:jc w:val="both"/>
        <w:rPr>
          <w:rFonts w:ascii="Times New Roman" w:eastAsia="Times New Roman" w:hAnsi="Times New Roman"/>
          <w:b/>
          <w:color w:val="000000"/>
        </w:rPr>
      </w:pPr>
    </w:p>
    <w:p w:rsidR="003A09C9" w:rsidRPr="00D97AB7" w:rsidRDefault="00D067CC" w:rsidP="00D84474">
      <w:pPr>
        <w:tabs>
          <w:tab w:val="left" w:pos="567"/>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10</w:t>
      </w:r>
      <w:r w:rsidR="003A09C9" w:rsidRPr="00D97AB7">
        <w:rPr>
          <w:rFonts w:ascii="Times New Roman" w:eastAsia="Times New Roman" w:hAnsi="Times New Roman"/>
          <w:color w:val="000000"/>
        </w:rPr>
        <w:t>.1. Ход соревновательной части регламентируется программой проведения с</w:t>
      </w:r>
      <w:r w:rsidR="003B4F5B" w:rsidRPr="00D97AB7">
        <w:rPr>
          <w:rFonts w:ascii="Times New Roman" w:eastAsia="Times New Roman" w:hAnsi="Times New Roman"/>
          <w:color w:val="000000"/>
        </w:rPr>
        <w:t xml:space="preserve">оревнований в </w:t>
      </w:r>
      <w:r w:rsidR="005C4D84" w:rsidRPr="00D97AB7">
        <w:rPr>
          <w:rFonts w:ascii="Times New Roman" w:eastAsia="Times New Roman" w:hAnsi="Times New Roman"/>
          <w:color w:val="000000"/>
        </w:rPr>
        <w:t>Томской области</w:t>
      </w:r>
      <w:r w:rsidR="003A09C9" w:rsidRPr="00D97AB7">
        <w:rPr>
          <w:rFonts w:ascii="Times New Roman" w:eastAsia="Times New Roman" w:hAnsi="Times New Roman"/>
          <w:color w:val="000000"/>
        </w:rPr>
        <w:t xml:space="preserve">. </w:t>
      </w:r>
    </w:p>
    <w:p w:rsidR="003A09C9" w:rsidRPr="00D97AB7" w:rsidRDefault="00D067CC" w:rsidP="00D84474">
      <w:pPr>
        <w:tabs>
          <w:tab w:val="left" w:pos="567"/>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10</w:t>
      </w:r>
      <w:r w:rsidR="003A09C9" w:rsidRPr="00D97AB7">
        <w:rPr>
          <w:rFonts w:ascii="Times New Roman" w:eastAsia="Times New Roman" w:hAnsi="Times New Roman"/>
          <w:color w:val="000000"/>
        </w:rPr>
        <w:t xml:space="preserve">.2. В момент выполнения </w:t>
      </w:r>
      <w:r w:rsidR="00512BED" w:rsidRPr="00D97AB7">
        <w:rPr>
          <w:rFonts w:ascii="Times New Roman" w:eastAsia="Times New Roman" w:hAnsi="Times New Roman"/>
          <w:color w:val="000000"/>
        </w:rPr>
        <w:t>конкурсантом</w:t>
      </w:r>
      <w:r w:rsidR="003A09C9" w:rsidRPr="00D97AB7">
        <w:rPr>
          <w:rFonts w:ascii="Times New Roman" w:eastAsia="Times New Roman" w:hAnsi="Times New Roman"/>
          <w:color w:val="000000"/>
        </w:rPr>
        <w:t xml:space="preserve"> конкурсного задания на конкурсном участке могут находиться исключительно </w:t>
      </w:r>
      <w:r w:rsidR="00552A2F" w:rsidRPr="00D97AB7">
        <w:rPr>
          <w:rFonts w:ascii="Times New Roman" w:eastAsia="Times New Roman" w:hAnsi="Times New Roman"/>
          <w:color w:val="000000"/>
        </w:rPr>
        <w:t>э</w:t>
      </w:r>
      <w:r w:rsidR="003B4F5B" w:rsidRPr="00D97AB7">
        <w:rPr>
          <w:rFonts w:ascii="Times New Roman" w:eastAsia="Times New Roman" w:hAnsi="Times New Roman"/>
          <w:color w:val="000000"/>
        </w:rPr>
        <w:t xml:space="preserve">ксперты </w:t>
      </w:r>
      <w:r w:rsidR="006501DD" w:rsidRPr="00D97AB7">
        <w:rPr>
          <w:rFonts w:ascii="Times New Roman" w:eastAsia="Times New Roman" w:hAnsi="Times New Roman"/>
          <w:color w:val="000000"/>
        </w:rPr>
        <w:t>Томской области</w:t>
      </w:r>
      <w:r w:rsidR="005C4D84" w:rsidRPr="00D97AB7">
        <w:rPr>
          <w:rFonts w:ascii="Times New Roman" w:eastAsia="Times New Roman" w:hAnsi="Times New Roman"/>
          <w:color w:val="000000"/>
        </w:rPr>
        <w:t xml:space="preserve"> </w:t>
      </w:r>
      <w:r w:rsidR="003A09C9" w:rsidRPr="00D97AB7">
        <w:rPr>
          <w:rFonts w:ascii="Times New Roman" w:eastAsia="Times New Roman" w:hAnsi="Times New Roman"/>
          <w:color w:val="000000"/>
        </w:rPr>
        <w:t>и представи</w:t>
      </w:r>
      <w:r w:rsidR="00383325" w:rsidRPr="00D97AB7">
        <w:rPr>
          <w:rFonts w:ascii="Times New Roman" w:eastAsia="Times New Roman" w:hAnsi="Times New Roman"/>
          <w:color w:val="000000"/>
        </w:rPr>
        <w:t>тели (наблюдатели) Оргкомитета и</w:t>
      </w:r>
      <w:r w:rsidR="003A09C9" w:rsidRPr="00D97AB7">
        <w:rPr>
          <w:rFonts w:ascii="Times New Roman" w:eastAsia="Times New Roman" w:hAnsi="Times New Roman"/>
          <w:color w:val="000000"/>
        </w:rPr>
        <w:t xml:space="preserve"> РКЦ. </w:t>
      </w:r>
    </w:p>
    <w:p w:rsidR="003A09C9" w:rsidRPr="00D97AB7" w:rsidRDefault="00D067CC" w:rsidP="00D84474">
      <w:pPr>
        <w:tabs>
          <w:tab w:val="left" w:pos="567"/>
        </w:tabs>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10</w:t>
      </w:r>
      <w:r w:rsidR="003A09C9" w:rsidRPr="00D97AB7">
        <w:rPr>
          <w:rFonts w:ascii="Times New Roman" w:eastAsia="Times New Roman" w:hAnsi="Times New Roman"/>
          <w:color w:val="000000"/>
        </w:rPr>
        <w:t xml:space="preserve">.3. Общий план застройки конкурсных участков должен обеспечивать беспрепятственное перемещение гостей и зрителей между всеми конкурсными участками соревнований. </w:t>
      </w:r>
    </w:p>
    <w:p w:rsidR="003A09C9" w:rsidRPr="00D97AB7" w:rsidRDefault="00D067CC"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10</w:t>
      </w:r>
      <w:r w:rsidR="003A09C9" w:rsidRPr="00D97AB7">
        <w:rPr>
          <w:rFonts w:ascii="Times New Roman" w:eastAsia="Times New Roman" w:hAnsi="Times New Roman"/>
          <w:color w:val="000000"/>
        </w:rPr>
        <w:t>.4. Правила и нормы техники безопасности.</w:t>
      </w:r>
    </w:p>
    <w:p w:rsidR="003A09C9" w:rsidRPr="00D97AB7" w:rsidRDefault="00D067CC" w:rsidP="00F14FE6">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10</w:t>
      </w:r>
      <w:r w:rsidR="0041197C" w:rsidRPr="00D97AB7">
        <w:rPr>
          <w:rFonts w:ascii="Times New Roman" w:eastAsia="Times New Roman" w:hAnsi="Times New Roman"/>
          <w:color w:val="000000"/>
        </w:rPr>
        <w:t>.4.1. В</w:t>
      </w:r>
      <w:r w:rsidR="003A09C9" w:rsidRPr="00D97AB7">
        <w:rPr>
          <w:rFonts w:ascii="Times New Roman" w:eastAsia="Times New Roman" w:hAnsi="Times New Roman"/>
          <w:color w:val="000000"/>
        </w:rPr>
        <w:t>се акк</w:t>
      </w:r>
      <w:r w:rsidR="003B4F5B" w:rsidRPr="00D97AB7">
        <w:rPr>
          <w:rFonts w:ascii="Times New Roman" w:eastAsia="Times New Roman" w:hAnsi="Times New Roman"/>
          <w:color w:val="000000"/>
        </w:rPr>
        <w:t xml:space="preserve">редитованные на соревнованиях </w:t>
      </w:r>
      <w:r w:rsidR="006501DD" w:rsidRPr="00D97AB7">
        <w:rPr>
          <w:rFonts w:ascii="Times New Roman" w:eastAsia="Times New Roman" w:hAnsi="Times New Roman"/>
          <w:color w:val="000000"/>
        </w:rPr>
        <w:t>Томской области</w:t>
      </w:r>
      <w:r w:rsidR="005C4D84" w:rsidRPr="00D97AB7">
        <w:rPr>
          <w:rFonts w:ascii="Times New Roman" w:eastAsia="Times New Roman" w:hAnsi="Times New Roman"/>
          <w:color w:val="000000"/>
        </w:rPr>
        <w:t xml:space="preserve"> </w:t>
      </w:r>
      <w:r w:rsidR="003A09C9" w:rsidRPr="00D97AB7">
        <w:rPr>
          <w:rFonts w:ascii="Times New Roman" w:eastAsia="Times New Roman" w:hAnsi="Times New Roman"/>
          <w:color w:val="000000"/>
        </w:rPr>
        <w:t>лица должны неукоснительно соблюдать Правила и нормы охраны труда и техники безопасности (далее –</w:t>
      </w:r>
      <w:r w:rsidR="00552A2F" w:rsidRPr="00D97AB7">
        <w:rPr>
          <w:rFonts w:ascii="Times New Roman" w:eastAsia="Times New Roman" w:hAnsi="Times New Roman"/>
          <w:color w:val="000000"/>
        </w:rPr>
        <w:t xml:space="preserve"> </w:t>
      </w:r>
      <w:r w:rsidR="003A09C9" w:rsidRPr="00D97AB7">
        <w:rPr>
          <w:rFonts w:ascii="Times New Roman" w:eastAsia="Times New Roman" w:hAnsi="Times New Roman"/>
          <w:color w:val="000000"/>
        </w:rPr>
        <w:t xml:space="preserve">ОТ и ТБ), принятые в Российской Федерации. </w:t>
      </w:r>
    </w:p>
    <w:p w:rsidR="003A09C9" w:rsidRPr="00D97AB7" w:rsidRDefault="00D067CC" w:rsidP="00F14FE6">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10</w:t>
      </w:r>
      <w:r w:rsidR="003A09C9" w:rsidRPr="00D97AB7">
        <w:rPr>
          <w:rFonts w:ascii="Times New Roman" w:eastAsia="Times New Roman" w:hAnsi="Times New Roman"/>
          <w:color w:val="000000"/>
        </w:rPr>
        <w:t xml:space="preserve">.4.2. Оргкомитет должен обеспечить документацию по ОТ и ТБ. Документация должна включать в себя точную информацию по испытаниям и допуску к работе электрических ручных инструментов. Полная документация по ОТ и ТБ размещается на сайте </w:t>
      </w:r>
      <w:r w:rsidR="00552A2F" w:rsidRPr="00D97AB7">
        <w:rPr>
          <w:rFonts w:ascii="Times New Roman" w:eastAsia="Times New Roman" w:hAnsi="Times New Roman"/>
          <w:color w:val="000000"/>
        </w:rPr>
        <w:t xml:space="preserve">РКЦ </w:t>
      </w:r>
      <w:r w:rsidR="006501DD" w:rsidRPr="00D97AB7">
        <w:rPr>
          <w:rFonts w:ascii="Times New Roman" w:eastAsia="Times New Roman" w:hAnsi="Times New Roman"/>
          <w:color w:val="000000"/>
        </w:rPr>
        <w:t>Томской области</w:t>
      </w:r>
      <w:r w:rsidR="005C4D84" w:rsidRPr="00D97AB7">
        <w:rPr>
          <w:rFonts w:ascii="Times New Roman" w:eastAsia="Times New Roman" w:hAnsi="Times New Roman"/>
          <w:color w:val="000000"/>
        </w:rPr>
        <w:t xml:space="preserve"> </w:t>
      </w:r>
      <w:r w:rsidR="003B4F5B" w:rsidRPr="00D97AB7">
        <w:rPr>
          <w:rFonts w:ascii="Times New Roman" w:eastAsia="Times New Roman" w:hAnsi="Times New Roman"/>
          <w:color w:val="000000"/>
        </w:rPr>
        <w:t>(</w:t>
      </w:r>
      <w:r w:rsidR="005C4D84" w:rsidRPr="00D97AB7">
        <w:rPr>
          <w:rFonts w:ascii="Times New Roman" w:eastAsia="Times New Roman" w:hAnsi="Times New Roman"/>
          <w:color w:val="000000"/>
        </w:rPr>
        <w:t>wsr70.ru</w:t>
      </w:r>
      <w:r w:rsidR="003B4F5B" w:rsidRPr="00D97AB7">
        <w:rPr>
          <w:rFonts w:ascii="Times New Roman" w:eastAsia="Times New Roman" w:hAnsi="Times New Roman"/>
          <w:color w:val="000000"/>
        </w:rPr>
        <w:t>)</w:t>
      </w:r>
      <w:r w:rsidR="003A09C9" w:rsidRPr="00D97AB7">
        <w:rPr>
          <w:rFonts w:ascii="Times New Roman" w:eastAsia="Times New Roman" w:hAnsi="Times New Roman"/>
          <w:color w:val="000000"/>
        </w:rPr>
        <w:t xml:space="preserve"> за 1 месяц до начала Чемпионата. </w:t>
      </w:r>
    </w:p>
    <w:p w:rsidR="003A09C9" w:rsidRPr="00D97AB7" w:rsidRDefault="00D067CC" w:rsidP="00F14FE6">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10</w:t>
      </w:r>
      <w:r w:rsidR="0041197C" w:rsidRPr="00D97AB7">
        <w:rPr>
          <w:rFonts w:ascii="Times New Roman" w:eastAsia="Times New Roman" w:hAnsi="Times New Roman"/>
          <w:color w:val="000000"/>
        </w:rPr>
        <w:t>.4.3. Н</w:t>
      </w:r>
      <w:r w:rsidR="003A09C9" w:rsidRPr="00D97AB7">
        <w:rPr>
          <w:rFonts w:ascii="Times New Roman" w:eastAsia="Times New Roman" w:hAnsi="Times New Roman"/>
          <w:color w:val="000000"/>
        </w:rPr>
        <w:t>а каждом конкурсном участке должен быть назначен Технический эксперт, отвечающий за техническое состояние оборудования и соблюдение всеми присутствующими на конкурсном участке лицами ОТ и ТБ.</w:t>
      </w:r>
    </w:p>
    <w:p w:rsidR="003A09C9" w:rsidRPr="00D97AB7" w:rsidRDefault="00D067CC" w:rsidP="00F14FE6">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10</w:t>
      </w:r>
      <w:r w:rsidR="0041197C" w:rsidRPr="00D97AB7">
        <w:rPr>
          <w:rFonts w:ascii="Times New Roman" w:eastAsia="Times New Roman" w:hAnsi="Times New Roman"/>
          <w:color w:val="000000"/>
        </w:rPr>
        <w:t>.4.4. Д</w:t>
      </w:r>
      <w:r w:rsidR="003A09C9" w:rsidRPr="00D97AB7">
        <w:rPr>
          <w:rFonts w:ascii="Times New Roman" w:eastAsia="Times New Roman" w:hAnsi="Times New Roman"/>
          <w:color w:val="000000"/>
        </w:rPr>
        <w:t xml:space="preserve">о официального старта выполнения конкурсных заданий </w:t>
      </w:r>
      <w:r w:rsidR="00552A2F" w:rsidRPr="00D97AB7">
        <w:rPr>
          <w:rFonts w:ascii="Times New Roman" w:eastAsia="Times New Roman" w:hAnsi="Times New Roman"/>
          <w:color w:val="000000"/>
        </w:rPr>
        <w:t>г</w:t>
      </w:r>
      <w:r w:rsidR="003A09C9" w:rsidRPr="00D97AB7">
        <w:rPr>
          <w:rFonts w:ascii="Times New Roman" w:eastAsia="Times New Roman" w:hAnsi="Times New Roman"/>
          <w:color w:val="000000"/>
        </w:rPr>
        <w:t xml:space="preserve">лавный эксперт должен провести инструктаж по ОТ и ТБ для </w:t>
      </w:r>
      <w:r w:rsidR="00512BED" w:rsidRPr="00D97AB7">
        <w:rPr>
          <w:rFonts w:ascii="Times New Roman" w:eastAsia="Times New Roman" w:hAnsi="Times New Roman"/>
          <w:color w:val="000000"/>
        </w:rPr>
        <w:t>конкурсантов</w:t>
      </w:r>
      <w:r w:rsidR="003A09C9" w:rsidRPr="00D97AB7">
        <w:rPr>
          <w:rFonts w:ascii="Times New Roman" w:eastAsia="Times New Roman" w:hAnsi="Times New Roman"/>
          <w:color w:val="000000"/>
        </w:rPr>
        <w:t xml:space="preserve"> и </w:t>
      </w:r>
      <w:r w:rsidR="00552A2F"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кспертов. По итогам проведения инструктажа каждый </w:t>
      </w:r>
      <w:r w:rsidR="00512BED" w:rsidRPr="00D97AB7">
        <w:rPr>
          <w:rFonts w:ascii="Times New Roman" w:eastAsia="Times New Roman" w:hAnsi="Times New Roman"/>
          <w:color w:val="000000"/>
        </w:rPr>
        <w:t>конкурсант</w:t>
      </w:r>
      <w:r w:rsidR="003A09C9" w:rsidRPr="00D97AB7">
        <w:rPr>
          <w:rFonts w:ascii="Times New Roman" w:eastAsia="Times New Roman" w:hAnsi="Times New Roman"/>
          <w:color w:val="000000"/>
        </w:rPr>
        <w:t xml:space="preserve"> и </w:t>
      </w:r>
      <w:r w:rsidR="00552A2F"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 должны поставить свою подпись в ведомости о прохождении инструктажа по ОТ и ТБ. </w:t>
      </w:r>
    </w:p>
    <w:p w:rsidR="003A09C9" w:rsidRPr="00D97AB7" w:rsidRDefault="00D067CC" w:rsidP="00F14FE6">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10</w:t>
      </w:r>
      <w:r w:rsidR="003A09C9" w:rsidRPr="00D97AB7">
        <w:rPr>
          <w:rFonts w:ascii="Times New Roman" w:eastAsia="Times New Roman" w:hAnsi="Times New Roman"/>
          <w:color w:val="000000"/>
        </w:rPr>
        <w:t xml:space="preserve">.4.5. РКЦ </w:t>
      </w:r>
      <w:r w:rsidR="006501DD" w:rsidRPr="00D97AB7">
        <w:rPr>
          <w:rFonts w:ascii="Times New Roman" w:eastAsia="Times New Roman" w:hAnsi="Times New Roman"/>
          <w:color w:val="000000"/>
        </w:rPr>
        <w:t>Томской области</w:t>
      </w:r>
      <w:r w:rsidR="005C4D84" w:rsidRPr="00D97AB7">
        <w:rPr>
          <w:rFonts w:ascii="Times New Roman" w:eastAsia="Times New Roman" w:hAnsi="Times New Roman"/>
          <w:color w:val="000000"/>
        </w:rPr>
        <w:t xml:space="preserve"> </w:t>
      </w:r>
      <w:r w:rsidR="003A09C9" w:rsidRPr="00D97AB7">
        <w:rPr>
          <w:rFonts w:ascii="Times New Roman" w:eastAsia="Times New Roman" w:hAnsi="Times New Roman"/>
          <w:color w:val="000000"/>
        </w:rPr>
        <w:t xml:space="preserve">несет всю полноту ответственности за полное соответствие технологического оснащения соревнований нормам ОТ и ТБ федерального и областного законодательства Российской Федерации. </w:t>
      </w:r>
    </w:p>
    <w:p w:rsidR="003A09C9" w:rsidRPr="00D97AB7" w:rsidRDefault="00D067CC" w:rsidP="00F14FE6">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10</w:t>
      </w:r>
      <w:r w:rsidR="003A09C9" w:rsidRPr="00D97AB7">
        <w:rPr>
          <w:rFonts w:ascii="Times New Roman" w:eastAsia="Times New Roman" w:hAnsi="Times New Roman"/>
          <w:color w:val="000000"/>
        </w:rPr>
        <w:t xml:space="preserve">.4.6. Оргкомитет и </w:t>
      </w:r>
      <w:r w:rsidR="008F47A5"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ксперты должны планировать и проводить соревнования в строгом соответствии с нормами ОТ и ТБ Российской Федерации, а также в соответствии </w:t>
      </w:r>
      <w:r w:rsidR="002D5161" w:rsidRPr="00D97AB7">
        <w:rPr>
          <w:rFonts w:ascii="Times New Roman" w:eastAsia="Times New Roman" w:hAnsi="Times New Roman"/>
          <w:color w:val="000000"/>
        </w:rPr>
        <w:t>с нормами Технических описаний к</w:t>
      </w:r>
      <w:r w:rsidR="003A09C9" w:rsidRPr="00D97AB7">
        <w:rPr>
          <w:rFonts w:ascii="Times New Roman" w:eastAsia="Times New Roman" w:hAnsi="Times New Roman"/>
          <w:color w:val="000000"/>
        </w:rPr>
        <w:t xml:space="preserve">омпетенций. </w:t>
      </w:r>
    </w:p>
    <w:p w:rsidR="003A09C9" w:rsidRPr="00D97AB7" w:rsidRDefault="00D067CC" w:rsidP="00D84474">
      <w:pPr>
        <w:widowControl w:val="0"/>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10</w:t>
      </w:r>
      <w:r w:rsidR="003A09C9" w:rsidRPr="00D97AB7">
        <w:rPr>
          <w:rFonts w:ascii="Times New Roman" w:eastAsia="Times New Roman" w:hAnsi="Times New Roman"/>
          <w:color w:val="000000"/>
        </w:rPr>
        <w:t xml:space="preserve">.5. Доступ на площадку проведения соревнований до начала соревнований. Доступ на площадку проведения соревнований до начала соревнований запрещен прессе и широкой публике. Специальный допуск для прессы разрешается «на индивидуальной основе»; разрешение дает Главный эксперт или руководитель РКЦ. </w:t>
      </w:r>
    </w:p>
    <w:p w:rsidR="003A09C9" w:rsidRPr="00D97AB7" w:rsidRDefault="00D067CC" w:rsidP="00D84474">
      <w:pPr>
        <w:widowControl w:val="0"/>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10</w:t>
      </w:r>
      <w:r w:rsidR="003A09C9" w:rsidRPr="00D97AB7">
        <w:rPr>
          <w:rFonts w:ascii="Times New Roman" w:eastAsia="Times New Roman" w:hAnsi="Times New Roman"/>
          <w:color w:val="000000"/>
        </w:rPr>
        <w:t>.6. Видеосъемка и фотографирование.</w:t>
      </w:r>
    </w:p>
    <w:p w:rsidR="003A09C9" w:rsidRPr="00D97AB7" w:rsidRDefault="00D067CC" w:rsidP="00F14FE6">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10</w:t>
      </w:r>
      <w:r w:rsidR="00383325" w:rsidRPr="00D97AB7">
        <w:rPr>
          <w:rFonts w:ascii="Times New Roman" w:eastAsia="Times New Roman" w:hAnsi="Times New Roman"/>
          <w:color w:val="000000"/>
        </w:rPr>
        <w:t>.6.1</w:t>
      </w:r>
      <w:r w:rsidR="00F14FE6" w:rsidRPr="00D97AB7">
        <w:rPr>
          <w:rFonts w:ascii="Times New Roman" w:eastAsia="Times New Roman" w:hAnsi="Times New Roman"/>
          <w:color w:val="000000"/>
        </w:rPr>
        <w:t xml:space="preserve">. </w:t>
      </w:r>
      <w:r w:rsidR="0041197C" w:rsidRPr="00D97AB7">
        <w:rPr>
          <w:rFonts w:ascii="Times New Roman" w:eastAsia="Times New Roman" w:hAnsi="Times New Roman"/>
          <w:color w:val="000000"/>
        </w:rPr>
        <w:t>В</w:t>
      </w:r>
      <w:r w:rsidR="003A09C9" w:rsidRPr="00D97AB7">
        <w:rPr>
          <w:rFonts w:ascii="Times New Roman" w:eastAsia="Times New Roman" w:hAnsi="Times New Roman"/>
          <w:color w:val="000000"/>
        </w:rPr>
        <w:t xml:space="preserve"> ходе Чемпионата на видеосъемку и фотографирование на рабочих местах в ходе соревнований необходимо разрешение Главного эксперта по данной компетенции. Видеосъемка и фотографирование конкурсных заданий или компонентов заданий в ходе конкурса и обсуждение их с конкурсантами до конца конкурса запрещено. Лица</w:t>
      </w:r>
      <w:r w:rsidR="00F14FE6" w:rsidRPr="00D97AB7">
        <w:rPr>
          <w:rFonts w:ascii="Times New Roman" w:eastAsia="Times New Roman" w:hAnsi="Times New Roman"/>
          <w:color w:val="000000"/>
        </w:rPr>
        <w:t>,</w:t>
      </w:r>
      <w:r w:rsidR="003A09C9" w:rsidRPr="00D97AB7">
        <w:rPr>
          <w:rFonts w:ascii="Times New Roman" w:eastAsia="Times New Roman" w:hAnsi="Times New Roman"/>
          <w:color w:val="000000"/>
        </w:rPr>
        <w:t xml:space="preserve"> наруш</w:t>
      </w:r>
      <w:r w:rsidR="00FF5D4A" w:rsidRPr="00D97AB7">
        <w:rPr>
          <w:rFonts w:ascii="Times New Roman" w:eastAsia="Times New Roman" w:hAnsi="Times New Roman"/>
          <w:color w:val="000000"/>
        </w:rPr>
        <w:t>ившие</w:t>
      </w:r>
      <w:r w:rsidR="003A09C9" w:rsidRPr="00D97AB7">
        <w:rPr>
          <w:rFonts w:ascii="Times New Roman" w:eastAsia="Times New Roman" w:hAnsi="Times New Roman"/>
          <w:color w:val="000000"/>
        </w:rPr>
        <w:t xml:space="preserve"> </w:t>
      </w:r>
      <w:proofErr w:type="gramStart"/>
      <w:r w:rsidR="003A09C9" w:rsidRPr="00D97AB7">
        <w:rPr>
          <w:rFonts w:ascii="Times New Roman" w:eastAsia="Times New Roman" w:hAnsi="Times New Roman"/>
          <w:color w:val="000000"/>
        </w:rPr>
        <w:t>это</w:t>
      </w:r>
      <w:proofErr w:type="gramEnd"/>
      <w:r w:rsidR="003A09C9" w:rsidRPr="00D97AB7">
        <w:rPr>
          <w:rFonts w:ascii="Times New Roman" w:eastAsia="Times New Roman" w:hAnsi="Times New Roman"/>
          <w:color w:val="000000"/>
        </w:rPr>
        <w:t xml:space="preserve"> правил</w:t>
      </w:r>
      <w:r w:rsidR="00FF5D4A" w:rsidRPr="00D97AB7">
        <w:rPr>
          <w:rFonts w:ascii="Times New Roman" w:eastAsia="Times New Roman" w:hAnsi="Times New Roman"/>
          <w:color w:val="000000"/>
        </w:rPr>
        <w:t>о</w:t>
      </w:r>
      <w:r w:rsidR="003A09C9" w:rsidRPr="00D97AB7">
        <w:rPr>
          <w:rFonts w:ascii="Times New Roman" w:eastAsia="Times New Roman" w:hAnsi="Times New Roman"/>
          <w:color w:val="000000"/>
        </w:rPr>
        <w:t>, подпадают под действие Регламента о реше</w:t>
      </w:r>
      <w:r w:rsidR="00004B60" w:rsidRPr="00D97AB7">
        <w:rPr>
          <w:rFonts w:ascii="Times New Roman" w:eastAsia="Times New Roman" w:hAnsi="Times New Roman"/>
          <w:color w:val="000000"/>
        </w:rPr>
        <w:t>нии вопросов и споров (раздел 16</w:t>
      </w:r>
      <w:r w:rsidR="003A09C9" w:rsidRPr="00D97AB7">
        <w:rPr>
          <w:rFonts w:ascii="Times New Roman" w:eastAsia="Times New Roman" w:hAnsi="Times New Roman"/>
          <w:color w:val="000000"/>
        </w:rPr>
        <w:t xml:space="preserve"> настоящего Регламента).</w:t>
      </w:r>
    </w:p>
    <w:p w:rsidR="003A09C9" w:rsidRPr="00D97AB7" w:rsidRDefault="003A09C9" w:rsidP="00D84474">
      <w:pPr>
        <w:spacing w:after="0" w:line="240" w:lineRule="auto"/>
        <w:ind w:firstLine="397"/>
        <w:jc w:val="center"/>
        <w:rPr>
          <w:rFonts w:ascii="Arial" w:eastAsia="Arial" w:hAnsi="Arial" w:cs="Arial"/>
          <w:b/>
          <w:color w:val="000000"/>
        </w:rPr>
      </w:pPr>
    </w:p>
    <w:p w:rsidR="003A09C9" w:rsidRPr="00D97AB7" w:rsidRDefault="00D067CC" w:rsidP="00D84474">
      <w:pPr>
        <w:spacing w:after="0" w:line="240" w:lineRule="auto"/>
        <w:ind w:firstLine="397"/>
        <w:jc w:val="center"/>
        <w:rPr>
          <w:rFonts w:ascii="Times New Roman" w:eastAsia="Times New Roman" w:hAnsi="Times New Roman"/>
          <w:b/>
          <w:color w:val="000000"/>
        </w:rPr>
      </w:pPr>
      <w:r w:rsidRPr="00D97AB7">
        <w:rPr>
          <w:rFonts w:ascii="Times New Roman" w:eastAsia="Times New Roman" w:hAnsi="Times New Roman"/>
          <w:b/>
          <w:color w:val="000000"/>
        </w:rPr>
        <w:t>11</w:t>
      </w:r>
      <w:r w:rsidR="003A09C9" w:rsidRPr="00D97AB7">
        <w:rPr>
          <w:rFonts w:ascii="Times New Roman" w:eastAsia="Times New Roman" w:hAnsi="Times New Roman"/>
          <w:b/>
          <w:color w:val="000000"/>
        </w:rPr>
        <w:t>. ТЕХНИЧЕСКОЕ ОПИСАНИЕ</w:t>
      </w:r>
    </w:p>
    <w:p w:rsidR="003A09C9" w:rsidRPr="00D97AB7" w:rsidRDefault="003A09C9" w:rsidP="00D84474">
      <w:pPr>
        <w:spacing w:after="0" w:line="240" w:lineRule="auto"/>
        <w:ind w:firstLine="397"/>
        <w:jc w:val="center"/>
        <w:rPr>
          <w:rFonts w:ascii="Times New Roman" w:eastAsia="Times New Roman" w:hAnsi="Times New Roman"/>
          <w:b/>
          <w:color w:val="000000"/>
        </w:rPr>
      </w:pPr>
    </w:p>
    <w:p w:rsidR="003A09C9" w:rsidRPr="00D97AB7" w:rsidRDefault="00D067CC" w:rsidP="00383325">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11</w:t>
      </w:r>
      <w:r w:rsidR="003A09C9" w:rsidRPr="00D97AB7">
        <w:rPr>
          <w:rFonts w:ascii="Times New Roman" w:eastAsia="Times New Roman" w:hAnsi="Times New Roman"/>
          <w:color w:val="000000"/>
        </w:rPr>
        <w:t xml:space="preserve">.1. По каждой компетенции </w:t>
      </w:r>
      <w:r w:rsidR="008E1535" w:rsidRPr="00D97AB7">
        <w:rPr>
          <w:rFonts w:ascii="Times New Roman" w:eastAsia="Times New Roman" w:hAnsi="Times New Roman"/>
          <w:color w:val="000000"/>
        </w:rPr>
        <w:t xml:space="preserve">разрабатывается </w:t>
      </w:r>
      <w:r w:rsidR="003A09C9" w:rsidRPr="00D97AB7">
        <w:rPr>
          <w:rFonts w:ascii="Times New Roman" w:eastAsia="Times New Roman" w:hAnsi="Times New Roman"/>
          <w:color w:val="000000"/>
        </w:rPr>
        <w:t xml:space="preserve">Техническое описание, которое определяет название, характеристики компетенции и объем работ, разработку, выбор, выверку, внесение изменений (при необходимости) и обнародование Конкурсного задания, проведение конкурса, отраслевые требования техники безопасности. </w:t>
      </w:r>
    </w:p>
    <w:p w:rsidR="003A09C9" w:rsidRPr="00D97AB7" w:rsidRDefault="003A09C9"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1</w:t>
      </w:r>
      <w:r w:rsidR="00D067CC" w:rsidRPr="00D97AB7">
        <w:rPr>
          <w:rFonts w:ascii="Times New Roman" w:eastAsia="Times New Roman" w:hAnsi="Times New Roman"/>
          <w:color w:val="000000"/>
        </w:rPr>
        <w:t>1</w:t>
      </w:r>
      <w:r w:rsidR="00383325" w:rsidRPr="00D97AB7">
        <w:rPr>
          <w:rFonts w:ascii="Times New Roman" w:eastAsia="Times New Roman" w:hAnsi="Times New Roman"/>
          <w:color w:val="000000"/>
        </w:rPr>
        <w:t>.2</w:t>
      </w:r>
      <w:r w:rsidRPr="00D97AB7">
        <w:rPr>
          <w:rFonts w:ascii="Times New Roman" w:eastAsia="Times New Roman" w:hAnsi="Times New Roman"/>
          <w:color w:val="000000"/>
        </w:rPr>
        <w:t xml:space="preserve">. Доступность. Технические описания должны быть доступны на сайте </w:t>
      </w:r>
      <w:r w:rsidR="005C4D84" w:rsidRPr="00D97AB7">
        <w:rPr>
          <w:rFonts w:ascii="Times New Roman" w:eastAsia="Times New Roman" w:hAnsi="Times New Roman"/>
          <w:color w:val="000000"/>
        </w:rPr>
        <w:t xml:space="preserve">wsr70.ru </w:t>
      </w:r>
      <w:r w:rsidR="002651DA" w:rsidRPr="00D97AB7">
        <w:rPr>
          <w:rFonts w:ascii="Times New Roman" w:eastAsia="Times New Roman" w:hAnsi="Times New Roman"/>
          <w:color w:val="000000"/>
        </w:rPr>
        <w:t>и берутся с последнего Национального чемпионата</w:t>
      </w:r>
      <w:r w:rsidRPr="00D97AB7">
        <w:rPr>
          <w:rFonts w:ascii="Times New Roman" w:eastAsia="Times New Roman" w:hAnsi="Times New Roman"/>
          <w:color w:val="000000"/>
        </w:rPr>
        <w:t>.</w:t>
      </w:r>
    </w:p>
    <w:p w:rsidR="003A09C9" w:rsidRPr="00D97AB7" w:rsidRDefault="003A09C9" w:rsidP="00D84474">
      <w:pPr>
        <w:spacing w:after="0" w:line="240" w:lineRule="auto"/>
        <w:ind w:firstLine="397"/>
        <w:jc w:val="both"/>
        <w:rPr>
          <w:rFonts w:ascii="Times New Roman" w:eastAsia="Times New Roman" w:hAnsi="Times New Roman"/>
          <w:color w:val="000000"/>
        </w:rPr>
      </w:pPr>
    </w:p>
    <w:p w:rsidR="002D5161" w:rsidRPr="00D97AB7" w:rsidRDefault="002D5161" w:rsidP="00D84474">
      <w:pPr>
        <w:spacing w:after="0" w:line="240" w:lineRule="auto"/>
        <w:ind w:firstLine="397"/>
        <w:jc w:val="center"/>
        <w:rPr>
          <w:rFonts w:ascii="Times New Roman" w:eastAsia="Times New Roman" w:hAnsi="Times New Roman"/>
          <w:b/>
          <w:color w:val="000000"/>
        </w:rPr>
      </w:pPr>
    </w:p>
    <w:p w:rsidR="002D5161" w:rsidRPr="00D97AB7" w:rsidRDefault="002D5161" w:rsidP="00D84474">
      <w:pPr>
        <w:spacing w:after="0" w:line="240" w:lineRule="auto"/>
        <w:ind w:firstLine="397"/>
        <w:jc w:val="center"/>
        <w:rPr>
          <w:rFonts w:ascii="Times New Roman" w:eastAsia="Times New Roman" w:hAnsi="Times New Roman"/>
          <w:b/>
          <w:color w:val="000000"/>
        </w:rPr>
      </w:pPr>
    </w:p>
    <w:p w:rsidR="003A09C9" w:rsidRPr="00D97AB7" w:rsidRDefault="00D067CC" w:rsidP="00D84474">
      <w:pPr>
        <w:spacing w:after="0" w:line="240" w:lineRule="auto"/>
        <w:ind w:firstLine="397"/>
        <w:jc w:val="center"/>
        <w:rPr>
          <w:rFonts w:ascii="Times New Roman" w:eastAsia="Times New Roman" w:hAnsi="Times New Roman"/>
          <w:b/>
          <w:color w:val="000000"/>
        </w:rPr>
      </w:pPr>
      <w:r w:rsidRPr="00D97AB7">
        <w:rPr>
          <w:rFonts w:ascii="Times New Roman" w:eastAsia="Times New Roman" w:hAnsi="Times New Roman"/>
          <w:b/>
          <w:color w:val="000000"/>
        </w:rPr>
        <w:t>12</w:t>
      </w:r>
      <w:r w:rsidR="003A09C9" w:rsidRPr="00D97AB7">
        <w:rPr>
          <w:rFonts w:ascii="Times New Roman" w:eastAsia="Times New Roman" w:hAnsi="Times New Roman"/>
          <w:b/>
          <w:color w:val="000000"/>
        </w:rPr>
        <w:t>. ИНФРАСТРУКТУРНЫЙ ЛИСТ</w:t>
      </w:r>
    </w:p>
    <w:p w:rsidR="003A09C9" w:rsidRPr="00D97AB7" w:rsidRDefault="003A09C9" w:rsidP="00D84474">
      <w:pPr>
        <w:spacing w:after="0" w:line="240" w:lineRule="auto"/>
        <w:ind w:firstLine="397"/>
        <w:jc w:val="both"/>
        <w:rPr>
          <w:rFonts w:ascii="Times New Roman" w:eastAsia="Times New Roman" w:hAnsi="Times New Roman"/>
          <w:b/>
          <w:color w:val="000000"/>
        </w:rPr>
      </w:pPr>
    </w:p>
    <w:p w:rsidR="003A09C9" w:rsidRPr="00D97AB7" w:rsidRDefault="00D067CC"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12</w:t>
      </w:r>
      <w:r w:rsidR="003A09C9" w:rsidRPr="00D97AB7">
        <w:rPr>
          <w:rFonts w:ascii="Times New Roman" w:eastAsia="Times New Roman" w:hAnsi="Times New Roman"/>
          <w:color w:val="000000"/>
        </w:rPr>
        <w:t xml:space="preserve">.1. Инфраструктурный лист </w:t>
      </w:r>
      <w:r w:rsidR="003B4F5B" w:rsidRPr="00D97AB7">
        <w:rPr>
          <w:rFonts w:ascii="Times New Roman" w:eastAsia="Times New Roman" w:hAnsi="Times New Roman"/>
          <w:color w:val="000000"/>
        </w:rPr>
        <w:t>–</w:t>
      </w:r>
      <w:r w:rsidR="003A09C9" w:rsidRPr="00D97AB7">
        <w:rPr>
          <w:rFonts w:ascii="Times New Roman" w:eastAsia="Times New Roman" w:hAnsi="Times New Roman"/>
          <w:color w:val="000000"/>
        </w:rPr>
        <w:t xml:space="preserve"> это</w:t>
      </w:r>
      <w:r w:rsidR="003B4F5B" w:rsidRPr="00D97AB7">
        <w:rPr>
          <w:rFonts w:ascii="Times New Roman" w:eastAsia="Times New Roman" w:hAnsi="Times New Roman"/>
          <w:color w:val="000000"/>
        </w:rPr>
        <w:t xml:space="preserve"> </w:t>
      </w:r>
      <w:r w:rsidR="003A09C9" w:rsidRPr="00D97AB7">
        <w:rPr>
          <w:rFonts w:ascii="Times New Roman" w:eastAsia="Times New Roman" w:hAnsi="Times New Roman"/>
          <w:color w:val="000000"/>
        </w:rPr>
        <w:t>список материалов и оборудования, котор</w:t>
      </w:r>
      <w:r w:rsidR="00B05CC5" w:rsidRPr="00D97AB7">
        <w:rPr>
          <w:rFonts w:ascii="Times New Roman" w:eastAsia="Times New Roman" w:hAnsi="Times New Roman"/>
          <w:color w:val="000000"/>
        </w:rPr>
        <w:t>ые</w:t>
      </w:r>
      <w:r w:rsidR="003A09C9" w:rsidRPr="00D97AB7">
        <w:rPr>
          <w:rFonts w:ascii="Times New Roman" w:eastAsia="Times New Roman" w:hAnsi="Times New Roman"/>
          <w:color w:val="000000"/>
        </w:rPr>
        <w:t xml:space="preserve"> предоставля</w:t>
      </w:r>
      <w:r w:rsidR="00B05CC5" w:rsidRPr="00D97AB7">
        <w:rPr>
          <w:rFonts w:ascii="Times New Roman" w:eastAsia="Times New Roman" w:hAnsi="Times New Roman"/>
          <w:color w:val="000000"/>
        </w:rPr>
        <w:t>ю</w:t>
      </w:r>
      <w:r w:rsidR="003A09C9" w:rsidRPr="00D97AB7">
        <w:rPr>
          <w:rFonts w:ascii="Times New Roman" w:eastAsia="Times New Roman" w:hAnsi="Times New Roman"/>
          <w:color w:val="000000"/>
        </w:rPr>
        <w:t xml:space="preserve">тся РКЦ </w:t>
      </w:r>
      <w:r w:rsidR="006501DD" w:rsidRPr="00D97AB7">
        <w:rPr>
          <w:rFonts w:ascii="Times New Roman" w:eastAsia="Times New Roman" w:hAnsi="Times New Roman"/>
          <w:color w:val="000000"/>
        </w:rPr>
        <w:t>Томской области</w:t>
      </w:r>
      <w:r w:rsidR="005C4D84" w:rsidRPr="00D97AB7">
        <w:rPr>
          <w:rFonts w:ascii="Times New Roman" w:eastAsia="Times New Roman" w:hAnsi="Times New Roman"/>
          <w:color w:val="000000"/>
        </w:rPr>
        <w:t xml:space="preserve"> </w:t>
      </w:r>
      <w:r w:rsidR="003A09C9" w:rsidRPr="00D97AB7">
        <w:rPr>
          <w:rFonts w:ascii="Times New Roman" w:eastAsia="Times New Roman" w:hAnsi="Times New Roman"/>
          <w:color w:val="000000"/>
        </w:rPr>
        <w:t xml:space="preserve">для проведения конкурса по определенной компетенции. </w:t>
      </w:r>
    </w:p>
    <w:p w:rsidR="003A09C9" w:rsidRPr="00D97AB7" w:rsidRDefault="00D067CC"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12</w:t>
      </w:r>
      <w:r w:rsidR="003A09C9" w:rsidRPr="00D97AB7">
        <w:rPr>
          <w:rFonts w:ascii="Times New Roman" w:eastAsia="Times New Roman" w:hAnsi="Times New Roman"/>
          <w:color w:val="000000"/>
        </w:rPr>
        <w:t xml:space="preserve">.2. Разработка. Инфраструктурный лист </w:t>
      </w:r>
      <w:r w:rsidR="00B05CC5" w:rsidRPr="00D97AB7">
        <w:rPr>
          <w:rFonts w:ascii="Times New Roman" w:eastAsia="Times New Roman" w:hAnsi="Times New Roman"/>
          <w:color w:val="000000"/>
        </w:rPr>
        <w:t xml:space="preserve">разрабатывается, </w:t>
      </w:r>
      <w:r w:rsidR="003A09C9" w:rsidRPr="00D97AB7">
        <w:rPr>
          <w:rFonts w:ascii="Times New Roman" w:eastAsia="Times New Roman" w:hAnsi="Times New Roman"/>
          <w:color w:val="000000"/>
        </w:rPr>
        <w:t xml:space="preserve">рассматривается и корректируется Техническим </w:t>
      </w:r>
      <w:r w:rsidR="00FE4ADF" w:rsidRPr="00D97AB7">
        <w:rPr>
          <w:rFonts w:ascii="Times New Roman" w:eastAsia="Times New Roman" w:hAnsi="Times New Roman"/>
          <w:color w:val="000000"/>
        </w:rPr>
        <w:t xml:space="preserve">администратором площадки от </w:t>
      </w:r>
      <w:r w:rsidR="003A09C9" w:rsidRPr="00D97AB7">
        <w:rPr>
          <w:rFonts w:ascii="Times New Roman" w:eastAsia="Times New Roman" w:hAnsi="Times New Roman"/>
          <w:color w:val="000000"/>
        </w:rPr>
        <w:t xml:space="preserve">РКЦ совместно с </w:t>
      </w:r>
      <w:r w:rsidR="008F47A5" w:rsidRPr="00D97AB7">
        <w:rPr>
          <w:rFonts w:ascii="Times New Roman" w:eastAsia="Times New Roman" w:hAnsi="Times New Roman"/>
          <w:color w:val="000000"/>
        </w:rPr>
        <w:t>э</w:t>
      </w:r>
      <w:r w:rsidR="003A09C9" w:rsidRPr="00D97AB7">
        <w:rPr>
          <w:rFonts w:ascii="Times New Roman" w:eastAsia="Times New Roman" w:hAnsi="Times New Roman"/>
          <w:color w:val="000000"/>
        </w:rPr>
        <w:t>кспертами. Оргкомитет организует инфраструктуру согласно законам Р</w:t>
      </w:r>
      <w:r w:rsidR="008F47A5" w:rsidRPr="00D97AB7">
        <w:rPr>
          <w:rFonts w:ascii="Times New Roman" w:eastAsia="Times New Roman" w:hAnsi="Times New Roman"/>
          <w:color w:val="000000"/>
        </w:rPr>
        <w:t xml:space="preserve">оссийской </w:t>
      </w:r>
      <w:r w:rsidR="003A09C9" w:rsidRPr="00D97AB7">
        <w:rPr>
          <w:rFonts w:ascii="Times New Roman" w:eastAsia="Times New Roman" w:hAnsi="Times New Roman"/>
          <w:color w:val="000000"/>
        </w:rPr>
        <w:t>Ф</w:t>
      </w:r>
      <w:r w:rsidR="008F47A5" w:rsidRPr="00D97AB7">
        <w:rPr>
          <w:rFonts w:ascii="Times New Roman" w:eastAsia="Times New Roman" w:hAnsi="Times New Roman"/>
          <w:color w:val="000000"/>
        </w:rPr>
        <w:t>едерации</w:t>
      </w:r>
      <w:r w:rsidR="003A09C9" w:rsidRPr="00D97AB7">
        <w:rPr>
          <w:rFonts w:ascii="Times New Roman" w:eastAsia="Times New Roman" w:hAnsi="Times New Roman"/>
          <w:color w:val="000000"/>
        </w:rPr>
        <w:t>, а также исходя из имеющихся материалов и оборудования.</w:t>
      </w:r>
    </w:p>
    <w:p w:rsidR="003A09C9" w:rsidRPr="00D97AB7" w:rsidRDefault="00D067CC"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12</w:t>
      </w:r>
      <w:r w:rsidR="003A09C9" w:rsidRPr="00D97AB7">
        <w:rPr>
          <w:rFonts w:ascii="Times New Roman" w:eastAsia="Times New Roman" w:hAnsi="Times New Roman"/>
          <w:color w:val="000000"/>
        </w:rPr>
        <w:t xml:space="preserve">.3. Публикация. Инфраструктурный лист публикуется на сайте </w:t>
      </w:r>
      <w:r w:rsidR="005C4D84" w:rsidRPr="00D97AB7">
        <w:rPr>
          <w:rFonts w:ascii="Times New Roman" w:eastAsia="Times New Roman" w:hAnsi="Times New Roman"/>
          <w:color w:val="000000"/>
        </w:rPr>
        <w:t>wsr70.ru</w:t>
      </w:r>
      <w:r w:rsidR="003A09C9" w:rsidRPr="00D97AB7">
        <w:rPr>
          <w:rFonts w:ascii="Times New Roman" w:eastAsia="Times New Roman" w:hAnsi="Times New Roman"/>
          <w:color w:val="000000"/>
        </w:rPr>
        <w:t xml:space="preserve">. Эксперты могут рассматривать эту информацию и распечатывать ее с </w:t>
      </w:r>
      <w:r w:rsidR="005C4D84" w:rsidRPr="00D97AB7">
        <w:rPr>
          <w:rFonts w:ascii="Times New Roman" w:eastAsia="Times New Roman" w:hAnsi="Times New Roman"/>
          <w:color w:val="000000"/>
        </w:rPr>
        <w:t>wsr70.ru</w:t>
      </w:r>
      <w:r w:rsidR="003A09C9" w:rsidRPr="00D97AB7">
        <w:rPr>
          <w:rFonts w:ascii="Times New Roman" w:eastAsia="Times New Roman" w:hAnsi="Times New Roman"/>
          <w:color w:val="000000"/>
        </w:rPr>
        <w:t>.</w:t>
      </w:r>
    </w:p>
    <w:p w:rsidR="003A09C9" w:rsidRPr="00D97AB7" w:rsidRDefault="003A09C9" w:rsidP="00D84474">
      <w:pPr>
        <w:spacing w:after="0" w:line="240" w:lineRule="auto"/>
        <w:ind w:firstLine="397"/>
        <w:jc w:val="both"/>
        <w:rPr>
          <w:rFonts w:ascii="Times New Roman" w:eastAsia="Times New Roman" w:hAnsi="Times New Roman"/>
          <w:color w:val="000000"/>
        </w:rPr>
      </w:pPr>
    </w:p>
    <w:p w:rsidR="003A09C9" w:rsidRPr="00D97AB7" w:rsidRDefault="00D067CC" w:rsidP="00D84474">
      <w:pPr>
        <w:spacing w:after="0" w:line="240" w:lineRule="auto"/>
        <w:ind w:firstLine="397"/>
        <w:jc w:val="center"/>
        <w:rPr>
          <w:rFonts w:ascii="Times New Roman" w:eastAsia="Times New Roman" w:hAnsi="Times New Roman"/>
          <w:b/>
          <w:color w:val="000000"/>
        </w:rPr>
      </w:pPr>
      <w:r w:rsidRPr="00D97AB7">
        <w:rPr>
          <w:rFonts w:ascii="Times New Roman" w:eastAsia="Times New Roman" w:hAnsi="Times New Roman"/>
          <w:b/>
          <w:color w:val="000000"/>
        </w:rPr>
        <w:t>13</w:t>
      </w:r>
      <w:r w:rsidR="003A09C9" w:rsidRPr="00D97AB7">
        <w:rPr>
          <w:rFonts w:ascii="Times New Roman" w:eastAsia="Times New Roman" w:hAnsi="Times New Roman"/>
          <w:b/>
          <w:color w:val="000000"/>
        </w:rPr>
        <w:t>. КОНКУРСНОЕ ЗАДАНИЕ</w:t>
      </w:r>
    </w:p>
    <w:p w:rsidR="003A09C9" w:rsidRPr="00D97AB7" w:rsidRDefault="003A09C9" w:rsidP="00D84474">
      <w:pPr>
        <w:spacing w:after="0" w:line="240" w:lineRule="auto"/>
        <w:ind w:firstLine="397"/>
        <w:jc w:val="center"/>
        <w:rPr>
          <w:rFonts w:ascii="Times New Roman" w:eastAsia="Times New Roman" w:hAnsi="Times New Roman"/>
          <w:b/>
          <w:color w:val="000000"/>
        </w:rPr>
      </w:pPr>
    </w:p>
    <w:p w:rsidR="003A09C9" w:rsidRPr="00D97AB7" w:rsidRDefault="00D067CC"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13</w:t>
      </w:r>
      <w:r w:rsidR="003A09C9" w:rsidRPr="00D97AB7">
        <w:rPr>
          <w:rFonts w:ascii="Times New Roman" w:eastAsia="Times New Roman" w:hAnsi="Times New Roman"/>
          <w:color w:val="000000"/>
        </w:rPr>
        <w:t>.1. По каждой компетенции существует конкурсное задание: работа, которую необходимо выполнить конкурсанту, чтобы продемонстрировать свои умения. В Техническом описании дается характеристика компетенции, диапазон работ, формат и структура, разработка, выверка, выбор, обнародование и внесение изменений (по необходимости) в Конкурсное задание.</w:t>
      </w:r>
    </w:p>
    <w:p w:rsidR="00A30B34" w:rsidRPr="00D97AB7" w:rsidRDefault="00A30B34"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 xml:space="preserve">Конкурсное задание и входящая в его состав документация должна соответствовать требованиям законодательства Российской Федерации, в том числе в части, касающейся выполнения конкурсных заданий несовершеннолетними лицами.  </w:t>
      </w:r>
    </w:p>
    <w:p w:rsidR="003A09C9" w:rsidRPr="00D97AB7" w:rsidRDefault="00D067CC"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13</w:t>
      </w:r>
      <w:r w:rsidR="003A09C9" w:rsidRPr="00D97AB7">
        <w:rPr>
          <w:rFonts w:ascii="Times New Roman" w:eastAsia="Times New Roman" w:hAnsi="Times New Roman"/>
          <w:color w:val="000000"/>
        </w:rPr>
        <w:t>.2. Продолжительность и формат.</w:t>
      </w:r>
    </w:p>
    <w:p w:rsidR="003A09C9" w:rsidRPr="00D97AB7" w:rsidRDefault="00CF3218" w:rsidP="00D84474">
      <w:pPr>
        <w:spacing w:after="0" w:line="240" w:lineRule="auto"/>
        <w:ind w:firstLine="397"/>
        <w:jc w:val="both"/>
        <w:rPr>
          <w:rFonts w:ascii="Times New Roman" w:eastAsia="Times New Roman" w:hAnsi="Times New Roman"/>
          <w:color w:val="000000"/>
        </w:rPr>
      </w:pPr>
      <w:r w:rsidRPr="00D97AB7">
        <w:rPr>
          <w:rFonts w:ascii="Times New Roman" w:hAnsi="Times New Roman"/>
          <w:color w:val="000000" w:themeColor="text1"/>
        </w:rPr>
        <w:t>На выполнение конкурсного задания для возрастной группы от 1</w:t>
      </w:r>
      <w:r w:rsidR="000C02F7" w:rsidRPr="00D97AB7">
        <w:rPr>
          <w:rFonts w:ascii="Times New Roman" w:hAnsi="Times New Roman"/>
          <w:color w:val="000000" w:themeColor="text1"/>
        </w:rPr>
        <w:t>6</w:t>
      </w:r>
      <w:r w:rsidRPr="00D97AB7">
        <w:rPr>
          <w:rFonts w:ascii="Times New Roman" w:hAnsi="Times New Roman"/>
          <w:color w:val="000000" w:themeColor="text1"/>
        </w:rPr>
        <w:t xml:space="preserve"> до 22 лет отводится 15-22 часов рабочего времени </w:t>
      </w:r>
      <w:r w:rsidR="002D5161" w:rsidRPr="00D97AB7">
        <w:rPr>
          <w:rFonts w:ascii="Times New Roman" w:eastAsia="Times New Roman" w:hAnsi="Times New Roman"/>
          <w:color w:val="000000"/>
        </w:rPr>
        <w:t>в течение 3 дней соревнований</w:t>
      </w:r>
      <w:r w:rsidRPr="00D97AB7">
        <w:rPr>
          <w:rFonts w:ascii="Times New Roman" w:eastAsia="Times New Roman" w:hAnsi="Times New Roman"/>
          <w:color w:val="000000"/>
        </w:rPr>
        <w:t xml:space="preserve"> </w:t>
      </w:r>
      <w:r w:rsidRPr="00D97AB7">
        <w:rPr>
          <w:rFonts w:ascii="Times New Roman" w:hAnsi="Times New Roman"/>
          <w:color w:val="000000" w:themeColor="text1"/>
        </w:rPr>
        <w:t xml:space="preserve">(в зависимости от плана проведения каждой компетенции), при этом для возрастной группы 16 лет и моложе общее время работы конкурсантов не должно превышать 12 часов. </w:t>
      </w:r>
      <w:r w:rsidR="003A09C9" w:rsidRPr="00D97AB7">
        <w:rPr>
          <w:rFonts w:ascii="Times New Roman" w:eastAsia="Times New Roman" w:hAnsi="Times New Roman"/>
          <w:color w:val="000000"/>
        </w:rPr>
        <w:t xml:space="preserve">Конкурсное задание разработано так, чтобы </w:t>
      </w:r>
      <w:r w:rsidR="00512BED" w:rsidRPr="00D97AB7">
        <w:rPr>
          <w:rFonts w:ascii="Times New Roman" w:eastAsia="Times New Roman" w:hAnsi="Times New Roman"/>
          <w:color w:val="000000"/>
        </w:rPr>
        <w:t>конкурсанты</w:t>
      </w:r>
      <w:r w:rsidR="003A09C9" w:rsidRPr="00D97AB7">
        <w:rPr>
          <w:rFonts w:ascii="Times New Roman" w:eastAsia="Times New Roman" w:hAnsi="Times New Roman"/>
          <w:color w:val="000000"/>
        </w:rPr>
        <w:t xml:space="preserve"> смогли продемонстрировать навыки, указанные в Техническом описании. Оно должно выявлять степень овладения мастерством, а, следовательно, обеспечивать хороший диапазон оценочных баллов. Требования к пространству, инфраструктуре и ресурсам должны быть сведены к минимуму, четко и понятно сформулированы.</w:t>
      </w:r>
    </w:p>
    <w:p w:rsidR="003A09C9" w:rsidRPr="00D97AB7" w:rsidRDefault="00D067CC"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13</w:t>
      </w:r>
      <w:r w:rsidR="003A09C9" w:rsidRPr="00D97AB7">
        <w:rPr>
          <w:rFonts w:ascii="Times New Roman" w:eastAsia="Times New Roman" w:hAnsi="Times New Roman"/>
          <w:color w:val="000000"/>
        </w:rPr>
        <w:t>.3. Дополнительное время.</w:t>
      </w:r>
    </w:p>
    <w:p w:rsidR="003A09C9" w:rsidRPr="00D97AB7" w:rsidRDefault="00D067CC" w:rsidP="00F14FE6">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13</w:t>
      </w:r>
      <w:r w:rsidR="003A09C9" w:rsidRPr="00D97AB7">
        <w:rPr>
          <w:rFonts w:ascii="Times New Roman" w:eastAsia="Times New Roman" w:hAnsi="Times New Roman"/>
          <w:color w:val="000000"/>
        </w:rPr>
        <w:t>.3.1. Если для выполнения задания</w:t>
      </w:r>
      <w:r w:rsidR="00717408" w:rsidRPr="00D97AB7">
        <w:rPr>
          <w:rFonts w:ascii="Times New Roman" w:eastAsia="Times New Roman" w:hAnsi="Times New Roman"/>
          <w:color w:val="000000"/>
        </w:rPr>
        <w:t>,</w:t>
      </w:r>
      <w:r w:rsidR="003A09C9" w:rsidRPr="00D97AB7">
        <w:rPr>
          <w:rFonts w:ascii="Times New Roman" w:eastAsia="Times New Roman" w:hAnsi="Times New Roman"/>
          <w:color w:val="000000"/>
        </w:rPr>
        <w:t xml:space="preserve"> модуля</w:t>
      </w:r>
      <w:r w:rsidR="00717408" w:rsidRPr="00D97AB7">
        <w:rPr>
          <w:rFonts w:ascii="Times New Roman" w:eastAsia="Times New Roman" w:hAnsi="Times New Roman"/>
          <w:color w:val="000000"/>
        </w:rPr>
        <w:t xml:space="preserve"> или проведения оценки результатов </w:t>
      </w:r>
      <w:r w:rsidR="00512BED" w:rsidRPr="00D97AB7">
        <w:rPr>
          <w:rFonts w:ascii="Times New Roman" w:eastAsia="Times New Roman" w:hAnsi="Times New Roman"/>
          <w:color w:val="000000"/>
        </w:rPr>
        <w:t>конкурсантов</w:t>
      </w:r>
      <w:r w:rsidR="003A09C9" w:rsidRPr="00D97AB7">
        <w:rPr>
          <w:rFonts w:ascii="Times New Roman" w:eastAsia="Times New Roman" w:hAnsi="Times New Roman"/>
          <w:color w:val="000000"/>
        </w:rPr>
        <w:t xml:space="preserve"> требуется дополнительное время, </w:t>
      </w:r>
      <w:r w:rsidR="008F47A5" w:rsidRPr="00D97AB7">
        <w:rPr>
          <w:rFonts w:ascii="Times New Roman" w:eastAsia="Times New Roman" w:hAnsi="Times New Roman"/>
          <w:color w:val="000000"/>
        </w:rPr>
        <w:t>г</w:t>
      </w:r>
      <w:r w:rsidR="003A09C9" w:rsidRPr="00D97AB7">
        <w:rPr>
          <w:rFonts w:ascii="Times New Roman" w:eastAsia="Times New Roman" w:hAnsi="Times New Roman"/>
          <w:color w:val="000000"/>
        </w:rPr>
        <w:t>лавный эксперт должен сначала получить</w:t>
      </w:r>
      <w:r w:rsidR="00A21278" w:rsidRPr="00D97AB7">
        <w:rPr>
          <w:rFonts w:ascii="Times New Roman" w:eastAsia="Times New Roman" w:hAnsi="Times New Roman"/>
          <w:color w:val="000000"/>
        </w:rPr>
        <w:t xml:space="preserve"> устное</w:t>
      </w:r>
      <w:r w:rsidR="003A09C9" w:rsidRPr="00D97AB7">
        <w:rPr>
          <w:rFonts w:ascii="Times New Roman" w:eastAsia="Times New Roman" w:hAnsi="Times New Roman"/>
          <w:color w:val="000000"/>
        </w:rPr>
        <w:t xml:space="preserve"> </w:t>
      </w:r>
      <w:r w:rsidR="00A21278" w:rsidRPr="00D97AB7">
        <w:rPr>
          <w:rFonts w:ascii="Times New Roman" w:eastAsia="Times New Roman" w:hAnsi="Times New Roman"/>
          <w:color w:val="000000"/>
        </w:rPr>
        <w:t>одобрение от РКЦ.</w:t>
      </w:r>
    </w:p>
    <w:p w:rsidR="003A09C9" w:rsidRPr="00D97AB7" w:rsidRDefault="00D067CC" w:rsidP="00182F70">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13</w:t>
      </w:r>
      <w:r w:rsidR="003A09C9" w:rsidRPr="00D97AB7">
        <w:rPr>
          <w:rFonts w:ascii="Times New Roman" w:eastAsia="Times New Roman" w:hAnsi="Times New Roman"/>
          <w:color w:val="000000"/>
        </w:rPr>
        <w:t xml:space="preserve">.3.2. До предоставления такого дополнительного времени необходимо рассмотреть все вероятные альтернативные решения проблемы. Сюда не входит небольшое превышение отведенного времени в отдельные дни. </w:t>
      </w:r>
    </w:p>
    <w:p w:rsidR="003A09C9" w:rsidRPr="00D97AB7" w:rsidRDefault="003A09C9"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1</w:t>
      </w:r>
      <w:r w:rsidR="00D067CC" w:rsidRPr="00D97AB7">
        <w:rPr>
          <w:rFonts w:ascii="Times New Roman" w:eastAsia="Times New Roman" w:hAnsi="Times New Roman"/>
          <w:color w:val="000000"/>
        </w:rPr>
        <w:t>3</w:t>
      </w:r>
      <w:r w:rsidRPr="00D97AB7">
        <w:rPr>
          <w:rFonts w:ascii="Times New Roman" w:eastAsia="Times New Roman" w:hAnsi="Times New Roman"/>
          <w:color w:val="000000"/>
        </w:rPr>
        <w:t xml:space="preserve">.4. Этические критерии. Все </w:t>
      </w:r>
      <w:r w:rsidR="008F47A5" w:rsidRPr="00D97AB7">
        <w:rPr>
          <w:rFonts w:ascii="Times New Roman" w:eastAsia="Times New Roman" w:hAnsi="Times New Roman"/>
          <w:color w:val="000000"/>
        </w:rPr>
        <w:t>э</w:t>
      </w:r>
      <w:r w:rsidRPr="00D97AB7">
        <w:rPr>
          <w:rFonts w:ascii="Times New Roman" w:eastAsia="Times New Roman" w:hAnsi="Times New Roman"/>
          <w:color w:val="000000"/>
        </w:rPr>
        <w:t xml:space="preserve">ксперты обязаны демонстрировать высочайший уровень профессионализма, честности и беспристрастности. Одно из самых главных требований в этой связи – обеспечение отсутствия несправедливых преимуществ у кого-либо из конкурсантов вследствие получения ими заранее информации о конкурсном задании, которую не получили другие </w:t>
      </w:r>
      <w:r w:rsidR="00512BED" w:rsidRPr="00D97AB7">
        <w:rPr>
          <w:rFonts w:ascii="Times New Roman" w:eastAsia="Times New Roman" w:hAnsi="Times New Roman"/>
          <w:color w:val="000000"/>
        </w:rPr>
        <w:t>конкурсанты</w:t>
      </w:r>
      <w:r w:rsidRPr="00D97AB7">
        <w:rPr>
          <w:rFonts w:ascii="Times New Roman" w:eastAsia="Times New Roman" w:hAnsi="Times New Roman"/>
          <w:color w:val="000000"/>
        </w:rPr>
        <w:t xml:space="preserve">. </w:t>
      </w:r>
    </w:p>
    <w:p w:rsidR="003A09C9" w:rsidRPr="00D97AB7" w:rsidRDefault="00D067CC"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13</w:t>
      </w:r>
      <w:r w:rsidR="003A09C9" w:rsidRPr="00D97AB7">
        <w:rPr>
          <w:rFonts w:ascii="Times New Roman" w:eastAsia="Times New Roman" w:hAnsi="Times New Roman"/>
          <w:color w:val="000000"/>
        </w:rPr>
        <w:t>.5. Выбор, выверка, обнародование.</w:t>
      </w:r>
    </w:p>
    <w:p w:rsidR="003A09C9" w:rsidRPr="00D97AB7" w:rsidRDefault="00D067CC" w:rsidP="00182F70">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13</w:t>
      </w:r>
      <w:r w:rsidR="0041197C" w:rsidRPr="00D97AB7">
        <w:rPr>
          <w:rFonts w:ascii="Times New Roman" w:eastAsia="Times New Roman" w:hAnsi="Times New Roman"/>
          <w:color w:val="000000"/>
        </w:rPr>
        <w:t>.5.1. П</w:t>
      </w:r>
      <w:r w:rsidR="003A09C9" w:rsidRPr="00D97AB7">
        <w:rPr>
          <w:rFonts w:ascii="Times New Roman" w:eastAsia="Times New Roman" w:hAnsi="Times New Roman"/>
          <w:color w:val="000000"/>
        </w:rPr>
        <w:t>орядок выбора, выверки и обнародования конкурсного задания определяется Техническим описанием.</w:t>
      </w:r>
    </w:p>
    <w:p w:rsidR="003A09C9" w:rsidRPr="00D97AB7" w:rsidRDefault="00D067CC" w:rsidP="00182F70">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13</w:t>
      </w:r>
      <w:r w:rsidR="0041197C" w:rsidRPr="00D97AB7">
        <w:rPr>
          <w:rFonts w:ascii="Times New Roman" w:eastAsia="Times New Roman" w:hAnsi="Times New Roman"/>
          <w:color w:val="000000"/>
        </w:rPr>
        <w:t>.5.2. О</w:t>
      </w:r>
      <w:r w:rsidR="003A09C9" w:rsidRPr="00D97AB7">
        <w:rPr>
          <w:rFonts w:ascii="Times New Roman" w:eastAsia="Times New Roman" w:hAnsi="Times New Roman"/>
          <w:color w:val="000000"/>
        </w:rPr>
        <w:t xml:space="preserve">бнародование конкурсного задания для </w:t>
      </w:r>
      <w:r w:rsidR="00EF4189" w:rsidRPr="00D97AB7">
        <w:rPr>
          <w:rFonts w:ascii="Times New Roman" w:eastAsia="Times New Roman" w:hAnsi="Times New Roman"/>
          <w:color w:val="000000"/>
        </w:rPr>
        <w:t>э</w:t>
      </w:r>
      <w:r w:rsidR="003A09C9" w:rsidRPr="00D97AB7">
        <w:rPr>
          <w:rFonts w:ascii="Times New Roman" w:eastAsia="Times New Roman" w:hAnsi="Times New Roman"/>
          <w:color w:val="000000"/>
        </w:rPr>
        <w:t>кспертов и конкурсантов происходит, как минимум, за 1 месяц до начала соревнований. Этот процесс определяется Техническим описанием</w:t>
      </w:r>
      <w:r w:rsidR="005209A5" w:rsidRPr="00D97AB7">
        <w:rPr>
          <w:rFonts w:ascii="Times New Roman" w:eastAsia="Times New Roman" w:hAnsi="Times New Roman"/>
          <w:color w:val="000000"/>
        </w:rPr>
        <w:t xml:space="preserve"> соответствующей компетенции, а именно пунктом об правилах обнародования Конкурсного задания</w:t>
      </w:r>
      <w:r w:rsidR="003A09C9" w:rsidRPr="00D97AB7">
        <w:rPr>
          <w:rFonts w:ascii="Times New Roman" w:eastAsia="Times New Roman" w:hAnsi="Times New Roman"/>
          <w:color w:val="000000"/>
        </w:rPr>
        <w:t xml:space="preserve">. </w:t>
      </w:r>
    </w:p>
    <w:p w:rsidR="003A09C9" w:rsidRPr="00D97AB7" w:rsidRDefault="00D067CC" w:rsidP="00182F70">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13</w:t>
      </w:r>
      <w:r w:rsidR="00182F70" w:rsidRPr="00D97AB7">
        <w:rPr>
          <w:rFonts w:ascii="Times New Roman" w:eastAsia="Times New Roman" w:hAnsi="Times New Roman"/>
          <w:color w:val="000000"/>
        </w:rPr>
        <w:t>.5.3. К</w:t>
      </w:r>
      <w:r w:rsidR="003A09C9" w:rsidRPr="00D97AB7">
        <w:rPr>
          <w:rFonts w:ascii="Times New Roman" w:eastAsia="Times New Roman" w:hAnsi="Times New Roman"/>
          <w:color w:val="000000"/>
        </w:rPr>
        <w:t>онкурсное задание должно сопровождаться доказательством функциональности, конструкции и возможности выполнения задания за отведенный промежуток времени, соответствующий специальности (например, фотография проекта, выполненного согласно Техническому заданию, с использованием указанных в задании материалов и оборудования, в рамках имеющихся у конкурсантов знаний, и за указанный в задании промежуток времени). Конкурсное задание должно быть выполнимо при помощи инструментов и материалов, указанных в Инфраструктурном листе, и инструментов, привозимых с собой конкурсантами. Процесс определяется Техническим описанием.</w:t>
      </w:r>
    </w:p>
    <w:p w:rsidR="003A09C9" w:rsidRPr="00D97AB7" w:rsidRDefault="00D067CC" w:rsidP="00182F70">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13</w:t>
      </w:r>
      <w:r w:rsidR="003A09C9" w:rsidRPr="00D97AB7">
        <w:rPr>
          <w:rFonts w:ascii="Times New Roman" w:eastAsia="Times New Roman" w:hAnsi="Times New Roman"/>
          <w:color w:val="000000"/>
        </w:rPr>
        <w:t>.5.4. Конкурсное задание для соревнований</w:t>
      </w:r>
      <w:r w:rsidR="008F47A5" w:rsidRPr="00D97AB7">
        <w:rPr>
          <w:rFonts w:ascii="Times New Roman" w:eastAsia="Times New Roman" w:hAnsi="Times New Roman"/>
          <w:color w:val="000000"/>
        </w:rPr>
        <w:t xml:space="preserve"> </w:t>
      </w:r>
      <w:r w:rsidR="003B4F5B" w:rsidRPr="00D97AB7">
        <w:rPr>
          <w:rFonts w:ascii="Times New Roman" w:eastAsia="Times New Roman" w:hAnsi="Times New Roman"/>
          <w:color w:val="000000"/>
        </w:rPr>
        <w:t>в</w:t>
      </w:r>
      <w:r w:rsidR="003A09C9" w:rsidRPr="00D97AB7">
        <w:rPr>
          <w:rFonts w:ascii="Times New Roman" w:eastAsia="Times New Roman" w:hAnsi="Times New Roman"/>
          <w:color w:val="000000"/>
        </w:rPr>
        <w:t xml:space="preserve"> </w:t>
      </w:r>
      <w:r w:rsidR="006501DD" w:rsidRPr="00D97AB7">
        <w:rPr>
          <w:rFonts w:ascii="Times New Roman" w:eastAsia="Times New Roman" w:hAnsi="Times New Roman"/>
          <w:color w:val="000000"/>
        </w:rPr>
        <w:t>Томской области</w:t>
      </w:r>
      <w:r w:rsidR="005C4D84" w:rsidRPr="00D97AB7">
        <w:rPr>
          <w:rFonts w:ascii="Times New Roman" w:eastAsia="Times New Roman" w:hAnsi="Times New Roman"/>
          <w:color w:val="000000"/>
        </w:rPr>
        <w:t xml:space="preserve"> </w:t>
      </w:r>
      <w:r w:rsidR="003A09C9" w:rsidRPr="00D97AB7">
        <w:rPr>
          <w:rFonts w:ascii="Times New Roman" w:eastAsia="Times New Roman" w:hAnsi="Times New Roman"/>
          <w:color w:val="000000"/>
        </w:rPr>
        <w:t xml:space="preserve">отбирается </w:t>
      </w:r>
      <w:r w:rsidR="008F47A5" w:rsidRPr="00D97AB7">
        <w:rPr>
          <w:rFonts w:ascii="Times New Roman" w:eastAsia="Times New Roman" w:hAnsi="Times New Roman"/>
          <w:color w:val="000000"/>
        </w:rPr>
        <w:t>г</w:t>
      </w:r>
      <w:r w:rsidR="003A09C9" w:rsidRPr="00D97AB7">
        <w:rPr>
          <w:rFonts w:ascii="Times New Roman" w:eastAsia="Times New Roman" w:hAnsi="Times New Roman"/>
          <w:color w:val="000000"/>
        </w:rPr>
        <w:t xml:space="preserve">лавным экспертом (по согласованию с РКЦ) либо путем голосования </w:t>
      </w:r>
      <w:r w:rsidR="008F47A5"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кспертов (на специальных заседаниях экспертов), при этом оно должно быть согласовано с </w:t>
      </w:r>
      <w:r w:rsidR="008F47A5" w:rsidRPr="00D97AB7">
        <w:rPr>
          <w:rFonts w:ascii="Times New Roman" w:eastAsia="Times New Roman" w:hAnsi="Times New Roman"/>
          <w:color w:val="000000"/>
        </w:rPr>
        <w:t>м</w:t>
      </w:r>
      <w:r w:rsidR="00FE4ADF" w:rsidRPr="00D97AB7">
        <w:rPr>
          <w:rFonts w:ascii="Times New Roman" w:eastAsia="Times New Roman" w:hAnsi="Times New Roman"/>
          <w:color w:val="000000"/>
        </w:rPr>
        <w:t xml:space="preserve">еждународным экспертом или </w:t>
      </w:r>
      <w:r w:rsidR="008F47A5" w:rsidRPr="00D97AB7">
        <w:rPr>
          <w:rFonts w:ascii="Times New Roman" w:eastAsia="Times New Roman" w:hAnsi="Times New Roman"/>
          <w:color w:val="000000"/>
        </w:rPr>
        <w:t>м</w:t>
      </w:r>
      <w:r w:rsidR="00FE4ADF" w:rsidRPr="00D97AB7">
        <w:rPr>
          <w:rFonts w:ascii="Times New Roman" w:eastAsia="Times New Roman" w:hAnsi="Times New Roman"/>
          <w:color w:val="000000"/>
        </w:rPr>
        <w:t>енеджером компетенции</w:t>
      </w:r>
      <w:r w:rsidR="003A09C9" w:rsidRPr="00D97AB7">
        <w:rPr>
          <w:rFonts w:ascii="Times New Roman" w:eastAsia="Times New Roman" w:hAnsi="Times New Roman"/>
          <w:color w:val="000000"/>
        </w:rPr>
        <w:t xml:space="preserve">. </w:t>
      </w:r>
    </w:p>
    <w:p w:rsidR="003A09C9" w:rsidRPr="00D97AB7" w:rsidRDefault="00D067CC"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13</w:t>
      </w:r>
      <w:r w:rsidR="003A09C9" w:rsidRPr="00D97AB7">
        <w:rPr>
          <w:rFonts w:ascii="Times New Roman" w:eastAsia="Times New Roman" w:hAnsi="Times New Roman"/>
          <w:color w:val="000000"/>
        </w:rPr>
        <w:t>.6. Конфиденциальность информации.</w:t>
      </w:r>
    </w:p>
    <w:p w:rsidR="003A09C9" w:rsidRPr="00D97AB7" w:rsidRDefault="00D067CC" w:rsidP="00182F70">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13</w:t>
      </w:r>
      <w:r w:rsidR="0041197C" w:rsidRPr="00D97AB7">
        <w:rPr>
          <w:rFonts w:ascii="Times New Roman" w:eastAsia="Times New Roman" w:hAnsi="Times New Roman"/>
          <w:color w:val="000000"/>
        </w:rPr>
        <w:t>.6.1. И</w:t>
      </w:r>
      <w:r w:rsidR="003A09C9" w:rsidRPr="00D97AB7">
        <w:rPr>
          <w:rFonts w:ascii="Times New Roman" w:eastAsia="Times New Roman" w:hAnsi="Times New Roman"/>
          <w:color w:val="000000"/>
        </w:rPr>
        <w:t xml:space="preserve">нформация о конкурсном задании распространяется согласно двум основополагающим принципам: </w:t>
      </w:r>
    </w:p>
    <w:p w:rsidR="002D5161" w:rsidRPr="00D97AB7" w:rsidRDefault="003A09C9" w:rsidP="00A64CB1">
      <w:pPr>
        <w:pStyle w:val="a3"/>
        <w:numPr>
          <w:ilvl w:val="0"/>
          <w:numId w:val="12"/>
        </w:numPr>
        <w:tabs>
          <w:tab w:val="left" w:pos="993"/>
        </w:tabs>
        <w:spacing w:after="0" w:line="240" w:lineRule="auto"/>
        <w:ind w:left="0" w:firstLine="709"/>
        <w:jc w:val="both"/>
        <w:rPr>
          <w:rFonts w:ascii="Times New Roman" w:eastAsia="Times New Roman" w:hAnsi="Times New Roman"/>
          <w:color w:val="000000"/>
        </w:rPr>
      </w:pPr>
      <w:r w:rsidRPr="00D97AB7">
        <w:rPr>
          <w:rFonts w:ascii="Times New Roman" w:eastAsia="Times New Roman" w:hAnsi="Times New Roman"/>
          <w:color w:val="000000"/>
        </w:rPr>
        <w:t xml:space="preserve">по необходимости: только тем лицам, которым необходимо выполнить задание; </w:t>
      </w:r>
    </w:p>
    <w:p w:rsidR="003A09C9" w:rsidRPr="00D97AB7" w:rsidRDefault="003A09C9" w:rsidP="00A64CB1">
      <w:pPr>
        <w:pStyle w:val="a3"/>
        <w:numPr>
          <w:ilvl w:val="0"/>
          <w:numId w:val="12"/>
        </w:numPr>
        <w:tabs>
          <w:tab w:val="left" w:pos="993"/>
        </w:tabs>
        <w:spacing w:after="0" w:line="240" w:lineRule="auto"/>
        <w:ind w:left="0" w:firstLine="709"/>
        <w:jc w:val="both"/>
        <w:rPr>
          <w:rFonts w:ascii="Times New Roman" w:eastAsia="Times New Roman" w:hAnsi="Times New Roman"/>
          <w:color w:val="000000"/>
        </w:rPr>
      </w:pPr>
      <w:r w:rsidRPr="00D97AB7">
        <w:rPr>
          <w:rFonts w:ascii="Times New Roman" w:eastAsia="Times New Roman" w:hAnsi="Times New Roman"/>
          <w:color w:val="000000"/>
        </w:rPr>
        <w:t xml:space="preserve">вовремя: именно тогда, когда оно понадобится этим лицам. </w:t>
      </w:r>
    </w:p>
    <w:p w:rsidR="003A09C9" w:rsidRPr="00D97AB7" w:rsidRDefault="0041197C" w:rsidP="00182F70">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w:t>
      </w:r>
      <w:r w:rsidR="00D067CC" w:rsidRPr="00D97AB7">
        <w:rPr>
          <w:rFonts w:ascii="Times New Roman" w:eastAsia="Times New Roman" w:hAnsi="Times New Roman"/>
          <w:color w:val="000000"/>
        </w:rPr>
        <w:t>3</w:t>
      </w:r>
      <w:r w:rsidRPr="00D97AB7">
        <w:rPr>
          <w:rFonts w:ascii="Times New Roman" w:eastAsia="Times New Roman" w:hAnsi="Times New Roman"/>
          <w:color w:val="000000"/>
        </w:rPr>
        <w:t>.6.2. С</w:t>
      </w:r>
      <w:r w:rsidR="003A09C9" w:rsidRPr="00D97AB7">
        <w:rPr>
          <w:rFonts w:ascii="Times New Roman" w:eastAsia="Times New Roman" w:hAnsi="Times New Roman"/>
          <w:color w:val="000000"/>
        </w:rPr>
        <w:t xml:space="preserve">одержание конкурсного задания не должно стать известным никому, </w:t>
      </w:r>
      <w:r w:rsidR="00EF4189" w:rsidRPr="00D97AB7">
        <w:rPr>
          <w:rFonts w:ascii="Times New Roman" w:eastAsia="Times New Roman" w:hAnsi="Times New Roman"/>
          <w:color w:val="000000"/>
        </w:rPr>
        <w:t>кроме э</w:t>
      </w:r>
      <w:r w:rsidR="003A09C9" w:rsidRPr="00D97AB7">
        <w:rPr>
          <w:rFonts w:ascii="Times New Roman" w:eastAsia="Times New Roman" w:hAnsi="Times New Roman"/>
          <w:color w:val="000000"/>
        </w:rPr>
        <w:t xml:space="preserve">кспертов. </w:t>
      </w:r>
    </w:p>
    <w:p w:rsidR="003A09C9" w:rsidRPr="00D97AB7" w:rsidRDefault="00D067CC" w:rsidP="00182F70">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13</w:t>
      </w:r>
      <w:r w:rsidR="003A09C9" w:rsidRPr="00D97AB7">
        <w:rPr>
          <w:rFonts w:ascii="Times New Roman" w:eastAsia="Times New Roman" w:hAnsi="Times New Roman"/>
          <w:color w:val="000000"/>
        </w:rPr>
        <w:t>.6.</w:t>
      </w:r>
      <w:r w:rsidR="00E04B87" w:rsidRPr="00D97AB7">
        <w:rPr>
          <w:rFonts w:ascii="Times New Roman" w:eastAsia="Times New Roman" w:hAnsi="Times New Roman"/>
          <w:color w:val="000000"/>
        </w:rPr>
        <w:t>3</w:t>
      </w:r>
      <w:r w:rsidR="0041197C" w:rsidRPr="00D97AB7">
        <w:rPr>
          <w:rFonts w:ascii="Times New Roman" w:eastAsia="Times New Roman" w:hAnsi="Times New Roman"/>
          <w:color w:val="000000"/>
        </w:rPr>
        <w:t>. Т</w:t>
      </w:r>
      <w:r w:rsidR="003A09C9" w:rsidRPr="00D97AB7">
        <w:rPr>
          <w:rFonts w:ascii="Times New Roman" w:eastAsia="Times New Roman" w:hAnsi="Times New Roman"/>
          <w:color w:val="000000"/>
        </w:rPr>
        <w:t xml:space="preserve">очное время предоставления такой информации устанавливает технический </w:t>
      </w:r>
      <w:r w:rsidR="00FE4ADF" w:rsidRPr="00D97AB7">
        <w:rPr>
          <w:rFonts w:ascii="Times New Roman" w:eastAsia="Times New Roman" w:hAnsi="Times New Roman"/>
          <w:color w:val="000000"/>
        </w:rPr>
        <w:t>администратор площадки</w:t>
      </w:r>
      <w:r w:rsidR="003A09C9" w:rsidRPr="00D97AB7">
        <w:rPr>
          <w:rFonts w:ascii="Times New Roman" w:eastAsia="Times New Roman" w:hAnsi="Times New Roman"/>
          <w:color w:val="000000"/>
        </w:rPr>
        <w:t xml:space="preserve"> РКЦ. </w:t>
      </w:r>
    </w:p>
    <w:p w:rsidR="003A09C9" w:rsidRPr="00D97AB7" w:rsidRDefault="00D067CC" w:rsidP="00182F70">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13</w:t>
      </w:r>
      <w:r w:rsidR="003A09C9" w:rsidRPr="00D97AB7">
        <w:rPr>
          <w:rFonts w:ascii="Times New Roman" w:eastAsia="Times New Roman" w:hAnsi="Times New Roman"/>
          <w:color w:val="000000"/>
        </w:rPr>
        <w:t>.6.</w:t>
      </w:r>
      <w:r w:rsidR="00E04B87" w:rsidRPr="00D97AB7">
        <w:rPr>
          <w:rFonts w:ascii="Times New Roman" w:eastAsia="Times New Roman" w:hAnsi="Times New Roman"/>
          <w:color w:val="000000"/>
        </w:rPr>
        <w:t>4</w:t>
      </w:r>
      <w:r w:rsidR="0041197C" w:rsidRPr="00D97AB7">
        <w:rPr>
          <w:rFonts w:ascii="Times New Roman" w:eastAsia="Times New Roman" w:hAnsi="Times New Roman"/>
          <w:color w:val="000000"/>
        </w:rPr>
        <w:t>. К</w:t>
      </w:r>
      <w:r w:rsidR="003A09C9" w:rsidRPr="00D97AB7">
        <w:rPr>
          <w:rFonts w:ascii="Times New Roman" w:eastAsia="Times New Roman" w:hAnsi="Times New Roman"/>
          <w:color w:val="000000"/>
        </w:rPr>
        <w:t xml:space="preserve">огда </w:t>
      </w:r>
      <w:r w:rsidR="008F47A5"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ксперты начинают подготовительную работу над конкурсным заданием во время соревнований, все бумаги, чертежи, заметки, переносные компьютеры, карты памяти и другие устройства накопления данных должны оставаться на конкурсном участке, либо у </w:t>
      </w:r>
      <w:r w:rsidR="008F47A5" w:rsidRPr="00D97AB7">
        <w:rPr>
          <w:rFonts w:ascii="Times New Roman" w:eastAsia="Times New Roman" w:hAnsi="Times New Roman"/>
          <w:color w:val="000000"/>
        </w:rPr>
        <w:t>г</w:t>
      </w:r>
      <w:r w:rsidR="003A09C9" w:rsidRPr="00D97AB7">
        <w:rPr>
          <w:rFonts w:ascii="Times New Roman" w:eastAsia="Times New Roman" w:hAnsi="Times New Roman"/>
          <w:color w:val="000000"/>
        </w:rPr>
        <w:t xml:space="preserve">лавного эксперта. </w:t>
      </w:r>
    </w:p>
    <w:p w:rsidR="003A09C9" w:rsidRPr="00D97AB7" w:rsidRDefault="00D067CC" w:rsidP="00182F70">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13</w:t>
      </w:r>
      <w:r w:rsidR="003A09C9" w:rsidRPr="00D97AB7">
        <w:rPr>
          <w:rFonts w:ascii="Times New Roman" w:eastAsia="Times New Roman" w:hAnsi="Times New Roman"/>
          <w:color w:val="000000"/>
        </w:rPr>
        <w:t>.6.</w:t>
      </w:r>
      <w:r w:rsidR="00E04B87" w:rsidRPr="00D97AB7">
        <w:rPr>
          <w:rFonts w:ascii="Times New Roman" w:eastAsia="Times New Roman" w:hAnsi="Times New Roman"/>
          <w:color w:val="000000"/>
        </w:rPr>
        <w:t>5</w:t>
      </w:r>
      <w:r w:rsidR="0041197C" w:rsidRPr="00D97AB7">
        <w:rPr>
          <w:rFonts w:ascii="Times New Roman" w:eastAsia="Times New Roman" w:hAnsi="Times New Roman"/>
          <w:color w:val="000000"/>
        </w:rPr>
        <w:t>. О</w:t>
      </w:r>
      <w:r w:rsidR="003A09C9" w:rsidRPr="00D97AB7">
        <w:rPr>
          <w:rFonts w:ascii="Times New Roman" w:eastAsia="Times New Roman" w:hAnsi="Times New Roman"/>
          <w:color w:val="000000"/>
        </w:rPr>
        <w:t xml:space="preserve">тветственность за надежность и конфиденциальность несут </w:t>
      </w:r>
      <w:r w:rsidR="008F47A5"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ксперты. </w:t>
      </w:r>
    </w:p>
    <w:p w:rsidR="003A09C9" w:rsidRPr="00D97AB7" w:rsidRDefault="00D067CC" w:rsidP="00182F70">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13</w:t>
      </w:r>
      <w:r w:rsidR="003A09C9" w:rsidRPr="00D97AB7">
        <w:rPr>
          <w:rFonts w:ascii="Times New Roman" w:eastAsia="Times New Roman" w:hAnsi="Times New Roman"/>
          <w:color w:val="000000"/>
        </w:rPr>
        <w:t>.6.</w:t>
      </w:r>
      <w:r w:rsidR="00E04B87" w:rsidRPr="00D97AB7">
        <w:rPr>
          <w:rFonts w:ascii="Times New Roman" w:eastAsia="Times New Roman" w:hAnsi="Times New Roman"/>
          <w:color w:val="000000"/>
        </w:rPr>
        <w:t>6</w:t>
      </w:r>
      <w:r w:rsidR="0041197C" w:rsidRPr="00D97AB7">
        <w:rPr>
          <w:rFonts w:ascii="Times New Roman" w:eastAsia="Times New Roman" w:hAnsi="Times New Roman"/>
          <w:color w:val="000000"/>
        </w:rPr>
        <w:t>. Н</w:t>
      </w:r>
      <w:r w:rsidR="003A09C9" w:rsidRPr="00D97AB7">
        <w:rPr>
          <w:rFonts w:ascii="Times New Roman" w:eastAsia="Times New Roman" w:hAnsi="Times New Roman"/>
          <w:color w:val="000000"/>
        </w:rPr>
        <w:t xml:space="preserve">арушение режима безопасности может дискредитировать </w:t>
      </w:r>
      <w:r w:rsidR="00A21278" w:rsidRPr="00D97AB7">
        <w:rPr>
          <w:rFonts w:ascii="Times New Roman" w:eastAsia="Times New Roman" w:hAnsi="Times New Roman"/>
          <w:color w:val="000000"/>
        </w:rPr>
        <w:t>WSR</w:t>
      </w:r>
      <w:r w:rsidR="003A09C9" w:rsidRPr="00D97AB7">
        <w:rPr>
          <w:rFonts w:ascii="Times New Roman" w:eastAsia="Times New Roman" w:hAnsi="Times New Roman"/>
          <w:color w:val="000000"/>
        </w:rPr>
        <w:t xml:space="preserve"> </w:t>
      </w:r>
      <w:r w:rsidR="00E21BEE" w:rsidRPr="00D97AB7">
        <w:rPr>
          <w:rFonts w:ascii="Times New Roman" w:eastAsia="Times New Roman" w:hAnsi="Times New Roman"/>
          <w:color w:val="000000"/>
        </w:rPr>
        <w:t>в</w:t>
      </w:r>
      <w:r w:rsidR="003A09C9" w:rsidRPr="00D97AB7">
        <w:rPr>
          <w:rFonts w:ascii="Times New Roman" w:eastAsia="Times New Roman" w:hAnsi="Times New Roman"/>
          <w:color w:val="000000"/>
        </w:rPr>
        <w:t xml:space="preserve"> </w:t>
      </w:r>
      <w:r w:rsidR="006501DD" w:rsidRPr="00D97AB7">
        <w:rPr>
          <w:rFonts w:ascii="Times New Roman" w:eastAsia="Times New Roman" w:hAnsi="Times New Roman"/>
          <w:color w:val="000000"/>
        </w:rPr>
        <w:t>Томской области</w:t>
      </w:r>
      <w:r w:rsidR="005C4D84" w:rsidRPr="00D97AB7">
        <w:rPr>
          <w:rFonts w:ascii="Times New Roman" w:eastAsia="Times New Roman" w:hAnsi="Times New Roman"/>
          <w:color w:val="000000"/>
        </w:rPr>
        <w:t xml:space="preserve"> </w:t>
      </w:r>
      <w:r w:rsidR="003A09C9" w:rsidRPr="00D97AB7">
        <w:rPr>
          <w:rFonts w:ascii="Times New Roman" w:eastAsia="Times New Roman" w:hAnsi="Times New Roman"/>
          <w:color w:val="000000"/>
        </w:rPr>
        <w:t xml:space="preserve">и организацию-участника, к которой принадлежит </w:t>
      </w:r>
      <w:r w:rsidR="008F47A5" w:rsidRPr="00D97AB7">
        <w:rPr>
          <w:rFonts w:ascii="Times New Roman" w:eastAsia="Times New Roman" w:hAnsi="Times New Roman"/>
          <w:color w:val="000000"/>
        </w:rPr>
        <w:t>э</w:t>
      </w:r>
      <w:r w:rsidR="003A09C9" w:rsidRPr="00D97AB7">
        <w:rPr>
          <w:rFonts w:ascii="Times New Roman" w:eastAsia="Times New Roman" w:hAnsi="Times New Roman"/>
          <w:color w:val="000000"/>
        </w:rPr>
        <w:t>ксперт.</w:t>
      </w:r>
    </w:p>
    <w:p w:rsidR="003A09C9" w:rsidRPr="00D97AB7" w:rsidRDefault="00D067CC" w:rsidP="00AA4054">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13</w:t>
      </w:r>
      <w:r w:rsidR="003A09C9" w:rsidRPr="00D97AB7">
        <w:rPr>
          <w:rFonts w:ascii="Times New Roman" w:eastAsia="Times New Roman" w:hAnsi="Times New Roman"/>
          <w:color w:val="000000"/>
        </w:rPr>
        <w:t>.7. Критерии оценки.</w:t>
      </w:r>
    </w:p>
    <w:p w:rsidR="003A09C9" w:rsidRPr="00D97AB7" w:rsidRDefault="00D067CC" w:rsidP="00182F70">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13</w:t>
      </w:r>
      <w:r w:rsidR="0041197C" w:rsidRPr="00D97AB7">
        <w:rPr>
          <w:rFonts w:ascii="Times New Roman" w:eastAsia="Times New Roman" w:hAnsi="Times New Roman"/>
          <w:color w:val="000000"/>
        </w:rPr>
        <w:t>.7.1. К</w:t>
      </w:r>
      <w:r w:rsidR="003A09C9" w:rsidRPr="00D97AB7">
        <w:rPr>
          <w:rFonts w:ascii="Times New Roman" w:eastAsia="Times New Roman" w:hAnsi="Times New Roman"/>
          <w:color w:val="000000"/>
        </w:rPr>
        <w:t xml:space="preserve">аждое конкурсное задание должно сопровождаться Схемой начисления баллов, составленной согласно требованиям Технического описания, а также подробным списком Аспектов </w:t>
      </w:r>
      <w:proofErr w:type="spellStart"/>
      <w:r w:rsidR="003A09C9" w:rsidRPr="00D97AB7">
        <w:rPr>
          <w:rFonts w:ascii="Times New Roman" w:eastAsia="Times New Roman" w:hAnsi="Times New Roman"/>
          <w:color w:val="000000"/>
        </w:rPr>
        <w:t>субкритериев</w:t>
      </w:r>
      <w:proofErr w:type="spellEnd"/>
      <w:r w:rsidR="003A09C9" w:rsidRPr="00D97AB7">
        <w:rPr>
          <w:rFonts w:ascii="Times New Roman" w:eastAsia="Times New Roman" w:hAnsi="Times New Roman"/>
          <w:color w:val="000000"/>
        </w:rPr>
        <w:t xml:space="preserve">, определяемых для Ведомости оценки объективных показателей и Ведомости оценки субъективных показателей (если это применимо).  </w:t>
      </w:r>
    </w:p>
    <w:p w:rsidR="003A09C9" w:rsidRPr="00D97AB7" w:rsidRDefault="00D067CC" w:rsidP="00182F70">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13</w:t>
      </w:r>
      <w:r w:rsidR="0041197C" w:rsidRPr="00D97AB7">
        <w:rPr>
          <w:rFonts w:ascii="Times New Roman" w:eastAsia="Times New Roman" w:hAnsi="Times New Roman"/>
          <w:color w:val="000000"/>
        </w:rPr>
        <w:t>.7.2. С</w:t>
      </w:r>
      <w:r w:rsidR="003A09C9" w:rsidRPr="00D97AB7">
        <w:rPr>
          <w:rFonts w:ascii="Times New Roman" w:eastAsia="Times New Roman" w:hAnsi="Times New Roman"/>
          <w:color w:val="000000"/>
        </w:rPr>
        <w:t xml:space="preserve">хема начисления баллов принимается большинством голосов (50% </w:t>
      </w:r>
      <w:r w:rsidR="008F47A5" w:rsidRPr="00D97AB7">
        <w:rPr>
          <w:rFonts w:ascii="Times New Roman" w:eastAsia="Times New Roman" w:hAnsi="Times New Roman"/>
          <w:color w:val="000000"/>
        </w:rPr>
        <w:t>э</w:t>
      </w:r>
      <w:r w:rsidR="003A09C9" w:rsidRPr="00D97AB7">
        <w:rPr>
          <w:rFonts w:ascii="Times New Roman" w:eastAsia="Times New Roman" w:hAnsi="Times New Roman"/>
          <w:color w:val="000000"/>
        </w:rPr>
        <w:t>кспертов плюс один).</w:t>
      </w:r>
    </w:p>
    <w:p w:rsidR="003A09C9" w:rsidRPr="00D97AB7" w:rsidRDefault="00D067CC"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13</w:t>
      </w:r>
      <w:r w:rsidR="003A09C9" w:rsidRPr="00D97AB7">
        <w:rPr>
          <w:rFonts w:ascii="Times New Roman" w:eastAsia="Times New Roman" w:hAnsi="Times New Roman"/>
          <w:color w:val="000000"/>
        </w:rPr>
        <w:t xml:space="preserve">.8. 30% изменение конкурсного задания. Если конкурсное задание обнародуется заранее, то </w:t>
      </w:r>
      <w:r w:rsidR="005A2E79" w:rsidRPr="00D97AB7">
        <w:rPr>
          <w:rFonts w:ascii="Times New Roman" w:eastAsia="Times New Roman" w:hAnsi="Times New Roman"/>
          <w:color w:val="000000"/>
        </w:rPr>
        <w:t>э</w:t>
      </w:r>
      <w:r w:rsidR="003A09C9" w:rsidRPr="00D97AB7">
        <w:rPr>
          <w:rFonts w:ascii="Times New Roman" w:eastAsia="Times New Roman" w:hAnsi="Times New Roman"/>
          <w:color w:val="000000"/>
        </w:rPr>
        <w:t xml:space="preserve">ксперты обязаны внести в него, как минимум 30%, изменений, в пределах ограничений по оборудованию и материалам, которые предоставляются Оргкомитетом. Такие 30% изменения вносятся на соревнованиях. Доказательство внесения изменений необходимо оформить документально и утвердить в РКЦ до начала соревнований. </w:t>
      </w:r>
    </w:p>
    <w:p w:rsidR="003A09C9" w:rsidRPr="00D97AB7" w:rsidRDefault="00D067CC"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13</w:t>
      </w:r>
      <w:r w:rsidR="003A09C9" w:rsidRPr="00D97AB7">
        <w:rPr>
          <w:rFonts w:ascii="Times New Roman" w:eastAsia="Times New Roman" w:hAnsi="Times New Roman"/>
          <w:color w:val="000000"/>
        </w:rPr>
        <w:t>.9. Конкурсное задание и инструктаж по начислению баллов.</w:t>
      </w:r>
    </w:p>
    <w:p w:rsidR="003A09C9" w:rsidRPr="00D97AB7" w:rsidRDefault="00D067CC"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13</w:t>
      </w:r>
      <w:r w:rsidR="003A09C9" w:rsidRPr="00D97AB7">
        <w:rPr>
          <w:rFonts w:ascii="Times New Roman" w:eastAsia="Times New Roman" w:hAnsi="Times New Roman"/>
          <w:color w:val="000000"/>
        </w:rPr>
        <w:t xml:space="preserve">.9.1. Если конкурсные задания не являются модульными, </w:t>
      </w:r>
      <w:r w:rsidR="00512BED" w:rsidRPr="00D97AB7">
        <w:rPr>
          <w:rFonts w:ascii="Times New Roman" w:eastAsia="Times New Roman" w:hAnsi="Times New Roman"/>
          <w:color w:val="000000"/>
        </w:rPr>
        <w:t>конкурсант</w:t>
      </w:r>
      <w:r w:rsidR="003A09C9" w:rsidRPr="00D97AB7">
        <w:rPr>
          <w:rFonts w:ascii="Times New Roman" w:eastAsia="Times New Roman" w:hAnsi="Times New Roman"/>
          <w:color w:val="000000"/>
        </w:rPr>
        <w:t xml:space="preserve"> получает всё конкурсное задание полностью, вместе с соответствующим пояснительным материалом, непосредственно перед началом соревнований. </w:t>
      </w:r>
    </w:p>
    <w:p w:rsidR="003A09C9" w:rsidRPr="00D97AB7" w:rsidRDefault="00D067CC"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13</w:t>
      </w:r>
      <w:r w:rsidR="003A09C9" w:rsidRPr="00D97AB7">
        <w:rPr>
          <w:rFonts w:ascii="Times New Roman" w:eastAsia="Times New Roman" w:hAnsi="Times New Roman"/>
          <w:color w:val="000000"/>
        </w:rPr>
        <w:t>.9.2. Если конкурсное задание состоит из модулей, то конкурсанты получают соответствующие документы, пояснительный материал для такого модуля перед началом каждого модуля. Эксперт, курирующий каждый модуль, при необходимости дает конкурсантам разъяснения. Конкурсанты получают, как минимум, 10 минут (не включаются в общее время соревнований) на ознакомление с документами и вопросы.</w:t>
      </w:r>
    </w:p>
    <w:p w:rsidR="003A09C9" w:rsidRPr="00D97AB7" w:rsidRDefault="00D067CC"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13</w:t>
      </w:r>
      <w:r w:rsidR="003A09C9" w:rsidRPr="00D97AB7">
        <w:rPr>
          <w:rFonts w:ascii="Times New Roman" w:eastAsia="Times New Roman" w:hAnsi="Times New Roman"/>
          <w:color w:val="000000"/>
        </w:rPr>
        <w:t xml:space="preserve">.10. Обмен интеллектуальной собственностью. Конкурсные задания, которые отбирают </w:t>
      </w:r>
      <w:r w:rsidR="005A2E79" w:rsidRPr="00D97AB7">
        <w:rPr>
          <w:rFonts w:ascii="Times New Roman" w:eastAsia="Times New Roman" w:hAnsi="Times New Roman"/>
          <w:color w:val="000000"/>
        </w:rPr>
        <w:t>э</w:t>
      </w:r>
      <w:r w:rsidR="003A09C9" w:rsidRPr="00D97AB7">
        <w:rPr>
          <w:rFonts w:ascii="Times New Roman" w:eastAsia="Times New Roman" w:hAnsi="Times New Roman"/>
          <w:color w:val="000000"/>
        </w:rPr>
        <w:t>ксперты и объявляют их пригодными для соревнований, хранятся в РКЦ для будущего использования организациями-участниками. Эти конкурсные задания передаются РКЦ в электронном виде.</w:t>
      </w:r>
    </w:p>
    <w:p w:rsidR="003A09C9" w:rsidRPr="00D97AB7" w:rsidRDefault="00D067CC" w:rsidP="00AA4054">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13</w:t>
      </w:r>
      <w:r w:rsidR="003A09C9" w:rsidRPr="00D97AB7">
        <w:rPr>
          <w:rFonts w:ascii="Times New Roman" w:eastAsia="Times New Roman" w:hAnsi="Times New Roman"/>
          <w:color w:val="000000"/>
        </w:rPr>
        <w:t>.11. Защита готовых заданий. Уборку/разрушение конкурсных заданий, разборку конкурсных участков и установок, нельзя начинать до окончания оценки заданий, кроме тех случаев, когда на этот счет получено разрешение соответствующего Главного эксперта.</w:t>
      </w:r>
    </w:p>
    <w:p w:rsidR="003A09C9" w:rsidRPr="00D97AB7" w:rsidRDefault="00D067CC" w:rsidP="00AA4054">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13</w:t>
      </w:r>
      <w:r w:rsidR="003A09C9" w:rsidRPr="00D97AB7">
        <w:rPr>
          <w:rFonts w:ascii="Times New Roman" w:eastAsia="Times New Roman" w:hAnsi="Times New Roman"/>
          <w:color w:val="000000"/>
        </w:rPr>
        <w:t xml:space="preserve">.12. Право собственности на конкурсные задания. Конкурсные задания являются собственностью РКЦ и </w:t>
      </w:r>
      <w:r w:rsidR="005C4D84" w:rsidRPr="00D97AB7">
        <w:rPr>
          <w:rFonts w:ascii="Times New Roman" w:eastAsia="Times New Roman" w:hAnsi="Times New Roman"/>
          <w:color w:val="000000"/>
        </w:rPr>
        <w:t>Томской области</w:t>
      </w:r>
      <w:r w:rsidR="003A09C9" w:rsidRPr="00D97AB7">
        <w:rPr>
          <w:rFonts w:ascii="Times New Roman" w:eastAsia="Times New Roman" w:hAnsi="Times New Roman"/>
          <w:color w:val="000000"/>
        </w:rPr>
        <w:t>, и их запрещено выносить с площадки проведения соревнований или как-либо использовать без разрешения этих лиц. Инструментальные ящики нельзя запирать и уносить с площадки проведения соревнований, пока не будет определено, чьи это инструменты, и не будет проведена проверка обеспечиваемой Инфраструктуры.</w:t>
      </w:r>
    </w:p>
    <w:p w:rsidR="003A09C9" w:rsidRPr="00D97AB7" w:rsidRDefault="003A09C9" w:rsidP="00D84474">
      <w:pPr>
        <w:spacing w:after="0" w:line="240" w:lineRule="auto"/>
        <w:ind w:firstLine="397"/>
        <w:jc w:val="center"/>
        <w:rPr>
          <w:rFonts w:ascii="Arial" w:eastAsia="Arial" w:hAnsi="Arial" w:cs="Arial"/>
          <w:b/>
          <w:color w:val="000000"/>
        </w:rPr>
      </w:pPr>
    </w:p>
    <w:p w:rsidR="003A09C9" w:rsidRPr="00D97AB7" w:rsidRDefault="00D067CC" w:rsidP="00D84474">
      <w:pPr>
        <w:spacing w:after="0" w:line="240" w:lineRule="auto"/>
        <w:ind w:firstLine="397"/>
        <w:jc w:val="center"/>
        <w:rPr>
          <w:rFonts w:ascii="Times New Roman" w:eastAsia="Times New Roman" w:hAnsi="Times New Roman"/>
          <w:b/>
          <w:color w:val="000000"/>
        </w:rPr>
      </w:pPr>
      <w:r w:rsidRPr="00D97AB7">
        <w:rPr>
          <w:rFonts w:ascii="Times New Roman" w:eastAsia="Times New Roman" w:hAnsi="Times New Roman"/>
          <w:b/>
          <w:color w:val="000000"/>
        </w:rPr>
        <w:t>14</w:t>
      </w:r>
      <w:r w:rsidR="003A09C9" w:rsidRPr="00D97AB7">
        <w:rPr>
          <w:rFonts w:ascii="Times New Roman" w:eastAsia="Times New Roman" w:hAnsi="Times New Roman"/>
          <w:b/>
          <w:color w:val="000000"/>
        </w:rPr>
        <w:t>.</w:t>
      </w:r>
      <w:r w:rsidR="002D5161" w:rsidRPr="00D97AB7">
        <w:rPr>
          <w:rFonts w:ascii="Times New Roman" w:eastAsia="Times New Roman" w:hAnsi="Times New Roman"/>
          <w:b/>
          <w:color w:val="000000"/>
        </w:rPr>
        <w:t xml:space="preserve"> </w:t>
      </w:r>
      <w:r w:rsidR="003A09C9" w:rsidRPr="00D97AB7">
        <w:rPr>
          <w:rFonts w:ascii="Times New Roman" w:eastAsia="Times New Roman" w:hAnsi="Times New Roman"/>
          <w:b/>
          <w:color w:val="000000"/>
        </w:rPr>
        <w:t>ОЦЕНКА. КРИТЕРИИ ОЦЕНКИ</w:t>
      </w:r>
    </w:p>
    <w:p w:rsidR="003A09C9" w:rsidRPr="00D97AB7" w:rsidRDefault="003A09C9" w:rsidP="00D84474">
      <w:pPr>
        <w:spacing w:after="0" w:line="240" w:lineRule="auto"/>
        <w:ind w:firstLine="397"/>
        <w:jc w:val="center"/>
        <w:rPr>
          <w:rFonts w:ascii="Times New Roman" w:eastAsia="Times New Roman" w:hAnsi="Times New Roman"/>
          <w:b/>
          <w:color w:val="000000"/>
        </w:rPr>
      </w:pPr>
    </w:p>
    <w:p w:rsidR="003A09C9" w:rsidRPr="00D97AB7" w:rsidRDefault="00D067CC" w:rsidP="00D84474">
      <w:pPr>
        <w:spacing w:before="40" w:after="40" w:line="240" w:lineRule="auto"/>
        <w:ind w:firstLine="397"/>
        <w:jc w:val="both"/>
        <w:rPr>
          <w:rFonts w:ascii="Times New Roman" w:hAnsi="Times New Roman"/>
        </w:rPr>
      </w:pPr>
      <w:r w:rsidRPr="00D97AB7">
        <w:rPr>
          <w:rFonts w:ascii="Times New Roman" w:eastAsia="Times New Roman" w:hAnsi="Times New Roman"/>
          <w:color w:val="000000"/>
        </w:rPr>
        <w:t>14</w:t>
      </w:r>
      <w:r w:rsidR="003A09C9" w:rsidRPr="00D97AB7">
        <w:rPr>
          <w:rFonts w:ascii="Times New Roman" w:eastAsia="Times New Roman" w:hAnsi="Times New Roman"/>
          <w:color w:val="000000"/>
        </w:rPr>
        <w:t>.1.</w:t>
      </w:r>
      <w:r w:rsidR="003A09C9" w:rsidRPr="00D97AB7">
        <w:rPr>
          <w:rFonts w:ascii="Times New Roman" w:hAnsi="Times New Roman"/>
        </w:rPr>
        <w:t xml:space="preserve"> Критерии оценки</w:t>
      </w:r>
      <w:r w:rsidR="00AB6A85" w:rsidRPr="00D97AB7">
        <w:rPr>
          <w:rFonts w:ascii="Times New Roman" w:hAnsi="Times New Roman"/>
        </w:rPr>
        <w:t>:</w:t>
      </w:r>
    </w:p>
    <w:p w:rsidR="003A09C9" w:rsidRPr="00D97AB7" w:rsidRDefault="00D067CC" w:rsidP="00AB6A85">
      <w:pPr>
        <w:spacing w:after="0" w:line="240" w:lineRule="auto"/>
        <w:ind w:firstLine="708"/>
        <w:jc w:val="both"/>
        <w:rPr>
          <w:rFonts w:ascii="Times New Roman" w:hAnsi="Times New Roman"/>
        </w:rPr>
      </w:pPr>
      <w:r w:rsidRPr="00D97AB7">
        <w:rPr>
          <w:rFonts w:ascii="Times New Roman" w:hAnsi="Times New Roman"/>
        </w:rPr>
        <w:t>14</w:t>
      </w:r>
      <w:r w:rsidR="00AB6A85" w:rsidRPr="00D97AB7">
        <w:rPr>
          <w:rFonts w:ascii="Times New Roman" w:hAnsi="Times New Roman"/>
        </w:rPr>
        <w:t>.1.1.</w:t>
      </w:r>
      <w:r w:rsidR="003A09C9" w:rsidRPr="00D97AB7">
        <w:rPr>
          <w:rFonts w:ascii="Times New Roman" w:hAnsi="Times New Roman"/>
        </w:rPr>
        <w:t xml:space="preserve"> Определение</w:t>
      </w:r>
      <w:r w:rsidR="002D5161" w:rsidRPr="00D97AB7">
        <w:rPr>
          <w:rFonts w:ascii="Times New Roman" w:hAnsi="Times New Roman"/>
        </w:rPr>
        <w:t>.</w:t>
      </w:r>
    </w:p>
    <w:p w:rsidR="003A09C9" w:rsidRPr="00D97AB7" w:rsidRDefault="003A09C9" w:rsidP="00AB6A85">
      <w:pPr>
        <w:spacing w:after="0" w:line="240" w:lineRule="auto"/>
        <w:ind w:firstLine="708"/>
        <w:jc w:val="both"/>
        <w:rPr>
          <w:rFonts w:ascii="Times New Roman" w:hAnsi="Times New Roman"/>
        </w:rPr>
      </w:pPr>
      <w:r w:rsidRPr="00D97AB7">
        <w:rPr>
          <w:rFonts w:ascii="Times New Roman" w:hAnsi="Times New Roman"/>
        </w:rPr>
        <w:t>Выполненные конкурсные задания оцениваются в соответствии с регламентами начисления баллов, принятыми в WS</w:t>
      </w:r>
      <w:r w:rsidRPr="00D97AB7">
        <w:rPr>
          <w:rFonts w:ascii="Times New Roman" w:hAnsi="Times New Roman"/>
          <w:lang w:val="en-US"/>
        </w:rPr>
        <w:t>R</w:t>
      </w:r>
      <w:r w:rsidRPr="00D97AB7">
        <w:rPr>
          <w:rFonts w:ascii="Times New Roman" w:hAnsi="Times New Roman"/>
        </w:rPr>
        <w:t xml:space="preserve"> на основании требований к компетенции (профессии), определяемых Техническим описанием. Все баллы и оценки регистрируются в Автоматизированной системе подведения итогов (CIS).</w:t>
      </w:r>
    </w:p>
    <w:p w:rsidR="003A09C9" w:rsidRPr="00D97AB7" w:rsidRDefault="00D067CC" w:rsidP="00AB6A85">
      <w:pPr>
        <w:spacing w:after="0" w:line="240" w:lineRule="auto"/>
        <w:ind w:firstLine="708"/>
        <w:jc w:val="both"/>
        <w:rPr>
          <w:rFonts w:ascii="Times New Roman" w:hAnsi="Times New Roman"/>
        </w:rPr>
      </w:pPr>
      <w:r w:rsidRPr="00D97AB7">
        <w:rPr>
          <w:rFonts w:ascii="Times New Roman" w:hAnsi="Times New Roman"/>
        </w:rPr>
        <w:t>14</w:t>
      </w:r>
      <w:r w:rsidR="003A09C9" w:rsidRPr="00D97AB7">
        <w:rPr>
          <w:rFonts w:ascii="Times New Roman" w:hAnsi="Times New Roman"/>
        </w:rPr>
        <w:t xml:space="preserve">.1.2. Аспекты </w:t>
      </w:r>
      <w:proofErr w:type="spellStart"/>
      <w:r w:rsidR="003A09C9" w:rsidRPr="00D97AB7">
        <w:rPr>
          <w:rFonts w:ascii="Times New Roman" w:hAnsi="Times New Roman"/>
        </w:rPr>
        <w:t>субкритериев</w:t>
      </w:r>
      <w:proofErr w:type="spellEnd"/>
      <w:r w:rsidR="002D5161" w:rsidRPr="00D97AB7">
        <w:rPr>
          <w:rFonts w:ascii="Times New Roman" w:hAnsi="Times New Roman"/>
        </w:rPr>
        <w:t>.</w:t>
      </w:r>
    </w:p>
    <w:p w:rsidR="003A09C9" w:rsidRPr="00D97AB7" w:rsidRDefault="003A09C9" w:rsidP="00AB6A85">
      <w:pPr>
        <w:spacing w:after="0" w:line="240" w:lineRule="auto"/>
        <w:ind w:firstLine="708"/>
        <w:jc w:val="both"/>
        <w:rPr>
          <w:rFonts w:ascii="Times New Roman" w:hAnsi="Times New Roman"/>
        </w:rPr>
      </w:pPr>
      <w:r w:rsidRPr="00D97AB7">
        <w:rPr>
          <w:rFonts w:ascii="Times New Roman" w:hAnsi="Times New Roman"/>
        </w:rPr>
        <w:t xml:space="preserve">Каждый критерий подразделяется на один или несколько </w:t>
      </w:r>
      <w:proofErr w:type="spellStart"/>
      <w:r w:rsidRPr="00D97AB7">
        <w:rPr>
          <w:rFonts w:ascii="Times New Roman" w:hAnsi="Times New Roman"/>
        </w:rPr>
        <w:t>Субкритериев</w:t>
      </w:r>
      <w:proofErr w:type="spellEnd"/>
      <w:r w:rsidRPr="00D97AB7">
        <w:rPr>
          <w:rFonts w:ascii="Times New Roman" w:hAnsi="Times New Roman"/>
        </w:rPr>
        <w:t xml:space="preserve">. Каждый </w:t>
      </w:r>
      <w:proofErr w:type="spellStart"/>
      <w:r w:rsidRPr="00D97AB7">
        <w:rPr>
          <w:rFonts w:ascii="Times New Roman" w:hAnsi="Times New Roman"/>
        </w:rPr>
        <w:t>Субкритерий</w:t>
      </w:r>
      <w:proofErr w:type="spellEnd"/>
      <w:r w:rsidRPr="00D97AB7">
        <w:rPr>
          <w:rFonts w:ascii="Times New Roman" w:hAnsi="Times New Roman"/>
        </w:rPr>
        <w:t xml:space="preserve"> подразделяется на несколько Аспектов </w:t>
      </w:r>
      <w:proofErr w:type="spellStart"/>
      <w:r w:rsidRPr="00D97AB7">
        <w:rPr>
          <w:rFonts w:ascii="Times New Roman" w:hAnsi="Times New Roman"/>
        </w:rPr>
        <w:t>субкритерия</w:t>
      </w:r>
      <w:proofErr w:type="spellEnd"/>
      <w:r w:rsidRPr="00D97AB7">
        <w:rPr>
          <w:rFonts w:ascii="Times New Roman" w:hAnsi="Times New Roman"/>
        </w:rPr>
        <w:t>, за которые начисляются баллы. Аспекты оценки могут быть либо субъективными, либо объективными.</w:t>
      </w:r>
    </w:p>
    <w:p w:rsidR="003A09C9" w:rsidRPr="00D97AB7" w:rsidRDefault="00D067CC" w:rsidP="00AB6A85">
      <w:pPr>
        <w:spacing w:after="0" w:line="240" w:lineRule="auto"/>
        <w:ind w:firstLine="708"/>
        <w:jc w:val="both"/>
        <w:rPr>
          <w:rFonts w:ascii="Times New Roman" w:hAnsi="Times New Roman"/>
        </w:rPr>
      </w:pPr>
      <w:r w:rsidRPr="00D97AB7">
        <w:rPr>
          <w:rFonts w:ascii="Times New Roman" w:hAnsi="Times New Roman"/>
        </w:rPr>
        <w:t>14</w:t>
      </w:r>
      <w:r w:rsidR="003A09C9" w:rsidRPr="00D97AB7">
        <w:rPr>
          <w:rFonts w:ascii="Times New Roman" w:hAnsi="Times New Roman"/>
        </w:rPr>
        <w:t>.1.3. Количество аспектов</w:t>
      </w:r>
      <w:r w:rsidR="002D5161" w:rsidRPr="00D97AB7">
        <w:rPr>
          <w:rFonts w:ascii="Times New Roman" w:hAnsi="Times New Roman"/>
        </w:rPr>
        <w:t>.</w:t>
      </w:r>
    </w:p>
    <w:p w:rsidR="003A09C9" w:rsidRPr="00D97AB7" w:rsidRDefault="003A09C9" w:rsidP="00AB6A85">
      <w:pPr>
        <w:spacing w:after="0" w:line="240" w:lineRule="auto"/>
        <w:ind w:firstLine="708"/>
        <w:jc w:val="both"/>
        <w:rPr>
          <w:rFonts w:ascii="Times New Roman" w:hAnsi="Times New Roman"/>
        </w:rPr>
      </w:pPr>
      <w:r w:rsidRPr="00D97AB7">
        <w:rPr>
          <w:rFonts w:ascii="Times New Roman" w:hAnsi="Times New Roman"/>
        </w:rPr>
        <w:t>Количество Аспектов оценки должно составлять от 50 до 300 шт. Оптимальное количество составляет в пределах от 75 до 200 аспектов.</w:t>
      </w:r>
    </w:p>
    <w:p w:rsidR="003A09C9" w:rsidRPr="00D97AB7" w:rsidRDefault="003A09C9" w:rsidP="00AB6A85">
      <w:pPr>
        <w:spacing w:after="0" w:line="240" w:lineRule="auto"/>
        <w:ind w:firstLine="708"/>
        <w:jc w:val="both"/>
        <w:rPr>
          <w:rFonts w:ascii="Times New Roman" w:hAnsi="Times New Roman"/>
        </w:rPr>
      </w:pPr>
      <w:r w:rsidRPr="00D97AB7">
        <w:rPr>
          <w:rFonts w:ascii="Times New Roman" w:hAnsi="Times New Roman"/>
        </w:rPr>
        <w:t>Если число Аспектов по какой-либо специальности превышает 300, то Оргкомитет чемпионата должен подтвердить Техническому директору Союза</w:t>
      </w:r>
      <w:r w:rsidR="007714B6" w:rsidRPr="00D97AB7">
        <w:rPr>
          <w:rFonts w:ascii="Times New Roman" w:hAnsi="Times New Roman"/>
        </w:rPr>
        <w:t xml:space="preserve"> или РКЦ</w:t>
      </w:r>
      <w:r w:rsidRPr="00D97AB7">
        <w:rPr>
          <w:rFonts w:ascii="Times New Roman" w:hAnsi="Times New Roman"/>
        </w:rPr>
        <w:t>, что Жюри сможет без спешки завершить процесс оценки в пределах отведенного времени.</w:t>
      </w:r>
    </w:p>
    <w:p w:rsidR="003A09C9" w:rsidRPr="00D97AB7" w:rsidRDefault="00D067CC" w:rsidP="00AB6A85">
      <w:pPr>
        <w:spacing w:after="0" w:line="240" w:lineRule="auto"/>
        <w:ind w:firstLine="708"/>
        <w:jc w:val="both"/>
        <w:rPr>
          <w:rFonts w:ascii="Times New Roman" w:hAnsi="Times New Roman"/>
        </w:rPr>
      </w:pPr>
      <w:r w:rsidRPr="00D97AB7">
        <w:rPr>
          <w:rFonts w:ascii="Times New Roman" w:hAnsi="Times New Roman"/>
        </w:rPr>
        <w:t>14</w:t>
      </w:r>
      <w:r w:rsidR="003A09C9" w:rsidRPr="00D97AB7">
        <w:rPr>
          <w:rFonts w:ascii="Times New Roman" w:hAnsi="Times New Roman"/>
        </w:rPr>
        <w:t>.1.4. Максимальная объективность оценки</w:t>
      </w:r>
      <w:r w:rsidR="002D5161" w:rsidRPr="00D97AB7">
        <w:rPr>
          <w:rFonts w:ascii="Times New Roman" w:hAnsi="Times New Roman"/>
        </w:rPr>
        <w:t>.</w:t>
      </w:r>
    </w:p>
    <w:p w:rsidR="003A09C9" w:rsidRPr="00D97AB7" w:rsidRDefault="003A09C9" w:rsidP="00AB6A85">
      <w:pPr>
        <w:spacing w:after="0" w:line="240" w:lineRule="auto"/>
        <w:ind w:firstLine="708"/>
        <w:jc w:val="both"/>
        <w:rPr>
          <w:rFonts w:ascii="Times New Roman" w:hAnsi="Times New Roman"/>
        </w:rPr>
      </w:pPr>
      <w:r w:rsidRPr="00D97AB7">
        <w:rPr>
          <w:rFonts w:ascii="Times New Roman" w:hAnsi="Times New Roman"/>
        </w:rPr>
        <w:t>Чемпионат должен стремиться к тому, чтобы максимально повысить объективность оценки.</w:t>
      </w:r>
    </w:p>
    <w:p w:rsidR="003A09C9" w:rsidRPr="00D97AB7" w:rsidRDefault="00D067CC" w:rsidP="00AB6A85">
      <w:pPr>
        <w:spacing w:after="0" w:line="240" w:lineRule="auto"/>
        <w:ind w:firstLine="708"/>
        <w:jc w:val="both"/>
        <w:rPr>
          <w:rFonts w:ascii="Times New Roman" w:hAnsi="Times New Roman"/>
        </w:rPr>
      </w:pPr>
      <w:r w:rsidRPr="00D97AB7">
        <w:rPr>
          <w:rFonts w:ascii="Times New Roman" w:hAnsi="Times New Roman"/>
        </w:rPr>
        <w:t>14</w:t>
      </w:r>
      <w:r w:rsidR="003A09C9" w:rsidRPr="00D97AB7">
        <w:rPr>
          <w:rFonts w:ascii="Times New Roman" w:hAnsi="Times New Roman"/>
        </w:rPr>
        <w:t>.1.5. Обоснование и система начисления баллов</w:t>
      </w:r>
      <w:r w:rsidR="002D5161" w:rsidRPr="00D97AB7">
        <w:rPr>
          <w:rFonts w:ascii="Times New Roman" w:hAnsi="Times New Roman"/>
        </w:rPr>
        <w:t>.</w:t>
      </w:r>
    </w:p>
    <w:p w:rsidR="003A09C9" w:rsidRPr="00D97AB7" w:rsidRDefault="003A09C9" w:rsidP="00AB6A85">
      <w:pPr>
        <w:spacing w:after="0" w:line="240" w:lineRule="auto"/>
        <w:ind w:firstLine="708"/>
        <w:jc w:val="both"/>
        <w:rPr>
          <w:rFonts w:ascii="Times New Roman" w:hAnsi="Times New Roman"/>
        </w:rPr>
      </w:pPr>
      <w:r w:rsidRPr="00D97AB7">
        <w:rPr>
          <w:rFonts w:ascii="Times New Roman" w:hAnsi="Times New Roman"/>
        </w:rPr>
        <w:t xml:space="preserve">Конкурсные задания оценивают только навыки и знания, указанные в Техническом описании. В пределах каждой компетенции </w:t>
      </w:r>
      <w:r w:rsidR="005A2E79" w:rsidRPr="00D97AB7">
        <w:rPr>
          <w:rFonts w:ascii="Times New Roman" w:hAnsi="Times New Roman"/>
        </w:rPr>
        <w:t>э</w:t>
      </w:r>
      <w:r w:rsidRPr="00D97AB7">
        <w:rPr>
          <w:rFonts w:ascii="Times New Roman" w:hAnsi="Times New Roman"/>
        </w:rPr>
        <w:t xml:space="preserve">ксперты оценивают выполненные конкурсные задания в соответствии с согласованными с </w:t>
      </w:r>
      <w:r w:rsidR="005A2E79" w:rsidRPr="00D97AB7">
        <w:rPr>
          <w:rFonts w:ascii="Times New Roman" w:hAnsi="Times New Roman"/>
        </w:rPr>
        <w:t>м</w:t>
      </w:r>
      <w:r w:rsidR="00FE4ADF" w:rsidRPr="00D97AB7">
        <w:rPr>
          <w:rFonts w:ascii="Times New Roman" w:hAnsi="Times New Roman"/>
        </w:rPr>
        <w:t xml:space="preserve">еждународным экспертом или </w:t>
      </w:r>
      <w:r w:rsidR="005A2E79" w:rsidRPr="00D97AB7">
        <w:rPr>
          <w:rFonts w:ascii="Times New Roman" w:hAnsi="Times New Roman"/>
        </w:rPr>
        <w:t>м</w:t>
      </w:r>
      <w:r w:rsidR="00FE4ADF" w:rsidRPr="00D97AB7">
        <w:rPr>
          <w:rFonts w:ascii="Times New Roman" w:hAnsi="Times New Roman"/>
        </w:rPr>
        <w:t>енеджером компетенции</w:t>
      </w:r>
      <w:r w:rsidRPr="00D97AB7">
        <w:rPr>
          <w:rFonts w:ascii="Times New Roman" w:hAnsi="Times New Roman"/>
        </w:rPr>
        <w:t xml:space="preserve"> Критериями оценки.</w:t>
      </w:r>
    </w:p>
    <w:p w:rsidR="003A09C9" w:rsidRPr="00D97AB7" w:rsidRDefault="00D067CC" w:rsidP="00AB6A85">
      <w:pPr>
        <w:spacing w:before="40" w:after="40" w:line="240" w:lineRule="auto"/>
        <w:ind w:firstLine="397"/>
        <w:jc w:val="both"/>
        <w:rPr>
          <w:rFonts w:ascii="Times New Roman" w:hAnsi="Times New Roman"/>
        </w:rPr>
      </w:pPr>
      <w:r w:rsidRPr="00D97AB7">
        <w:rPr>
          <w:rFonts w:ascii="Times New Roman" w:hAnsi="Times New Roman"/>
        </w:rPr>
        <w:t>14</w:t>
      </w:r>
      <w:r w:rsidR="00AB6A85" w:rsidRPr="00D97AB7">
        <w:rPr>
          <w:rFonts w:ascii="Times New Roman" w:hAnsi="Times New Roman"/>
        </w:rPr>
        <w:t xml:space="preserve">.2. </w:t>
      </w:r>
      <w:r w:rsidR="003A09C9" w:rsidRPr="00D97AB7">
        <w:rPr>
          <w:rFonts w:ascii="Times New Roman" w:hAnsi="Times New Roman"/>
        </w:rPr>
        <w:t>Оценка субъективных показателей</w:t>
      </w:r>
      <w:r w:rsidR="00AB6A85" w:rsidRPr="00D97AB7">
        <w:rPr>
          <w:rFonts w:ascii="Times New Roman" w:hAnsi="Times New Roman"/>
        </w:rPr>
        <w:t>:</w:t>
      </w:r>
    </w:p>
    <w:p w:rsidR="003A09C9" w:rsidRPr="00D97AB7" w:rsidRDefault="00AB6A85" w:rsidP="00AB6A85">
      <w:pPr>
        <w:spacing w:after="0" w:line="240" w:lineRule="auto"/>
        <w:ind w:firstLine="708"/>
        <w:jc w:val="both"/>
        <w:rPr>
          <w:rFonts w:ascii="Times New Roman" w:hAnsi="Times New Roman"/>
        </w:rPr>
      </w:pPr>
      <w:r w:rsidRPr="00D97AB7">
        <w:rPr>
          <w:rFonts w:ascii="Times New Roman" w:hAnsi="Times New Roman"/>
        </w:rPr>
        <w:t>1</w:t>
      </w:r>
      <w:r w:rsidR="00D067CC" w:rsidRPr="00D97AB7">
        <w:rPr>
          <w:rFonts w:ascii="Times New Roman" w:hAnsi="Times New Roman"/>
        </w:rPr>
        <w:t>4</w:t>
      </w:r>
      <w:r w:rsidRPr="00D97AB7">
        <w:rPr>
          <w:rFonts w:ascii="Times New Roman" w:hAnsi="Times New Roman"/>
        </w:rPr>
        <w:t>.2.1</w:t>
      </w:r>
      <w:r w:rsidR="003A09C9" w:rsidRPr="00D97AB7">
        <w:rPr>
          <w:rFonts w:ascii="Times New Roman" w:hAnsi="Times New Roman"/>
        </w:rPr>
        <w:t xml:space="preserve"> Регламент использования веерных табличек</w:t>
      </w:r>
      <w:r w:rsidR="002D5161" w:rsidRPr="00D97AB7">
        <w:rPr>
          <w:rFonts w:ascii="Times New Roman" w:hAnsi="Times New Roman"/>
        </w:rPr>
        <w:t>.</w:t>
      </w:r>
    </w:p>
    <w:p w:rsidR="003A09C9" w:rsidRPr="00D97AB7" w:rsidRDefault="003A09C9" w:rsidP="00AB6A85">
      <w:pPr>
        <w:spacing w:after="0" w:line="240" w:lineRule="auto"/>
        <w:ind w:firstLine="708"/>
        <w:jc w:val="both"/>
        <w:rPr>
          <w:rFonts w:ascii="Times New Roman" w:hAnsi="Times New Roman"/>
        </w:rPr>
      </w:pPr>
      <w:r w:rsidRPr="00D97AB7">
        <w:rPr>
          <w:rFonts w:ascii="Times New Roman" w:hAnsi="Times New Roman"/>
        </w:rPr>
        <w:t>Оценка каждого Аспекта при субъект</w:t>
      </w:r>
      <w:r w:rsidR="00EF4189" w:rsidRPr="00D97AB7">
        <w:rPr>
          <w:rFonts w:ascii="Times New Roman" w:hAnsi="Times New Roman"/>
        </w:rPr>
        <w:t>ивной оценке выполняется пятью э</w:t>
      </w:r>
      <w:r w:rsidRPr="00D97AB7">
        <w:rPr>
          <w:rFonts w:ascii="Times New Roman" w:hAnsi="Times New Roman"/>
        </w:rPr>
        <w:t xml:space="preserve">кспертами. Каждый </w:t>
      </w:r>
      <w:r w:rsidR="005A2E79" w:rsidRPr="00D97AB7">
        <w:rPr>
          <w:rFonts w:ascii="Times New Roman" w:hAnsi="Times New Roman"/>
        </w:rPr>
        <w:t>э</w:t>
      </w:r>
      <w:r w:rsidRPr="00D97AB7">
        <w:rPr>
          <w:rFonts w:ascii="Times New Roman" w:hAnsi="Times New Roman"/>
        </w:rPr>
        <w:t xml:space="preserve">ксперт начисляет баллы от 1 до 10, которые указываются на табличках. Таблички следует использовать правильно: </w:t>
      </w:r>
      <w:r w:rsidR="005A2E79" w:rsidRPr="00D97AB7">
        <w:rPr>
          <w:rFonts w:ascii="Times New Roman" w:hAnsi="Times New Roman"/>
        </w:rPr>
        <w:t>э</w:t>
      </w:r>
      <w:r w:rsidRPr="00D97AB7">
        <w:rPr>
          <w:rFonts w:ascii="Times New Roman" w:hAnsi="Times New Roman"/>
        </w:rPr>
        <w:t xml:space="preserve">кспертам необходимо выбрать нужную табличку с оценкой самостоятельно, после чего все </w:t>
      </w:r>
      <w:r w:rsidR="005A2E79" w:rsidRPr="00D97AB7">
        <w:rPr>
          <w:rFonts w:ascii="Times New Roman" w:hAnsi="Times New Roman"/>
        </w:rPr>
        <w:t>э</w:t>
      </w:r>
      <w:r w:rsidRPr="00D97AB7">
        <w:rPr>
          <w:rFonts w:ascii="Times New Roman" w:hAnsi="Times New Roman"/>
        </w:rPr>
        <w:t>ксперты одновременно поднимают и показывают таблички по команде лидера группы</w:t>
      </w:r>
      <w:r w:rsidR="00717408" w:rsidRPr="00D97AB7">
        <w:rPr>
          <w:rFonts w:ascii="Times New Roman" w:hAnsi="Times New Roman"/>
        </w:rPr>
        <w:t xml:space="preserve"> (эксперт ответственный за работу группы при субъективной оценке)</w:t>
      </w:r>
      <w:r w:rsidRPr="00D97AB7">
        <w:rPr>
          <w:rFonts w:ascii="Times New Roman" w:hAnsi="Times New Roman"/>
        </w:rPr>
        <w:t>.</w:t>
      </w:r>
    </w:p>
    <w:p w:rsidR="003A09C9" w:rsidRPr="00D97AB7" w:rsidRDefault="003A09C9" w:rsidP="00D84474">
      <w:pPr>
        <w:pStyle w:val="aff4"/>
        <w:ind w:firstLine="397"/>
        <w:jc w:val="both"/>
        <w:rPr>
          <w:rFonts w:ascii="Times New Roman" w:hAnsi="Times New Roman" w:cs="Times New Roman"/>
        </w:rPr>
      </w:pPr>
      <w:r w:rsidRPr="00D97AB7">
        <w:rPr>
          <w:rFonts w:ascii="Times New Roman" w:hAnsi="Times New Roman" w:cs="Times New Roman"/>
        </w:rPr>
        <w:t xml:space="preserve">При субъективной оценке по 10-ти бальной шкале применяются следующие принципы начисления баллов: </w:t>
      </w:r>
    </w:p>
    <w:p w:rsidR="003A09C9" w:rsidRPr="00D97AB7" w:rsidRDefault="003A09C9" w:rsidP="00D84474">
      <w:pPr>
        <w:pStyle w:val="aff4"/>
        <w:ind w:firstLine="397"/>
        <w:jc w:val="both"/>
        <w:rPr>
          <w:rFonts w:ascii="Times New Roman" w:hAnsi="Times New Roman" w:cs="Times New Roman"/>
        </w:rPr>
      </w:pPr>
      <w:r w:rsidRPr="00D97AB7">
        <w:rPr>
          <w:rFonts w:ascii="Times New Roman" w:hAnsi="Times New Roman" w:cs="Times New Roman"/>
        </w:rPr>
        <w:t>1-4: ниже промышленного стандарта до среднего уровня;</w:t>
      </w:r>
    </w:p>
    <w:p w:rsidR="003A09C9" w:rsidRPr="00D97AB7" w:rsidRDefault="003A09C9" w:rsidP="00D84474">
      <w:pPr>
        <w:pStyle w:val="aff4"/>
        <w:ind w:firstLine="397"/>
        <w:jc w:val="both"/>
        <w:rPr>
          <w:rFonts w:ascii="Times New Roman" w:hAnsi="Times New Roman" w:cs="Times New Roman"/>
        </w:rPr>
      </w:pPr>
      <w:r w:rsidRPr="00D97AB7">
        <w:rPr>
          <w:rFonts w:ascii="Times New Roman" w:hAnsi="Times New Roman" w:cs="Times New Roman"/>
        </w:rPr>
        <w:t>5-8: на среднем уровне или выше промышленного стандарта;</w:t>
      </w:r>
    </w:p>
    <w:p w:rsidR="003A09C9" w:rsidRPr="00D97AB7" w:rsidRDefault="003A09C9" w:rsidP="00D84474">
      <w:pPr>
        <w:pStyle w:val="aff4"/>
        <w:ind w:firstLine="397"/>
        <w:jc w:val="both"/>
      </w:pPr>
      <w:r w:rsidRPr="00D97AB7">
        <w:rPr>
          <w:rFonts w:ascii="Times New Roman" w:hAnsi="Times New Roman" w:cs="Times New Roman"/>
        </w:rPr>
        <w:t xml:space="preserve">9-10: блестящая или выдающаяся работа. </w:t>
      </w:r>
    </w:p>
    <w:p w:rsidR="003A09C9" w:rsidRPr="00D97AB7" w:rsidRDefault="003A09C9" w:rsidP="00AB6A85">
      <w:pPr>
        <w:spacing w:after="0" w:line="240" w:lineRule="auto"/>
        <w:ind w:firstLine="708"/>
        <w:jc w:val="both"/>
        <w:rPr>
          <w:rFonts w:ascii="Times New Roman" w:hAnsi="Times New Roman"/>
        </w:rPr>
      </w:pPr>
      <w:r w:rsidRPr="00D97AB7">
        <w:rPr>
          <w:rFonts w:ascii="Times New Roman" w:hAnsi="Times New Roman"/>
        </w:rPr>
        <w:t xml:space="preserve">Для записи окончательных баллов используется распечатанная из </w:t>
      </w:r>
      <w:r w:rsidRPr="00D97AB7">
        <w:rPr>
          <w:rFonts w:ascii="Times New Roman" w:hAnsi="Times New Roman"/>
          <w:lang w:val="en-US"/>
        </w:rPr>
        <w:t>CIS</w:t>
      </w:r>
      <w:r w:rsidRPr="00D97AB7">
        <w:rPr>
          <w:rFonts w:ascii="Times New Roman" w:hAnsi="Times New Roman"/>
        </w:rPr>
        <w:t xml:space="preserve"> рукописная оценочная ведомость (оригинал). После заполнения рукописных оценочных ведомостей, проставленные оценки вносятся в CIS. После внесения оценок в </w:t>
      </w:r>
      <w:r w:rsidRPr="00D97AB7">
        <w:rPr>
          <w:rFonts w:ascii="Times New Roman" w:hAnsi="Times New Roman"/>
          <w:lang w:val="en-US"/>
        </w:rPr>
        <w:t>CIS</w:t>
      </w:r>
      <w:r w:rsidRPr="00D97AB7">
        <w:rPr>
          <w:rFonts w:ascii="Times New Roman" w:hAnsi="Times New Roman"/>
        </w:rPr>
        <w:t xml:space="preserve">, </w:t>
      </w:r>
      <w:r w:rsidR="00EF4189" w:rsidRPr="00D97AB7">
        <w:rPr>
          <w:rFonts w:ascii="Times New Roman" w:hAnsi="Times New Roman"/>
        </w:rPr>
        <w:t>э</w:t>
      </w:r>
      <w:r w:rsidRPr="00D97AB7">
        <w:rPr>
          <w:rFonts w:ascii="Times New Roman" w:hAnsi="Times New Roman"/>
        </w:rPr>
        <w:t xml:space="preserve">ксперт, ответственный за внесение, должен распечатать заполненные оценочные листы по каждому </w:t>
      </w:r>
      <w:r w:rsidR="00512BED" w:rsidRPr="00D97AB7">
        <w:rPr>
          <w:rFonts w:ascii="Times New Roman" w:hAnsi="Times New Roman"/>
        </w:rPr>
        <w:t>конкурсанту</w:t>
      </w:r>
      <w:r w:rsidRPr="00D97AB7">
        <w:rPr>
          <w:rFonts w:ascii="Times New Roman" w:hAnsi="Times New Roman"/>
        </w:rPr>
        <w:t xml:space="preserve"> и передать их </w:t>
      </w:r>
      <w:r w:rsidR="005A2E79" w:rsidRPr="00D97AB7">
        <w:rPr>
          <w:rFonts w:ascii="Times New Roman" w:hAnsi="Times New Roman"/>
        </w:rPr>
        <w:t>э</w:t>
      </w:r>
      <w:r w:rsidRPr="00D97AB7">
        <w:rPr>
          <w:rFonts w:ascii="Times New Roman" w:hAnsi="Times New Roman"/>
        </w:rPr>
        <w:t>ксперту-компатриоту на проверку и сравнение с рукописными запол</w:t>
      </w:r>
      <w:r w:rsidR="002D5161" w:rsidRPr="00D97AB7">
        <w:rPr>
          <w:rFonts w:ascii="Times New Roman" w:hAnsi="Times New Roman"/>
        </w:rPr>
        <w:t>ненными формами. После проверки</w:t>
      </w:r>
      <w:r w:rsidRPr="00D97AB7">
        <w:rPr>
          <w:rFonts w:ascii="Times New Roman" w:hAnsi="Times New Roman"/>
        </w:rPr>
        <w:t xml:space="preserve"> </w:t>
      </w:r>
      <w:r w:rsidR="005A2E79" w:rsidRPr="00D97AB7">
        <w:rPr>
          <w:rFonts w:ascii="Times New Roman" w:hAnsi="Times New Roman"/>
        </w:rPr>
        <w:t>э</w:t>
      </w:r>
      <w:r w:rsidRPr="00D97AB7">
        <w:rPr>
          <w:rFonts w:ascii="Times New Roman" w:hAnsi="Times New Roman"/>
        </w:rPr>
        <w:t xml:space="preserve">ксперт-компатриот ставит подпись на всех листах обоих вариантов бланков оценки и передает их Главному эксперту. Бумажные формы оценочных ведомостей Главный эксперт после подписания </w:t>
      </w:r>
      <w:r w:rsidR="005A2E79" w:rsidRPr="00D97AB7">
        <w:rPr>
          <w:rFonts w:ascii="Times New Roman" w:hAnsi="Times New Roman"/>
        </w:rPr>
        <w:t>э</w:t>
      </w:r>
      <w:r w:rsidRPr="00D97AB7">
        <w:rPr>
          <w:rFonts w:ascii="Times New Roman" w:hAnsi="Times New Roman"/>
        </w:rPr>
        <w:t>кспертом-компатриотом передает в Оргкомитет. Оргкомитет хранит указанные бумажные формы в течение как минимум 2 недель после завершения Чемпионата как контрольный документ.</w:t>
      </w:r>
    </w:p>
    <w:p w:rsidR="003A09C9" w:rsidRPr="00D97AB7" w:rsidRDefault="00D067CC" w:rsidP="00AB6A85">
      <w:pPr>
        <w:spacing w:after="0" w:line="240" w:lineRule="auto"/>
        <w:ind w:firstLine="708"/>
        <w:jc w:val="both"/>
        <w:rPr>
          <w:rFonts w:ascii="Times New Roman" w:hAnsi="Times New Roman"/>
        </w:rPr>
      </w:pPr>
      <w:r w:rsidRPr="00D97AB7">
        <w:rPr>
          <w:rFonts w:ascii="Times New Roman" w:hAnsi="Times New Roman"/>
        </w:rPr>
        <w:t>14</w:t>
      </w:r>
      <w:r w:rsidR="00AB6A85" w:rsidRPr="00D97AB7">
        <w:rPr>
          <w:rFonts w:ascii="Times New Roman" w:hAnsi="Times New Roman"/>
        </w:rPr>
        <w:t>.2.2.</w:t>
      </w:r>
      <w:r w:rsidR="003A09C9" w:rsidRPr="00D97AB7">
        <w:rPr>
          <w:rFonts w:ascii="Times New Roman" w:hAnsi="Times New Roman"/>
        </w:rPr>
        <w:t xml:space="preserve"> Расчет присужденного балла</w:t>
      </w:r>
      <w:r w:rsidR="002D5161" w:rsidRPr="00D97AB7">
        <w:rPr>
          <w:rFonts w:ascii="Times New Roman" w:hAnsi="Times New Roman"/>
        </w:rPr>
        <w:t>.</w:t>
      </w:r>
    </w:p>
    <w:p w:rsidR="003A09C9" w:rsidRPr="00D97AB7" w:rsidRDefault="003A09C9" w:rsidP="00AB6A85">
      <w:pPr>
        <w:spacing w:after="0" w:line="240" w:lineRule="auto"/>
        <w:ind w:firstLine="708"/>
        <w:jc w:val="both"/>
        <w:rPr>
          <w:rFonts w:ascii="Times New Roman" w:hAnsi="Times New Roman"/>
        </w:rPr>
      </w:pPr>
      <w:r w:rsidRPr="00D97AB7">
        <w:rPr>
          <w:rFonts w:ascii="Times New Roman" w:hAnsi="Times New Roman"/>
        </w:rPr>
        <w:t xml:space="preserve">Каждый </w:t>
      </w:r>
      <w:r w:rsidR="005A2E79" w:rsidRPr="00D97AB7">
        <w:rPr>
          <w:rFonts w:ascii="Times New Roman" w:hAnsi="Times New Roman"/>
        </w:rPr>
        <w:t>э</w:t>
      </w:r>
      <w:r w:rsidRPr="00D97AB7">
        <w:rPr>
          <w:rFonts w:ascii="Times New Roman" w:hAnsi="Times New Roman"/>
        </w:rPr>
        <w:t xml:space="preserve">ксперт начисляет балл от 1 до 10 за каждый Аспект </w:t>
      </w:r>
      <w:proofErr w:type="spellStart"/>
      <w:r w:rsidRPr="00D97AB7">
        <w:rPr>
          <w:rFonts w:ascii="Times New Roman" w:hAnsi="Times New Roman"/>
        </w:rPr>
        <w:t>Субкритерия</w:t>
      </w:r>
      <w:proofErr w:type="spellEnd"/>
      <w:r w:rsidRPr="00D97AB7">
        <w:rPr>
          <w:rFonts w:ascii="Times New Roman" w:hAnsi="Times New Roman"/>
        </w:rPr>
        <w:t>. Эти баллы не могут различаться больше, чем на 3. После выполнения этого требования, баллы вносятся в CIS, а CIS удаляет самый высокий балл (или один из них, если их несколько) и самый низкий балл (или один из них, если их несколько) из начисленных. Средний из трех оставшихся баллов делится на 10 и умножается на максимальный балл по данному Аспекту, чтобы получить балл, который будет выставлен конкурсанту в конечном итоге.</w:t>
      </w:r>
    </w:p>
    <w:p w:rsidR="003A09C9" w:rsidRPr="00D97AB7" w:rsidRDefault="003A09C9" w:rsidP="00AB6A85">
      <w:pPr>
        <w:spacing w:after="0" w:line="240" w:lineRule="auto"/>
        <w:ind w:firstLine="397"/>
        <w:jc w:val="both"/>
        <w:rPr>
          <w:rFonts w:ascii="Times New Roman" w:hAnsi="Times New Roman"/>
        </w:rPr>
      </w:pPr>
      <w:r w:rsidRPr="00D97AB7">
        <w:rPr>
          <w:rFonts w:ascii="Times New Roman" w:hAnsi="Times New Roman"/>
        </w:rPr>
        <w:t xml:space="preserve">Если конкурсант не выполнял какой-либо Аспект </w:t>
      </w:r>
      <w:proofErr w:type="spellStart"/>
      <w:r w:rsidR="005A2E79" w:rsidRPr="00D97AB7">
        <w:rPr>
          <w:rFonts w:ascii="Times New Roman" w:hAnsi="Times New Roman"/>
        </w:rPr>
        <w:t>Субкритерия</w:t>
      </w:r>
      <w:proofErr w:type="spellEnd"/>
      <w:r w:rsidR="005A2E79" w:rsidRPr="00D97AB7">
        <w:rPr>
          <w:rFonts w:ascii="Times New Roman" w:hAnsi="Times New Roman"/>
        </w:rPr>
        <w:t>, то он получает от э</w:t>
      </w:r>
      <w:r w:rsidRPr="00D97AB7">
        <w:rPr>
          <w:rFonts w:ascii="Times New Roman" w:hAnsi="Times New Roman"/>
        </w:rPr>
        <w:t>кспертов ноль баллов. Такой результат вносится в CIS путем пометки «попытка отсутствует» («</w:t>
      </w:r>
      <w:proofErr w:type="spellStart"/>
      <w:r w:rsidRPr="00D97AB7">
        <w:rPr>
          <w:rFonts w:ascii="Times New Roman" w:hAnsi="Times New Roman"/>
        </w:rPr>
        <w:t>Non-attempt</w:t>
      </w:r>
      <w:proofErr w:type="spellEnd"/>
      <w:r w:rsidRPr="00D97AB7">
        <w:rPr>
          <w:rFonts w:ascii="Times New Roman" w:hAnsi="Times New Roman"/>
        </w:rPr>
        <w:t>»).</w:t>
      </w:r>
    </w:p>
    <w:p w:rsidR="003A09C9" w:rsidRPr="00D97AB7" w:rsidRDefault="00D067CC" w:rsidP="00AB6A85">
      <w:pPr>
        <w:spacing w:after="0" w:line="240" w:lineRule="auto"/>
        <w:ind w:firstLine="708"/>
        <w:jc w:val="both"/>
        <w:rPr>
          <w:rFonts w:ascii="Times New Roman" w:hAnsi="Times New Roman"/>
        </w:rPr>
      </w:pPr>
      <w:r w:rsidRPr="00D97AB7">
        <w:rPr>
          <w:rFonts w:ascii="Times New Roman" w:hAnsi="Times New Roman"/>
        </w:rPr>
        <w:t>14</w:t>
      </w:r>
      <w:r w:rsidR="00AB6A85" w:rsidRPr="00D97AB7">
        <w:rPr>
          <w:rFonts w:ascii="Times New Roman" w:hAnsi="Times New Roman"/>
        </w:rPr>
        <w:t xml:space="preserve">.2.3. </w:t>
      </w:r>
      <w:r w:rsidR="003A09C9" w:rsidRPr="00D97AB7">
        <w:rPr>
          <w:rFonts w:ascii="Times New Roman" w:hAnsi="Times New Roman"/>
        </w:rPr>
        <w:t>Использование оценочных ведомостей</w:t>
      </w:r>
      <w:r w:rsidR="002D5161" w:rsidRPr="00D97AB7">
        <w:rPr>
          <w:rFonts w:ascii="Times New Roman" w:hAnsi="Times New Roman"/>
        </w:rPr>
        <w:t>.</w:t>
      </w:r>
    </w:p>
    <w:p w:rsidR="003A09C9" w:rsidRPr="00D97AB7" w:rsidRDefault="003A09C9" w:rsidP="00AB6A85">
      <w:pPr>
        <w:spacing w:after="0" w:line="240" w:lineRule="auto"/>
        <w:ind w:firstLine="397"/>
        <w:jc w:val="both"/>
        <w:rPr>
          <w:rFonts w:ascii="Times New Roman" w:hAnsi="Times New Roman"/>
        </w:rPr>
      </w:pPr>
      <w:r w:rsidRPr="00D97AB7">
        <w:rPr>
          <w:rFonts w:ascii="Times New Roman" w:hAnsi="Times New Roman"/>
        </w:rPr>
        <w:t xml:space="preserve">По каждому критерию Технического описания Жюри описывает и вносит в Ведомость оценки субъективных показателей подробности </w:t>
      </w:r>
      <w:proofErr w:type="spellStart"/>
      <w:r w:rsidRPr="00D97AB7">
        <w:rPr>
          <w:rFonts w:ascii="Times New Roman" w:hAnsi="Times New Roman"/>
        </w:rPr>
        <w:t>Субкритерия</w:t>
      </w:r>
      <w:proofErr w:type="spellEnd"/>
      <w:r w:rsidRPr="00D97AB7">
        <w:rPr>
          <w:rFonts w:ascii="Times New Roman" w:hAnsi="Times New Roman"/>
        </w:rPr>
        <w:t xml:space="preserve"> и Аспекты </w:t>
      </w:r>
      <w:proofErr w:type="spellStart"/>
      <w:r w:rsidRPr="00D97AB7">
        <w:rPr>
          <w:rFonts w:ascii="Times New Roman" w:hAnsi="Times New Roman"/>
        </w:rPr>
        <w:t>Субкритерия</w:t>
      </w:r>
      <w:proofErr w:type="spellEnd"/>
      <w:r w:rsidRPr="00D97AB7">
        <w:rPr>
          <w:rFonts w:ascii="Times New Roman" w:hAnsi="Times New Roman"/>
        </w:rPr>
        <w:t xml:space="preserve">, по которым выставляется оценка, вместе с максимальным баллом за каждый Аспект </w:t>
      </w:r>
      <w:proofErr w:type="spellStart"/>
      <w:r w:rsidRPr="00D97AB7">
        <w:rPr>
          <w:rFonts w:ascii="Times New Roman" w:hAnsi="Times New Roman"/>
        </w:rPr>
        <w:t>Субкритерия</w:t>
      </w:r>
      <w:proofErr w:type="spellEnd"/>
      <w:r w:rsidRPr="00D97AB7">
        <w:rPr>
          <w:rFonts w:ascii="Times New Roman" w:hAnsi="Times New Roman"/>
        </w:rPr>
        <w:t>. Для регистрации начисленных баллов используется соответствующая Ведомость оценки субъективных показателей.</w:t>
      </w:r>
    </w:p>
    <w:p w:rsidR="003A09C9" w:rsidRPr="00D97AB7" w:rsidRDefault="003A09C9" w:rsidP="00AB6A85">
      <w:pPr>
        <w:spacing w:after="0" w:line="240" w:lineRule="auto"/>
        <w:ind w:firstLine="397"/>
        <w:jc w:val="both"/>
        <w:rPr>
          <w:rFonts w:ascii="Times New Roman" w:hAnsi="Times New Roman"/>
        </w:rPr>
      </w:pPr>
      <w:r w:rsidRPr="00D97AB7">
        <w:rPr>
          <w:rFonts w:ascii="Times New Roman" w:hAnsi="Times New Roman"/>
        </w:rPr>
        <w:t>Когда используются коллективные оценочные ведомости, содержащие несколько имен конкурсантов, то создается также мастер-форма, в которую заносятся все баллы из каждой индивидуальной Экспертной формы, для внесения данных в CIS. Такая форма затем хранится как контрольный документ.</w:t>
      </w:r>
    </w:p>
    <w:p w:rsidR="003A09C9" w:rsidRPr="00D97AB7" w:rsidRDefault="00D067CC" w:rsidP="00AB6A85">
      <w:pPr>
        <w:spacing w:before="40" w:after="40" w:line="240" w:lineRule="auto"/>
        <w:ind w:firstLine="397"/>
        <w:jc w:val="both"/>
        <w:rPr>
          <w:rFonts w:ascii="Times New Roman" w:hAnsi="Times New Roman"/>
        </w:rPr>
      </w:pPr>
      <w:r w:rsidRPr="00D97AB7">
        <w:rPr>
          <w:rFonts w:ascii="Times New Roman" w:hAnsi="Times New Roman"/>
        </w:rPr>
        <w:t>14</w:t>
      </w:r>
      <w:r w:rsidR="00AB6A85" w:rsidRPr="00D97AB7">
        <w:rPr>
          <w:rFonts w:ascii="Times New Roman" w:hAnsi="Times New Roman"/>
        </w:rPr>
        <w:t xml:space="preserve">.3. </w:t>
      </w:r>
      <w:r w:rsidR="003A09C9" w:rsidRPr="00D97AB7">
        <w:rPr>
          <w:rFonts w:ascii="Times New Roman" w:hAnsi="Times New Roman"/>
        </w:rPr>
        <w:t>Оценка объективных показателей</w:t>
      </w:r>
      <w:r w:rsidR="002D5161" w:rsidRPr="00D97AB7">
        <w:rPr>
          <w:rFonts w:ascii="Times New Roman" w:hAnsi="Times New Roman"/>
        </w:rPr>
        <w:t>.</w:t>
      </w:r>
    </w:p>
    <w:p w:rsidR="00AB6A85" w:rsidRPr="00D97AB7" w:rsidRDefault="00D067CC" w:rsidP="00AB6A85">
      <w:pPr>
        <w:spacing w:after="0" w:line="240" w:lineRule="auto"/>
        <w:ind w:firstLine="708"/>
        <w:jc w:val="both"/>
        <w:rPr>
          <w:rFonts w:ascii="Times New Roman" w:hAnsi="Times New Roman"/>
        </w:rPr>
      </w:pPr>
      <w:r w:rsidRPr="00D97AB7">
        <w:rPr>
          <w:rFonts w:ascii="Times New Roman" w:hAnsi="Times New Roman"/>
        </w:rPr>
        <w:t>14</w:t>
      </w:r>
      <w:r w:rsidR="00AB6A85" w:rsidRPr="00D97AB7">
        <w:rPr>
          <w:rFonts w:ascii="Times New Roman" w:hAnsi="Times New Roman"/>
        </w:rPr>
        <w:t>.3.1. Процесс</w:t>
      </w:r>
      <w:r w:rsidR="002D5161" w:rsidRPr="00D97AB7">
        <w:rPr>
          <w:rFonts w:ascii="Times New Roman" w:hAnsi="Times New Roman"/>
        </w:rPr>
        <w:t>.</w:t>
      </w:r>
    </w:p>
    <w:p w:rsidR="003A09C9" w:rsidRPr="00D97AB7" w:rsidRDefault="003A09C9" w:rsidP="00AB6A85">
      <w:pPr>
        <w:spacing w:after="0" w:line="240" w:lineRule="auto"/>
        <w:ind w:firstLine="708"/>
        <w:jc w:val="both"/>
        <w:rPr>
          <w:rFonts w:ascii="Times New Roman" w:hAnsi="Times New Roman"/>
        </w:rPr>
      </w:pPr>
      <w:r w:rsidRPr="00D97AB7">
        <w:rPr>
          <w:rFonts w:ascii="Times New Roman" w:hAnsi="Times New Roman"/>
        </w:rPr>
        <w:t xml:space="preserve">Оценка каждого </w:t>
      </w:r>
      <w:proofErr w:type="spellStart"/>
      <w:r w:rsidRPr="00D97AB7">
        <w:rPr>
          <w:rFonts w:ascii="Times New Roman" w:hAnsi="Times New Roman"/>
        </w:rPr>
        <w:t>Субкритерия</w:t>
      </w:r>
      <w:proofErr w:type="spellEnd"/>
      <w:r w:rsidRPr="00D97AB7">
        <w:rPr>
          <w:rFonts w:ascii="Times New Roman" w:hAnsi="Times New Roman"/>
        </w:rPr>
        <w:t xml:space="preserve"> и </w:t>
      </w:r>
      <w:r w:rsidR="00EF4189" w:rsidRPr="00D97AB7">
        <w:rPr>
          <w:rFonts w:ascii="Times New Roman" w:hAnsi="Times New Roman"/>
        </w:rPr>
        <w:t>его Аспектов выполняется тремя э</w:t>
      </w:r>
      <w:r w:rsidRPr="00D97AB7">
        <w:rPr>
          <w:rFonts w:ascii="Times New Roman" w:hAnsi="Times New Roman"/>
        </w:rPr>
        <w:t>кспертами.</w:t>
      </w:r>
    </w:p>
    <w:p w:rsidR="003A09C9" w:rsidRPr="00D97AB7" w:rsidRDefault="00D067CC" w:rsidP="00C76C35">
      <w:pPr>
        <w:spacing w:after="0" w:line="240" w:lineRule="auto"/>
        <w:ind w:firstLine="708"/>
        <w:jc w:val="both"/>
        <w:rPr>
          <w:rFonts w:ascii="Times New Roman" w:hAnsi="Times New Roman"/>
        </w:rPr>
      </w:pPr>
      <w:r w:rsidRPr="00D97AB7">
        <w:rPr>
          <w:rFonts w:ascii="Times New Roman" w:hAnsi="Times New Roman"/>
        </w:rPr>
        <w:t>14</w:t>
      </w:r>
      <w:r w:rsidR="00AB6A85" w:rsidRPr="00D97AB7">
        <w:rPr>
          <w:rFonts w:ascii="Times New Roman" w:hAnsi="Times New Roman"/>
        </w:rPr>
        <w:t>.3.2.</w:t>
      </w:r>
      <w:r w:rsidR="003A09C9" w:rsidRPr="00D97AB7">
        <w:rPr>
          <w:rFonts w:ascii="Times New Roman" w:hAnsi="Times New Roman"/>
        </w:rPr>
        <w:t xml:space="preserve"> Использование форм</w:t>
      </w:r>
      <w:r w:rsidR="002D5161" w:rsidRPr="00D97AB7">
        <w:rPr>
          <w:rFonts w:ascii="Times New Roman" w:hAnsi="Times New Roman"/>
        </w:rPr>
        <w:t>.</w:t>
      </w:r>
    </w:p>
    <w:p w:rsidR="003A09C9" w:rsidRPr="00D97AB7" w:rsidRDefault="003A09C9" w:rsidP="00C76C35">
      <w:pPr>
        <w:spacing w:after="0" w:line="240" w:lineRule="auto"/>
        <w:ind w:firstLine="397"/>
        <w:jc w:val="both"/>
        <w:rPr>
          <w:rFonts w:ascii="Times New Roman" w:hAnsi="Times New Roman"/>
        </w:rPr>
      </w:pPr>
      <w:r w:rsidRPr="00D97AB7">
        <w:rPr>
          <w:rFonts w:ascii="Times New Roman" w:hAnsi="Times New Roman"/>
        </w:rPr>
        <w:t xml:space="preserve">Для каждого Критерия Технического описания Жюри описывает и вносит в Формы оценки объективных показателей описание </w:t>
      </w:r>
      <w:proofErr w:type="spellStart"/>
      <w:r w:rsidRPr="00D97AB7">
        <w:rPr>
          <w:rFonts w:ascii="Times New Roman" w:hAnsi="Times New Roman"/>
        </w:rPr>
        <w:t>Субкритерия</w:t>
      </w:r>
      <w:proofErr w:type="spellEnd"/>
      <w:r w:rsidRPr="00D97AB7">
        <w:rPr>
          <w:rFonts w:ascii="Times New Roman" w:hAnsi="Times New Roman"/>
        </w:rPr>
        <w:t xml:space="preserve"> и Аспекты оцениваемого </w:t>
      </w:r>
      <w:proofErr w:type="spellStart"/>
      <w:r w:rsidRPr="00D97AB7">
        <w:rPr>
          <w:rFonts w:ascii="Times New Roman" w:hAnsi="Times New Roman"/>
        </w:rPr>
        <w:t>Субкритерия</w:t>
      </w:r>
      <w:proofErr w:type="spellEnd"/>
      <w:r w:rsidRPr="00D97AB7">
        <w:rPr>
          <w:rFonts w:ascii="Times New Roman" w:hAnsi="Times New Roman"/>
        </w:rPr>
        <w:t xml:space="preserve"> вместе с максимальным баллом по каждому Аспекту. Для регистрации начисленных баллов используется соответствующая Форма оценки объективных показателей.</w:t>
      </w:r>
    </w:p>
    <w:p w:rsidR="003A09C9" w:rsidRPr="00D97AB7" w:rsidRDefault="003A09C9" w:rsidP="00C76C35">
      <w:pPr>
        <w:spacing w:after="0" w:line="240" w:lineRule="auto"/>
        <w:ind w:firstLine="397"/>
        <w:jc w:val="both"/>
        <w:rPr>
          <w:rFonts w:ascii="Times New Roman" w:hAnsi="Times New Roman"/>
        </w:rPr>
      </w:pPr>
      <w:r w:rsidRPr="00D97AB7">
        <w:rPr>
          <w:rFonts w:ascii="Times New Roman" w:hAnsi="Times New Roman"/>
        </w:rPr>
        <w:t>Когда используются коллективные оценочные ведомости, содержащие несколько имен конкурсантов, то создается также мастер-форма, в которую заносятся все баллы из каждой индивидуальной Экспертной формы, для внесения данных в CIS. Такая форма затем хранится как контрольный документ.</w:t>
      </w:r>
    </w:p>
    <w:p w:rsidR="003A09C9" w:rsidRPr="00D97AB7" w:rsidRDefault="00D067CC" w:rsidP="00C76C35">
      <w:pPr>
        <w:spacing w:before="40" w:after="40" w:line="240" w:lineRule="auto"/>
        <w:ind w:firstLine="397"/>
        <w:jc w:val="both"/>
        <w:rPr>
          <w:rFonts w:ascii="Times New Roman" w:hAnsi="Times New Roman"/>
        </w:rPr>
      </w:pPr>
      <w:r w:rsidRPr="00D97AB7">
        <w:rPr>
          <w:rFonts w:ascii="Times New Roman" w:hAnsi="Times New Roman"/>
        </w:rPr>
        <w:t>14</w:t>
      </w:r>
      <w:r w:rsidR="00C76C35" w:rsidRPr="00D97AB7">
        <w:rPr>
          <w:rFonts w:ascii="Times New Roman" w:hAnsi="Times New Roman"/>
        </w:rPr>
        <w:t>.4.</w:t>
      </w:r>
      <w:r w:rsidR="003A09C9" w:rsidRPr="00D97AB7">
        <w:rPr>
          <w:rFonts w:ascii="Times New Roman" w:hAnsi="Times New Roman"/>
        </w:rPr>
        <w:t xml:space="preserve"> Процесс оценки</w:t>
      </w:r>
      <w:r w:rsidR="002D5161" w:rsidRPr="00D97AB7">
        <w:rPr>
          <w:rFonts w:ascii="Times New Roman" w:hAnsi="Times New Roman"/>
        </w:rPr>
        <w:t>.</w:t>
      </w:r>
    </w:p>
    <w:p w:rsidR="003A09C9" w:rsidRPr="00D97AB7" w:rsidRDefault="00D067CC" w:rsidP="00C76C35">
      <w:pPr>
        <w:spacing w:after="0" w:line="240" w:lineRule="auto"/>
        <w:ind w:firstLine="708"/>
        <w:jc w:val="both"/>
        <w:rPr>
          <w:rFonts w:ascii="Times New Roman" w:hAnsi="Times New Roman"/>
        </w:rPr>
      </w:pPr>
      <w:r w:rsidRPr="00D97AB7">
        <w:rPr>
          <w:rFonts w:ascii="Times New Roman" w:hAnsi="Times New Roman"/>
        </w:rPr>
        <w:t>14</w:t>
      </w:r>
      <w:r w:rsidR="00C76C35" w:rsidRPr="00D97AB7">
        <w:rPr>
          <w:rFonts w:ascii="Times New Roman" w:hAnsi="Times New Roman"/>
        </w:rPr>
        <w:t>.4.1.</w:t>
      </w:r>
      <w:r w:rsidR="003A09C9" w:rsidRPr="00D97AB7">
        <w:rPr>
          <w:rFonts w:ascii="Times New Roman" w:hAnsi="Times New Roman"/>
        </w:rPr>
        <w:t xml:space="preserve"> Начало Чемпионата</w:t>
      </w:r>
      <w:r w:rsidR="002D5161" w:rsidRPr="00D97AB7">
        <w:rPr>
          <w:rFonts w:ascii="Times New Roman" w:hAnsi="Times New Roman"/>
        </w:rPr>
        <w:t>.</w:t>
      </w:r>
    </w:p>
    <w:p w:rsidR="003A09C9" w:rsidRPr="00D97AB7" w:rsidRDefault="003A09C9" w:rsidP="00C76C35">
      <w:pPr>
        <w:spacing w:after="0" w:line="240" w:lineRule="auto"/>
        <w:ind w:firstLine="397"/>
        <w:jc w:val="both"/>
        <w:rPr>
          <w:rFonts w:ascii="Times New Roman" w:hAnsi="Times New Roman"/>
        </w:rPr>
      </w:pPr>
      <w:r w:rsidRPr="00D97AB7">
        <w:rPr>
          <w:rFonts w:ascii="Times New Roman" w:hAnsi="Times New Roman"/>
        </w:rPr>
        <w:t xml:space="preserve">До того, как Система информационной поддержки Чемпионата будет готова к началу Чемпионата, </w:t>
      </w:r>
      <w:r w:rsidR="005A2E79" w:rsidRPr="00D97AB7">
        <w:rPr>
          <w:rFonts w:ascii="Times New Roman" w:hAnsi="Times New Roman"/>
        </w:rPr>
        <w:t>г</w:t>
      </w:r>
      <w:r w:rsidRPr="00D97AB7">
        <w:rPr>
          <w:rFonts w:ascii="Times New Roman" w:hAnsi="Times New Roman"/>
        </w:rPr>
        <w:t>лавный эксперт должен известить специалистов CIS о том, что все подготовительные задачи завершены и критерии выбраны.</w:t>
      </w:r>
    </w:p>
    <w:p w:rsidR="00C76C35" w:rsidRPr="00D97AB7" w:rsidRDefault="00D067CC" w:rsidP="00C76C35">
      <w:pPr>
        <w:spacing w:after="0" w:line="240" w:lineRule="auto"/>
        <w:ind w:firstLine="708"/>
        <w:jc w:val="both"/>
        <w:rPr>
          <w:rFonts w:ascii="Times New Roman" w:hAnsi="Times New Roman"/>
        </w:rPr>
      </w:pPr>
      <w:r w:rsidRPr="00D97AB7">
        <w:rPr>
          <w:rFonts w:ascii="Times New Roman" w:hAnsi="Times New Roman"/>
        </w:rPr>
        <w:t>14</w:t>
      </w:r>
      <w:r w:rsidR="00C76C35" w:rsidRPr="00D97AB7">
        <w:rPr>
          <w:rFonts w:ascii="Times New Roman" w:hAnsi="Times New Roman"/>
        </w:rPr>
        <w:t>.4.2</w:t>
      </w:r>
      <w:r w:rsidR="003A09C9" w:rsidRPr="00D97AB7">
        <w:rPr>
          <w:rFonts w:ascii="Times New Roman" w:hAnsi="Times New Roman"/>
        </w:rPr>
        <w:t xml:space="preserve"> Оценка субъективных показателей происходит до оценки объективных показателей</w:t>
      </w:r>
      <w:r w:rsidR="00C76C35" w:rsidRPr="00D97AB7">
        <w:rPr>
          <w:rFonts w:ascii="Times New Roman" w:hAnsi="Times New Roman"/>
        </w:rPr>
        <w:t xml:space="preserve">. </w:t>
      </w:r>
    </w:p>
    <w:p w:rsidR="003A09C9" w:rsidRPr="00D97AB7" w:rsidRDefault="003A09C9" w:rsidP="00C76C35">
      <w:pPr>
        <w:spacing w:after="0" w:line="240" w:lineRule="auto"/>
        <w:ind w:firstLine="708"/>
        <w:jc w:val="both"/>
        <w:rPr>
          <w:rFonts w:ascii="Times New Roman" w:hAnsi="Times New Roman"/>
        </w:rPr>
      </w:pPr>
      <w:r w:rsidRPr="00D97AB7">
        <w:rPr>
          <w:rFonts w:ascii="Times New Roman" w:hAnsi="Times New Roman"/>
        </w:rPr>
        <w:t xml:space="preserve">Когда оцениваются как субъективные, так и объективные показатели, субъективная оценка выставляется первой. Оценки, вносимые от руки в ведомости, вносятся туда чернилами. </w:t>
      </w:r>
    </w:p>
    <w:p w:rsidR="003A09C9" w:rsidRPr="00D97AB7" w:rsidRDefault="00D067CC" w:rsidP="00C76C35">
      <w:pPr>
        <w:spacing w:after="0" w:line="240" w:lineRule="auto"/>
        <w:ind w:firstLine="708"/>
        <w:jc w:val="both"/>
        <w:rPr>
          <w:rFonts w:ascii="Times New Roman" w:hAnsi="Times New Roman"/>
        </w:rPr>
      </w:pPr>
      <w:r w:rsidRPr="00D97AB7">
        <w:rPr>
          <w:rFonts w:ascii="Times New Roman" w:hAnsi="Times New Roman"/>
        </w:rPr>
        <w:t>14</w:t>
      </w:r>
      <w:r w:rsidR="00C76C35" w:rsidRPr="00D97AB7">
        <w:rPr>
          <w:rFonts w:ascii="Times New Roman" w:hAnsi="Times New Roman"/>
        </w:rPr>
        <w:t>.4.3.</w:t>
      </w:r>
      <w:r w:rsidR="003A09C9" w:rsidRPr="00D97AB7">
        <w:rPr>
          <w:rFonts w:ascii="Times New Roman" w:hAnsi="Times New Roman"/>
        </w:rPr>
        <w:t xml:space="preserve"> Группы оценки</w:t>
      </w:r>
      <w:r w:rsidR="002D5161" w:rsidRPr="00D97AB7">
        <w:rPr>
          <w:rFonts w:ascii="Times New Roman" w:hAnsi="Times New Roman"/>
        </w:rPr>
        <w:t>.</w:t>
      </w:r>
    </w:p>
    <w:p w:rsidR="003A09C9" w:rsidRPr="00D97AB7" w:rsidRDefault="003A09C9" w:rsidP="00C76C35">
      <w:pPr>
        <w:spacing w:after="0" w:line="240" w:lineRule="auto"/>
        <w:ind w:firstLine="397"/>
        <w:jc w:val="both"/>
        <w:rPr>
          <w:rFonts w:ascii="Times New Roman" w:hAnsi="Times New Roman"/>
        </w:rPr>
      </w:pPr>
      <w:r w:rsidRPr="00D97AB7">
        <w:rPr>
          <w:rFonts w:ascii="Times New Roman" w:hAnsi="Times New Roman"/>
        </w:rPr>
        <w:t xml:space="preserve">Эксперты из Жюри организуются таким образом, что объективную оценку каждого Аспекта </w:t>
      </w:r>
      <w:proofErr w:type="spellStart"/>
      <w:r w:rsidRPr="00D97AB7">
        <w:rPr>
          <w:rFonts w:ascii="Times New Roman" w:hAnsi="Times New Roman"/>
        </w:rPr>
        <w:t>Субкритерия</w:t>
      </w:r>
      <w:proofErr w:type="spellEnd"/>
      <w:r w:rsidRPr="00D97AB7">
        <w:rPr>
          <w:rFonts w:ascii="Times New Roman" w:hAnsi="Times New Roman"/>
        </w:rPr>
        <w:t xml:space="preserve"> производят по 3 </w:t>
      </w:r>
      <w:r w:rsidR="005A2E79" w:rsidRPr="00D97AB7">
        <w:rPr>
          <w:rFonts w:ascii="Times New Roman" w:hAnsi="Times New Roman"/>
        </w:rPr>
        <w:t>э</w:t>
      </w:r>
      <w:r w:rsidRPr="00D97AB7">
        <w:rPr>
          <w:rFonts w:ascii="Times New Roman" w:hAnsi="Times New Roman"/>
        </w:rPr>
        <w:t xml:space="preserve">ксперта, а субъективную – по 5 </w:t>
      </w:r>
      <w:r w:rsidR="005A2E79" w:rsidRPr="00D97AB7">
        <w:rPr>
          <w:rFonts w:ascii="Times New Roman" w:hAnsi="Times New Roman"/>
        </w:rPr>
        <w:t>э</w:t>
      </w:r>
      <w:r w:rsidRPr="00D97AB7">
        <w:rPr>
          <w:rFonts w:ascii="Times New Roman" w:hAnsi="Times New Roman"/>
        </w:rPr>
        <w:t xml:space="preserve">кспертов. Каждая группа оценки должна оценивать одни и те же аспекты </w:t>
      </w:r>
      <w:proofErr w:type="spellStart"/>
      <w:r w:rsidRPr="00D97AB7">
        <w:rPr>
          <w:rFonts w:ascii="Times New Roman" w:hAnsi="Times New Roman"/>
        </w:rPr>
        <w:t>Субкритерия</w:t>
      </w:r>
      <w:proofErr w:type="spellEnd"/>
      <w:r w:rsidRPr="00D97AB7">
        <w:rPr>
          <w:rFonts w:ascii="Times New Roman" w:hAnsi="Times New Roman"/>
        </w:rPr>
        <w:t xml:space="preserve"> по каждому конкурсанту для обеспечения стандартизации оценки. Для равенства оценки каждая группа должна по возможности оценивать од</w:t>
      </w:r>
      <w:r w:rsidR="000346B1" w:rsidRPr="00D97AB7">
        <w:rPr>
          <w:rFonts w:ascii="Times New Roman" w:hAnsi="Times New Roman"/>
        </w:rPr>
        <w:t>но</w:t>
      </w:r>
      <w:r w:rsidRPr="00D97AB7">
        <w:rPr>
          <w:rFonts w:ascii="Times New Roman" w:hAnsi="Times New Roman"/>
        </w:rPr>
        <w:t xml:space="preserve"> и то же количество оценок.</w:t>
      </w:r>
    </w:p>
    <w:p w:rsidR="003A09C9" w:rsidRPr="00D97AB7" w:rsidRDefault="00D067CC" w:rsidP="002D5161">
      <w:pPr>
        <w:tabs>
          <w:tab w:val="left" w:pos="709"/>
        </w:tabs>
        <w:spacing w:after="0" w:line="240" w:lineRule="auto"/>
        <w:ind w:firstLine="708"/>
        <w:jc w:val="both"/>
        <w:rPr>
          <w:rFonts w:ascii="Times New Roman" w:hAnsi="Times New Roman"/>
        </w:rPr>
      </w:pPr>
      <w:r w:rsidRPr="00D97AB7">
        <w:rPr>
          <w:rFonts w:ascii="Times New Roman" w:hAnsi="Times New Roman"/>
        </w:rPr>
        <w:t>14</w:t>
      </w:r>
      <w:r w:rsidR="00C76C35" w:rsidRPr="00D97AB7">
        <w:rPr>
          <w:rFonts w:ascii="Times New Roman" w:hAnsi="Times New Roman"/>
        </w:rPr>
        <w:t>.4.4.</w:t>
      </w:r>
      <w:r w:rsidR="003A09C9" w:rsidRPr="00D97AB7">
        <w:rPr>
          <w:rFonts w:ascii="Times New Roman" w:hAnsi="Times New Roman"/>
        </w:rPr>
        <w:t xml:space="preserve"> Эксперты и оценка</w:t>
      </w:r>
      <w:r w:rsidR="00C76C35" w:rsidRPr="00D97AB7">
        <w:rPr>
          <w:rFonts w:ascii="Times New Roman" w:hAnsi="Times New Roman"/>
        </w:rPr>
        <w:t xml:space="preserve"> конкурсантов из своего региона</w:t>
      </w:r>
    </w:p>
    <w:p w:rsidR="003A09C9" w:rsidRPr="00D97AB7" w:rsidRDefault="003A09C9" w:rsidP="00C76C35">
      <w:pPr>
        <w:spacing w:after="0" w:line="240" w:lineRule="auto"/>
        <w:ind w:firstLine="397"/>
        <w:jc w:val="both"/>
        <w:rPr>
          <w:rFonts w:ascii="Times New Roman" w:hAnsi="Times New Roman"/>
        </w:rPr>
      </w:pPr>
      <w:r w:rsidRPr="00D97AB7">
        <w:rPr>
          <w:rFonts w:ascii="Times New Roman" w:hAnsi="Times New Roman"/>
        </w:rPr>
        <w:t xml:space="preserve">Эксперты не оценивают конкурсантов из своего региона. Однако же это создает сложности при объективности выставления оценок. Объективности можно добиться, если одна и та же группа </w:t>
      </w:r>
      <w:r w:rsidR="005A2E79" w:rsidRPr="00D97AB7">
        <w:rPr>
          <w:rFonts w:ascii="Times New Roman" w:hAnsi="Times New Roman"/>
        </w:rPr>
        <w:t>э</w:t>
      </w:r>
      <w:r w:rsidRPr="00D97AB7">
        <w:rPr>
          <w:rFonts w:ascii="Times New Roman" w:hAnsi="Times New Roman"/>
        </w:rPr>
        <w:t>кспертов оценивает каждого конкурсанта по каждому из аспектов, за которые они выставляют баллы. Эта проблема решается несколькими способами:</w:t>
      </w:r>
    </w:p>
    <w:p w:rsidR="003A09C9" w:rsidRPr="00D97AB7" w:rsidRDefault="003A09C9" w:rsidP="00A64CB1">
      <w:pPr>
        <w:pStyle w:val="a3"/>
        <w:numPr>
          <w:ilvl w:val="0"/>
          <w:numId w:val="2"/>
        </w:numPr>
        <w:tabs>
          <w:tab w:val="left" w:pos="709"/>
          <w:tab w:val="left" w:pos="2268"/>
        </w:tabs>
        <w:spacing w:after="0" w:line="240" w:lineRule="auto"/>
        <w:ind w:left="426" w:right="17" w:firstLine="0"/>
        <w:jc w:val="both"/>
        <w:rPr>
          <w:rFonts w:ascii="Times New Roman" w:hAnsi="Times New Roman"/>
        </w:rPr>
      </w:pPr>
      <w:r w:rsidRPr="00D97AB7">
        <w:rPr>
          <w:rFonts w:ascii="Times New Roman" w:hAnsi="Times New Roman"/>
        </w:rPr>
        <w:t xml:space="preserve">к группе </w:t>
      </w:r>
      <w:r w:rsidR="005A2E79" w:rsidRPr="00D97AB7">
        <w:rPr>
          <w:rFonts w:ascii="Times New Roman" w:hAnsi="Times New Roman"/>
        </w:rPr>
        <w:t>э</w:t>
      </w:r>
      <w:r w:rsidRPr="00D97AB7">
        <w:rPr>
          <w:rFonts w:ascii="Times New Roman" w:hAnsi="Times New Roman"/>
        </w:rPr>
        <w:t xml:space="preserve">кспертов при оценке присоединяется дополнительный </w:t>
      </w:r>
      <w:r w:rsidR="005A2E79" w:rsidRPr="00D97AB7">
        <w:rPr>
          <w:rFonts w:ascii="Times New Roman" w:hAnsi="Times New Roman"/>
        </w:rPr>
        <w:t>э</w:t>
      </w:r>
      <w:r w:rsidRPr="00D97AB7">
        <w:rPr>
          <w:rFonts w:ascii="Times New Roman" w:hAnsi="Times New Roman"/>
        </w:rPr>
        <w:t xml:space="preserve">ксперт, который выставляет оценку вместо </w:t>
      </w:r>
      <w:r w:rsidR="005A2E79" w:rsidRPr="00D97AB7">
        <w:rPr>
          <w:rFonts w:ascii="Times New Roman" w:hAnsi="Times New Roman"/>
        </w:rPr>
        <w:t>э</w:t>
      </w:r>
      <w:r w:rsidRPr="00D97AB7">
        <w:rPr>
          <w:rFonts w:ascii="Times New Roman" w:hAnsi="Times New Roman"/>
        </w:rPr>
        <w:t>ксперта-компатриота;</w:t>
      </w:r>
    </w:p>
    <w:p w:rsidR="003A09C9" w:rsidRPr="00D97AB7" w:rsidRDefault="003A09C9" w:rsidP="00A64CB1">
      <w:pPr>
        <w:pStyle w:val="a3"/>
        <w:numPr>
          <w:ilvl w:val="0"/>
          <w:numId w:val="2"/>
        </w:numPr>
        <w:tabs>
          <w:tab w:val="left" w:pos="709"/>
        </w:tabs>
        <w:spacing w:after="0" w:line="240" w:lineRule="auto"/>
        <w:ind w:left="426" w:right="17" w:firstLine="0"/>
        <w:jc w:val="both"/>
        <w:rPr>
          <w:rFonts w:ascii="Times New Roman" w:hAnsi="Times New Roman"/>
        </w:rPr>
      </w:pPr>
      <w:r w:rsidRPr="00D97AB7">
        <w:rPr>
          <w:rFonts w:ascii="Times New Roman" w:hAnsi="Times New Roman"/>
        </w:rPr>
        <w:t xml:space="preserve">в случае оценки объективных показателей (где группу оценки составляют три </w:t>
      </w:r>
      <w:r w:rsidR="005A2E79" w:rsidRPr="00D97AB7">
        <w:rPr>
          <w:rFonts w:ascii="Times New Roman" w:hAnsi="Times New Roman"/>
        </w:rPr>
        <w:t>э</w:t>
      </w:r>
      <w:r w:rsidRPr="00D97AB7">
        <w:rPr>
          <w:rFonts w:ascii="Times New Roman" w:hAnsi="Times New Roman"/>
        </w:rPr>
        <w:t xml:space="preserve">ксперта), оценка </w:t>
      </w:r>
      <w:r w:rsidR="005A2E79" w:rsidRPr="00D97AB7">
        <w:rPr>
          <w:rFonts w:ascii="Times New Roman" w:hAnsi="Times New Roman"/>
        </w:rPr>
        <w:t>э</w:t>
      </w:r>
      <w:r w:rsidRPr="00D97AB7">
        <w:rPr>
          <w:rFonts w:ascii="Times New Roman" w:hAnsi="Times New Roman"/>
        </w:rPr>
        <w:t>ксперта-компатриота исключается из решения о присуждаемом балле;</w:t>
      </w:r>
    </w:p>
    <w:p w:rsidR="003A09C9" w:rsidRPr="00D97AB7" w:rsidRDefault="003A09C9" w:rsidP="00A64CB1">
      <w:pPr>
        <w:pStyle w:val="a3"/>
        <w:numPr>
          <w:ilvl w:val="0"/>
          <w:numId w:val="2"/>
        </w:numPr>
        <w:tabs>
          <w:tab w:val="left" w:pos="709"/>
          <w:tab w:val="left" w:pos="2268"/>
        </w:tabs>
        <w:spacing w:after="0" w:line="240" w:lineRule="auto"/>
        <w:ind w:left="426" w:right="17" w:firstLine="0"/>
        <w:jc w:val="both"/>
        <w:rPr>
          <w:rFonts w:ascii="Times New Roman" w:hAnsi="Times New Roman"/>
        </w:rPr>
      </w:pPr>
      <w:r w:rsidRPr="00D97AB7">
        <w:rPr>
          <w:rFonts w:ascii="Times New Roman" w:hAnsi="Times New Roman"/>
        </w:rPr>
        <w:t xml:space="preserve">в случае оценки объективных показателей (где группу оценки составляют пять </w:t>
      </w:r>
      <w:r w:rsidR="005A2E79" w:rsidRPr="00D97AB7">
        <w:rPr>
          <w:rFonts w:ascii="Times New Roman" w:hAnsi="Times New Roman"/>
        </w:rPr>
        <w:t>э</w:t>
      </w:r>
      <w:r w:rsidRPr="00D97AB7">
        <w:rPr>
          <w:rFonts w:ascii="Times New Roman" w:hAnsi="Times New Roman"/>
        </w:rPr>
        <w:t xml:space="preserve">кспертов), вместо оценки </w:t>
      </w:r>
      <w:r w:rsidR="005A2E79" w:rsidRPr="00D97AB7">
        <w:rPr>
          <w:rFonts w:ascii="Times New Roman" w:hAnsi="Times New Roman"/>
        </w:rPr>
        <w:t>э</w:t>
      </w:r>
      <w:r w:rsidRPr="00D97AB7">
        <w:rPr>
          <w:rFonts w:ascii="Times New Roman" w:hAnsi="Times New Roman"/>
        </w:rPr>
        <w:t xml:space="preserve">ксперта-компатриота конкурсанту начисляется средний балл из оценок других четырех </w:t>
      </w:r>
      <w:r w:rsidR="005A2E79" w:rsidRPr="00D97AB7">
        <w:rPr>
          <w:rFonts w:ascii="Times New Roman" w:hAnsi="Times New Roman"/>
        </w:rPr>
        <w:t>э</w:t>
      </w:r>
      <w:r w:rsidRPr="00D97AB7">
        <w:rPr>
          <w:rFonts w:ascii="Times New Roman" w:hAnsi="Times New Roman"/>
        </w:rPr>
        <w:t>кспертов;</w:t>
      </w:r>
    </w:p>
    <w:p w:rsidR="003A09C9" w:rsidRPr="00D97AB7" w:rsidRDefault="00202DC8" w:rsidP="00A64CB1">
      <w:pPr>
        <w:pStyle w:val="a3"/>
        <w:numPr>
          <w:ilvl w:val="0"/>
          <w:numId w:val="2"/>
        </w:numPr>
        <w:tabs>
          <w:tab w:val="left" w:pos="709"/>
          <w:tab w:val="left" w:pos="2268"/>
        </w:tabs>
        <w:spacing w:after="0" w:line="240" w:lineRule="auto"/>
        <w:ind w:left="426" w:right="17" w:firstLine="0"/>
        <w:jc w:val="both"/>
        <w:rPr>
          <w:rFonts w:ascii="Times New Roman" w:hAnsi="Times New Roman"/>
        </w:rPr>
      </w:pPr>
      <w:r w:rsidRPr="00D97AB7">
        <w:rPr>
          <w:rFonts w:ascii="Times New Roman" w:hAnsi="Times New Roman"/>
        </w:rPr>
        <w:t xml:space="preserve">100% </w:t>
      </w:r>
      <w:r w:rsidR="003A09C9" w:rsidRPr="00D97AB7">
        <w:rPr>
          <w:rFonts w:ascii="Times New Roman" w:hAnsi="Times New Roman"/>
        </w:rPr>
        <w:t>член</w:t>
      </w:r>
      <w:r w:rsidRPr="00D97AB7">
        <w:rPr>
          <w:rFonts w:ascii="Times New Roman" w:hAnsi="Times New Roman"/>
        </w:rPr>
        <w:t>ов</w:t>
      </w:r>
      <w:r w:rsidR="003A09C9" w:rsidRPr="00D97AB7">
        <w:rPr>
          <w:rFonts w:ascii="Times New Roman" w:hAnsi="Times New Roman"/>
        </w:rPr>
        <w:t xml:space="preserve"> Жюри дают</w:t>
      </w:r>
      <w:r w:rsidR="00EF4189" w:rsidRPr="00D97AB7">
        <w:rPr>
          <w:rFonts w:ascii="Times New Roman" w:hAnsi="Times New Roman"/>
        </w:rPr>
        <w:t xml:space="preserve"> свое согласие на оценку э</w:t>
      </w:r>
      <w:r w:rsidR="003A09C9" w:rsidRPr="00D97AB7">
        <w:rPr>
          <w:rFonts w:ascii="Times New Roman" w:hAnsi="Times New Roman"/>
        </w:rPr>
        <w:t xml:space="preserve">кспертами </w:t>
      </w:r>
      <w:r w:rsidR="00EF4189" w:rsidRPr="00D97AB7">
        <w:rPr>
          <w:rFonts w:ascii="Times New Roman" w:hAnsi="Times New Roman"/>
        </w:rPr>
        <w:t>к</w:t>
      </w:r>
      <w:r w:rsidR="003A09C9" w:rsidRPr="00D97AB7">
        <w:rPr>
          <w:rFonts w:ascii="Times New Roman" w:hAnsi="Times New Roman"/>
        </w:rPr>
        <w:t>онкурсантов из своего региона.</w:t>
      </w:r>
    </w:p>
    <w:p w:rsidR="003A09C9" w:rsidRPr="00D97AB7" w:rsidRDefault="003A09C9" w:rsidP="00C76C35">
      <w:pPr>
        <w:spacing w:after="0" w:line="240" w:lineRule="auto"/>
        <w:ind w:firstLine="397"/>
        <w:jc w:val="both"/>
        <w:rPr>
          <w:rFonts w:ascii="Times New Roman" w:hAnsi="Times New Roman"/>
        </w:rPr>
      </w:pPr>
      <w:r w:rsidRPr="00D97AB7">
        <w:rPr>
          <w:rFonts w:ascii="Times New Roman" w:hAnsi="Times New Roman"/>
        </w:rPr>
        <w:t>Любой из приведенных выше сценариев или дополнит</w:t>
      </w:r>
      <w:r w:rsidR="00EF4189" w:rsidRPr="00D97AB7">
        <w:rPr>
          <w:rFonts w:ascii="Times New Roman" w:hAnsi="Times New Roman"/>
        </w:rPr>
        <w:t>ельный сценарий, разработанный э</w:t>
      </w:r>
      <w:r w:rsidRPr="00D97AB7">
        <w:rPr>
          <w:rFonts w:ascii="Times New Roman" w:hAnsi="Times New Roman"/>
        </w:rPr>
        <w:t>кспертами,</w:t>
      </w:r>
      <w:r w:rsidR="00956B72" w:rsidRPr="00D97AB7">
        <w:rPr>
          <w:rFonts w:ascii="Times New Roman" w:hAnsi="Times New Roman"/>
        </w:rPr>
        <w:t xml:space="preserve"> </w:t>
      </w:r>
      <w:r w:rsidR="00202DC8" w:rsidRPr="00D97AB7">
        <w:rPr>
          <w:rFonts w:ascii="Times New Roman" w:hAnsi="Times New Roman"/>
        </w:rPr>
        <w:t xml:space="preserve">необходимо оформить </w:t>
      </w:r>
      <w:r w:rsidR="00956B72" w:rsidRPr="00D97AB7">
        <w:rPr>
          <w:rFonts w:ascii="Times New Roman" w:hAnsi="Times New Roman"/>
        </w:rPr>
        <w:t xml:space="preserve">отдельным </w:t>
      </w:r>
      <w:r w:rsidR="00202DC8" w:rsidRPr="00D97AB7">
        <w:rPr>
          <w:rFonts w:ascii="Times New Roman" w:hAnsi="Times New Roman"/>
        </w:rPr>
        <w:t>протоколом.</w:t>
      </w:r>
    </w:p>
    <w:p w:rsidR="003A09C9" w:rsidRPr="00D97AB7" w:rsidRDefault="00D067CC" w:rsidP="00C76C35">
      <w:pPr>
        <w:spacing w:after="0" w:line="240" w:lineRule="auto"/>
        <w:ind w:firstLine="708"/>
        <w:jc w:val="both"/>
        <w:rPr>
          <w:rFonts w:ascii="Times New Roman" w:hAnsi="Times New Roman"/>
        </w:rPr>
      </w:pPr>
      <w:r w:rsidRPr="00D97AB7">
        <w:rPr>
          <w:rFonts w:ascii="Times New Roman" w:hAnsi="Times New Roman"/>
        </w:rPr>
        <w:t>14</w:t>
      </w:r>
      <w:r w:rsidR="00C76C35" w:rsidRPr="00D97AB7">
        <w:rPr>
          <w:rFonts w:ascii="Times New Roman" w:hAnsi="Times New Roman"/>
        </w:rPr>
        <w:t>.4.5.</w:t>
      </w:r>
      <w:r w:rsidR="003A09C9" w:rsidRPr="00D97AB7">
        <w:rPr>
          <w:rFonts w:ascii="Times New Roman" w:hAnsi="Times New Roman"/>
        </w:rPr>
        <w:t xml:space="preserve"> Запрет на выставление оценки в присутствии конкурсанта</w:t>
      </w:r>
      <w:r w:rsidR="00F6386E" w:rsidRPr="00D97AB7">
        <w:rPr>
          <w:rFonts w:ascii="Times New Roman" w:hAnsi="Times New Roman"/>
        </w:rPr>
        <w:t>.</w:t>
      </w:r>
    </w:p>
    <w:p w:rsidR="003A09C9" w:rsidRPr="00D97AB7" w:rsidRDefault="003A09C9" w:rsidP="00C76C35">
      <w:pPr>
        <w:spacing w:after="0" w:line="240" w:lineRule="auto"/>
        <w:ind w:firstLine="397"/>
        <w:jc w:val="both"/>
        <w:rPr>
          <w:rFonts w:ascii="Times New Roman" w:hAnsi="Times New Roman"/>
        </w:rPr>
      </w:pPr>
      <w:r w:rsidRPr="00D97AB7">
        <w:rPr>
          <w:rFonts w:ascii="Times New Roman" w:hAnsi="Times New Roman"/>
        </w:rPr>
        <w:t>Оценка</w:t>
      </w:r>
      <w:r w:rsidR="00EF4189" w:rsidRPr="00D97AB7">
        <w:rPr>
          <w:rFonts w:ascii="Times New Roman" w:hAnsi="Times New Roman"/>
        </w:rPr>
        <w:t xml:space="preserve"> не выставляется в присутствии к</w:t>
      </w:r>
      <w:r w:rsidRPr="00D97AB7">
        <w:rPr>
          <w:rFonts w:ascii="Times New Roman" w:hAnsi="Times New Roman"/>
        </w:rPr>
        <w:t>онкурсанта, кроме тех случаев, когда в Техническом описании указано иное.</w:t>
      </w:r>
    </w:p>
    <w:p w:rsidR="003A09C9" w:rsidRPr="00D97AB7" w:rsidRDefault="00D067CC" w:rsidP="00C76C35">
      <w:pPr>
        <w:spacing w:after="0" w:line="240" w:lineRule="auto"/>
        <w:ind w:firstLine="708"/>
        <w:jc w:val="both"/>
        <w:rPr>
          <w:rFonts w:ascii="Times New Roman" w:hAnsi="Times New Roman"/>
        </w:rPr>
      </w:pPr>
      <w:r w:rsidRPr="00D97AB7">
        <w:rPr>
          <w:rFonts w:ascii="Times New Roman" w:hAnsi="Times New Roman"/>
        </w:rPr>
        <w:t>14</w:t>
      </w:r>
      <w:r w:rsidR="00C76C35" w:rsidRPr="00D97AB7">
        <w:rPr>
          <w:rFonts w:ascii="Times New Roman" w:hAnsi="Times New Roman"/>
        </w:rPr>
        <w:t>.4.6.</w:t>
      </w:r>
      <w:r w:rsidR="003A09C9" w:rsidRPr="00D97AB7">
        <w:rPr>
          <w:rFonts w:ascii="Times New Roman" w:hAnsi="Times New Roman"/>
        </w:rPr>
        <w:t xml:space="preserve"> Ежедневная оценка</w:t>
      </w:r>
      <w:r w:rsidR="00F6386E" w:rsidRPr="00D97AB7">
        <w:rPr>
          <w:rFonts w:ascii="Times New Roman" w:hAnsi="Times New Roman"/>
        </w:rPr>
        <w:t>.</w:t>
      </w:r>
    </w:p>
    <w:p w:rsidR="003A09C9" w:rsidRPr="00D97AB7" w:rsidRDefault="003A09C9" w:rsidP="00C76C35">
      <w:pPr>
        <w:spacing w:after="0" w:line="240" w:lineRule="auto"/>
        <w:ind w:firstLine="397"/>
        <w:jc w:val="both"/>
        <w:rPr>
          <w:rFonts w:ascii="Times New Roman" w:hAnsi="Times New Roman"/>
        </w:rPr>
      </w:pPr>
      <w:r w:rsidRPr="00D97AB7">
        <w:rPr>
          <w:rFonts w:ascii="Times New Roman" w:hAnsi="Times New Roman"/>
        </w:rPr>
        <w:t xml:space="preserve">День оценки по каждому из критериев указывается в CIS. Результаты оценки, оцениваемым в какой-либо определенный день, вносятся в CIS, утверждаются и заверяются Главным экспертов до 12:00 следующего дня. Форма утверждения для CIS должна быть получена до 20:00 этого дня. Утвержденные результаты должны быть </w:t>
      </w:r>
      <w:r w:rsidR="00157CED" w:rsidRPr="00D97AB7">
        <w:rPr>
          <w:rFonts w:ascii="Times New Roman" w:hAnsi="Times New Roman"/>
        </w:rPr>
        <w:t>получены специалистами CIS до 20</w:t>
      </w:r>
      <w:r w:rsidRPr="00D97AB7">
        <w:rPr>
          <w:rFonts w:ascii="Times New Roman" w:hAnsi="Times New Roman"/>
        </w:rPr>
        <w:t>:00 последнего дня конкурсной части Чемпионата.</w:t>
      </w:r>
    </w:p>
    <w:p w:rsidR="003A09C9" w:rsidRPr="00D97AB7" w:rsidRDefault="003A09C9" w:rsidP="00C76C35">
      <w:pPr>
        <w:spacing w:after="0" w:line="240" w:lineRule="auto"/>
        <w:ind w:firstLine="397"/>
        <w:jc w:val="both"/>
        <w:rPr>
          <w:rFonts w:ascii="Times New Roman" w:hAnsi="Times New Roman"/>
        </w:rPr>
      </w:pPr>
      <w:r w:rsidRPr="00D97AB7">
        <w:rPr>
          <w:rFonts w:ascii="Times New Roman" w:hAnsi="Times New Roman"/>
        </w:rPr>
        <w:t xml:space="preserve">Все индивидуальные ведомости </w:t>
      </w:r>
      <w:r w:rsidR="005A2E79" w:rsidRPr="00D97AB7">
        <w:rPr>
          <w:rFonts w:ascii="Times New Roman" w:hAnsi="Times New Roman"/>
        </w:rPr>
        <w:t>э</w:t>
      </w:r>
      <w:r w:rsidRPr="00D97AB7">
        <w:rPr>
          <w:rFonts w:ascii="Times New Roman" w:hAnsi="Times New Roman"/>
        </w:rPr>
        <w:t>кспертов должны быть подписаны всеми членами оценочной группы.</w:t>
      </w:r>
    </w:p>
    <w:p w:rsidR="003A09C9" w:rsidRPr="00D97AB7" w:rsidRDefault="00D067CC" w:rsidP="00C76C35">
      <w:pPr>
        <w:spacing w:after="0" w:line="240" w:lineRule="auto"/>
        <w:ind w:firstLine="708"/>
        <w:jc w:val="both"/>
        <w:rPr>
          <w:rFonts w:ascii="Times New Roman" w:hAnsi="Times New Roman"/>
        </w:rPr>
      </w:pPr>
      <w:r w:rsidRPr="00D97AB7">
        <w:rPr>
          <w:rFonts w:ascii="Times New Roman" w:hAnsi="Times New Roman"/>
        </w:rPr>
        <w:t>14</w:t>
      </w:r>
      <w:r w:rsidR="00C76C35" w:rsidRPr="00D97AB7">
        <w:rPr>
          <w:rFonts w:ascii="Times New Roman" w:hAnsi="Times New Roman"/>
        </w:rPr>
        <w:t>.4.7.</w:t>
      </w:r>
      <w:r w:rsidR="003A09C9" w:rsidRPr="00D97AB7">
        <w:rPr>
          <w:rFonts w:ascii="Times New Roman" w:hAnsi="Times New Roman"/>
        </w:rPr>
        <w:t xml:space="preserve"> Проверка и сдача ведомостей оценки</w:t>
      </w:r>
      <w:r w:rsidR="00F6386E" w:rsidRPr="00D97AB7">
        <w:rPr>
          <w:rFonts w:ascii="Times New Roman" w:hAnsi="Times New Roman"/>
        </w:rPr>
        <w:t>.</w:t>
      </w:r>
    </w:p>
    <w:p w:rsidR="003A09C9" w:rsidRPr="00D97AB7" w:rsidRDefault="003A09C9" w:rsidP="00C76C35">
      <w:pPr>
        <w:spacing w:after="0" w:line="240" w:lineRule="auto"/>
        <w:ind w:firstLine="397"/>
        <w:jc w:val="both"/>
        <w:rPr>
          <w:rFonts w:ascii="Times New Roman" w:hAnsi="Times New Roman"/>
        </w:rPr>
      </w:pPr>
      <w:r w:rsidRPr="00D97AB7">
        <w:rPr>
          <w:rFonts w:ascii="Times New Roman" w:hAnsi="Times New Roman"/>
        </w:rPr>
        <w:t>Баллы и/или оценки переносятся из рукописных оценочных ведомостей в CIS по мере осуществления процедуры оценки.</w:t>
      </w:r>
    </w:p>
    <w:p w:rsidR="003A09C9" w:rsidRPr="00D97AB7" w:rsidRDefault="003A09C9" w:rsidP="00C76C35">
      <w:pPr>
        <w:spacing w:after="0" w:line="240" w:lineRule="auto"/>
        <w:ind w:firstLine="397"/>
        <w:jc w:val="both"/>
        <w:rPr>
          <w:rFonts w:ascii="Times New Roman" w:hAnsi="Times New Roman"/>
        </w:rPr>
      </w:pPr>
      <w:r w:rsidRPr="00D97AB7">
        <w:rPr>
          <w:rFonts w:ascii="Times New Roman" w:hAnsi="Times New Roman"/>
        </w:rPr>
        <w:t>После выставления оценок и/или баллов во все оценочные ведомости за какой-либо день (или же всех оценок/баллов за весь конкурс по специальностям, для которых отсутствуют определенные оценочные дни), запись о выставленных оценках в CIS блокируется.</w:t>
      </w:r>
    </w:p>
    <w:p w:rsidR="003A09C9" w:rsidRPr="00D97AB7" w:rsidRDefault="003A09C9" w:rsidP="00C76C35">
      <w:pPr>
        <w:spacing w:after="0" w:line="240" w:lineRule="auto"/>
        <w:ind w:firstLine="397"/>
        <w:jc w:val="both"/>
        <w:rPr>
          <w:rFonts w:ascii="Times New Roman" w:hAnsi="Times New Roman"/>
        </w:rPr>
      </w:pPr>
      <w:r w:rsidRPr="00D97AB7">
        <w:rPr>
          <w:rFonts w:ascii="Times New Roman" w:hAnsi="Times New Roman"/>
        </w:rPr>
        <w:t xml:space="preserve">После блокировки записи об оценках в CIS, все оценочные ведомости, включая Итоговую оценочную ведомость, за определенный день распечатываются и складываются в «Пакет оценки компетенций». Доступ к этому Пакету имеет только </w:t>
      </w:r>
      <w:r w:rsidR="005A2E79" w:rsidRPr="00D97AB7">
        <w:rPr>
          <w:rFonts w:ascii="Times New Roman" w:hAnsi="Times New Roman"/>
        </w:rPr>
        <w:t>г</w:t>
      </w:r>
      <w:r w:rsidRPr="00D97AB7">
        <w:rPr>
          <w:rFonts w:ascii="Times New Roman" w:hAnsi="Times New Roman"/>
        </w:rPr>
        <w:t xml:space="preserve">лавный эксперт, </w:t>
      </w:r>
      <w:r w:rsidR="005A2E79" w:rsidRPr="00D97AB7">
        <w:rPr>
          <w:rFonts w:ascii="Times New Roman" w:hAnsi="Times New Roman"/>
        </w:rPr>
        <w:t>э</w:t>
      </w:r>
      <w:r w:rsidRPr="00D97AB7">
        <w:rPr>
          <w:rFonts w:ascii="Times New Roman" w:hAnsi="Times New Roman"/>
        </w:rPr>
        <w:t>ксперт с особыми полномочиями, ответственный за внесение оценок в CIS, а также администратор CIS.</w:t>
      </w:r>
    </w:p>
    <w:p w:rsidR="003A09C9" w:rsidRPr="00D97AB7" w:rsidRDefault="003A09C9" w:rsidP="00C76C35">
      <w:pPr>
        <w:spacing w:after="0" w:line="240" w:lineRule="auto"/>
        <w:ind w:firstLine="397"/>
        <w:jc w:val="both"/>
        <w:rPr>
          <w:rFonts w:ascii="Times New Roman" w:hAnsi="Times New Roman"/>
        </w:rPr>
      </w:pPr>
      <w:r w:rsidRPr="00D97AB7">
        <w:rPr>
          <w:rFonts w:ascii="Times New Roman" w:hAnsi="Times New Roman"/>
        </w:rPr>
        <w:t xml:space="preserve">Главный эксперт дает на проверку </w:t>
      </w:r>
      <w:r w:rsidR="005A2E79" w:rsidRPr="00D97AB7">
        <w:rPr>
          <w:rFonts w:ascii="Times New Roman" w:hAnsi="Times New Roman"/>
        </w:rPr>
        <w:t>э</w:t>
      </w:r>
      <w:r w:rsidRPr="00D97AB7">
        <w:rPr>
          <w:rFonts w:ascii="Times New Roman" w:hAnsi="Times New Roman"/>
        </w:rPr>
        <w:t xml:space="preserve">кспертам-компатриотам </w:t>
      </w:r>
      <w:r w:rsidR="000A58BC" w:rsidRPr="00D97AB7">
        <w:rPr>
          <w:rFonts w:ascii="Times New Roman" w:hAnsi="Times New Roman"/>
        </w:rPr>
        <w:t xml:space="preserve">итоговые </w:t>
      </w:r>
      <w:r w:rsidRPr="00D97AB7">
        <w:rPr>
          <w:rFonts w:ascii="Times New Roman" w:hAnsi="Times New Roman"/>
        </w:rPr>
        <w:t>оценочные ведомости</w:t>
      </w:r>
      <w:r w:rsidR="000A58BC" w:rsidRPr="00D97AB7">
        <w:rPr>
          <w:rFonts w:ascii="Times New Roman" w:hAnsi="Times New Roman"/>
        </w:rPr>
        <w:t xml:space="preserve"> (распечатанных с системы CIS)</w:t>
      </w:r>
      <w:r w:rsidRPr="00D97AB7">
        <w:rPr>
          <w:rFonts w:ascii="Times New Roman" w:hAnsi="Times New Roman"/>
        </w:rPr>
        <w:t xml:space="preserve"> их </w:t>
      </w:r>
      <w:r w:rsidR="00512BED" w:rsidRPr="00D97AB7">
        <w:rPr>
          <w:rFonts w:ascii="Times New Roman" w:hAnsi="Times New Roman"/>
        </w:rPr>
        <w:t>конкурсантов</w:t>
      </w:r>
      <w:r w:rsidRPr="00D97AB7">
        <w:rPr>
          <w:rFonts w:ascii="Times New Roman" w:hAnsi="Times New Roman"/>
        </w:rPr>
        <w:t xml:space="preserve"> для сравнения с рукописными ведомостями.  Любые возникшие вопросы </w:t>
      </w:r>
      <w:r w:rsidR="005A2E79" w:rsidRPr="00D97AB7">
        <w:rPr>
          <w:rFonts w:ascii="Times New Roman" w:hAnsi="Times New Roman"/>
        </w:rPr>
        <w:t>э</w:t>
      </w:r>
      <w:r w:rsidRPr="00D97AB7">
        <w:rPr>
          <w:rFonts w:ascii="Times New Roman" w:hAnsi="Times New Roman"/>
        </w:rPr>
        <w:t xml:space="preserve">ксперты могут обсудить с </w:t>
      </w:r>
      <w:r w:rsidR="005A2E79" w:rsidRPr="00D97AB7">
        <w:rPr>
          <w:rFonts w:ascii="Times New Roman" w:hAnsi="Times New Roman"/>
        </w:rPr>
        <w:t>г</w:t>
      </w:r>
      <w:r w:rsidRPr="00D97AB7">
        <w:rPr>
          <w:rFonts w:ascii="Times New Roman" w:hAnsi="Times New Roman"/>
        </w:rPr>
        <w:t xml:space="preserve">лавным экспертом, группой, оценивавшей конкурсанта и </w:t>
      </w:r>
      <w:r w:rsidR="005A2E79" w:rsidRPr="00D97AB7">
        <w:rPr>
          <w:rFonts w:ascii="Times New Roman" w:hAnsi="Times New Roman"/>
        </w:rPr>
        <w:t>э</w:t>
      </w:r>
      <w:r w:rsidRPr="00D97AB7">
        <w:rPr>
          <w:rFonts w:ascii="Times New Roman" w:hAnsi="Times New Roman"/>
        </w:rPr>
        <w:t xml:space="preserve">кспертом, ответственным за внесение оценок в CIS. В случае обнаружения несоответствий рукописных данных с электронными, </w:t>
      </w:r>
      <w:r w:rsidR="005A2E79" w:rsidRPr="00D97AB7">
        <w:rPr>
          <w:rFonts w:ascii="Times New Roman" w:hAnsi="Times New Roman"/>
        </w:rPr>
        <w:t>э</w:t>
      </w:r>
      <w:r w:rsidRPr="00D97AB7">
        <w:rPr>
          <w:rFonts w:ascii="Times New Roman" w:hAnsi="Times New Roman"/>
        </w:rPr>
        <w:t>ксперт, ответственный за внесение оценок в CIS, должен внести в электронные формы соответствующие правки.</w:t>
      </w:r>
    </w:p>
    <w:p w:rsidR="003A09C9" w:rsidRPr="00D97AB7" w:rsidRDefault="003A09C9" w:rsidP="00C76C35">
      <w:pPr>
        <w:spacing w:after="0" w:line="240" w:lineRule="auto"/>
        <w:ind w:firstLine="397"/>
        <w:jc w:val="both"/>
        <w:rPr>
          <w:rFonts w:ascii="Times New Roman" w:hAnsi="Times New Roman"/>
        </w:rPr>
      </w:pPr>
      <w:r w:rsidRPr="00D97AB7">
        <w:rPr>
          <w:rFonts w:ascii="Times New Roman" w:hAnsi="Times New Roman"/>
        </w:rPr>
        <w:t xml:space="preserve">Если обнаружена некорректная оценка или ошибка в рукописной форме, каждый </w:t>
      </w:r>
      <w:r w:rsidR="005A2E79" w:rsidRPr="00D97AB7">
        <w:rPr>
          <w:rFonts w:ascii="Times New Roman" w:hAnsi="Times New Roman"/>
        </w:rPr>
        <w:t>э</w:t>
      </w:r>
      <w:r w:rsidRPr="00D97AB7">
        <w:rPr>
          <w:rFonts w:ascii="Times New Roman" w:hAnsi="Times New Roman"/>
        </w:rPr>
        <w:t xml:space="preserve">ксперт из оценочной группы по данному аспекту должен заверить форму подписью рядом с внесенным исправлением (каждое исправление должно быть заверено всеми экспертами оценочной группы), обозначив тем самым свое согласие с внесением данного исправления. После внесения изменений в рукописную форму, </w:t>
      </w:r>
      <w:r w:rsidR="005A2E79" w:rsidRPr="00D97AB7">
        <w:rPr>
          <w:rFonts w:ascii="Times New Roman" w:hAnsi="Times New Roman"/>
        </w:rPr>
        <w:t>э</w:t>
      </w:r>
      <w:r w:rsidRPr="00D97AB7">
        <w:rPr>
          <w:rFonts w:ascii="Times New Roman" w:hAnsi="Times New Roman"/>
        </w:rPr>
        <w:t>ксперт, ответственный за внесение оценок в CIS, должен внести правильные оценки в электронную форму.</w:t>
      </w:r>
    </w:p>
    <w:p w:rsidR="003A09C9" w:rsidRPr="00D97AB7" w:rsidRDefault="003A09C9" w:rsidP="00C76C35">
      <w:pPr>
        <w:spacing w:after="0" w:line="240" w:lineRule="auto"/>
        <w:ind w:firstLine="397"/>
        <w:jc w:val="both"/>
        <w:rPr>
          <w:rFonts w:ascii="Times New Roman" w:hAnsi="Times New Roman"/>
        </w:rPr>
      </w:pPr>
      <w:r w:rsidRPr="00D97AB7">
        <w:rPr>
          <w:rFonts w:ascii="Times New Roman" w:hAnsi="Times New Roman"/>
        </w:rPr>
        <w:t xml:space="preserve">После внесения всех исправлений, </w:t>
      </w:r>
      <w:r w:rsidR="005A2E79" w:rsidRPr="00D97AB7">
        <w:rPr>
          <w:rFonts w:ascii="Times New Roman" w:hAnsi="Times New Roman"/>
        </w:rPr>
        <w:t>э</w:t>
      </w:r>
      <w:r w:rsidRPr="00D97AB7">
        <w:rPr>
          <w:rFonts w:ascii="Times New Roman" w:hAnsi="Times New Roman"/>
        </w:rPr>
        <w:t>ксперты-компатриоты должны вновь сверить рукописные и распечатанные из CIS ведомости оценки и подписать их только в случае полного соответствия форм.</w:t>
      </w:r>
    </w:p>
    <w:p w:rsidR="003A09C9" w:rsidRPr="00D97AB7" w:rsidRDefault="003A09C9" w:rsidP="00C76C35">
      <w:pPr>
        <w:spacing w:after="0" w:line="240" w:lineRule="auto"/>
        <w:ind w:firstLine="397"/>
        <w:jc w:val="both"/>
        <w:rPr>
          <w:rFonts w:ascii="Times New Roman" w:hAnsi="Times New Roman"/>
        </w:rPr>
      </w:pPr>
      <w:r w:rsidRPr="00D97AB7">
        <w:rPr>
          <w:rFonts w:ascii="Times New Roman" w:hAnsi="Times New Roman"/>
        </w:rPr>
        <w:t xml:space="preserve">Главный эксперт подписывает итоговую оценочную ведомость, содержащую результаты по всем конкурсантам и передает ее в офис CIS. Главный эксперт обязан обеспечить конфиденциальность информации по полученным результатам до окончания Церемонии награждения. Никто не имеет права требовать от </w:t>
      </w:r>
      <w:r w:rsidR="005A2E79" w:rsidRPr="00D97AB7">
        <w:rPr>
          <w:rFonts w:ascii="Times New Roman" w:hAnsi="Times New Roman"/>
        </w:rPr>
        <w:t>г</w:t>
      </w:r>
      <w:r w:rsidRPr="00D97AB7">
        <w:rPr>
          <w:rFonts w:ascii="Times New Roman" w:hAnsi="Times New Roman"/>
        </w:rPr>
        <w:t xml:space="preserve">лавного эксперта разглашения информации по любому из конкурсантов. После завершения Церемонии награждения </w:t>
      </w:r>
      <w:r w:rsidR="005A2E79" w:rsidRPr="00D97AB7">
        <w:rPr>
          <w:rFonts w:ascii="Times New Roman" w:hAnsi="Times New Roman"/>
        </w:rPr>
        <w:t>г</w:t>
      </w:r>
      <w:r w:rsidRPr="00D97AB7">
        <w:rPr>
          <w:rFonts w:ascii="Times New Roman" w:hAnsi="Times New Roman"/>
        </w:rPr>
        <w:t xml:space="preserve">лавный эксперт должен сообщить результаты конкурсантов персонально каждому конкурсанту и его </w:t>
      </w:r>
      <w:r w:rsidR="005A2E79" w:rsidRPr="00D97AB7">
        <w:rPr>
          <w:rFonts w:ascii="Times New Roman" w:hAnsi="Times New Roman"/>
        </w:rPr>
        <w:t>э</w:t>
      </w:r>
      <w:r w:rsidRPr="00D97AB7">
        <w:rPr>
          <w:rFonts w:ascii="Times New Roman" w:hAnsi="Times New Roman"/>
        </w:rPr>
        <w:t>ксперту.</w:t>
      </w:r>
    </w:p>
    <w:p w:rsidR="003A09C9" w:rsidRPr="00D97AB7" w:rsidRDefault="003A09C9" w:rsidP="00C76C35">
      <w:pPr>
        <w:spacing w:after="0" w:line="240" w:lineRule="auto"/>
        <w:ind w:firstLine="397"/>
        <w:jc w:val="both"/>
        <w:rPr>
          <w:rFonts w:ascii="Times New Roman" w:hAnsi="Times New Roman"/>
        </w:rPr>
      </w:pPr>
      <w:r w:rsidRPr="00D97AB7">
        <w:rPr>
          <w:rFonts w:ascii="Times New Roman" w:hAnsi="Times New Roman"/>
        </w:rPr>
        <w:t>По окончании данной процедуры дальнейшие или новые возражения по утвержденным оценкам не принимаются.</w:t>
      </w:r>
    </w:p>
    <w:p w:rsidR="003A09C9" w:rsidRPr="00D97AB7" w:rsidRDefault="003A09C9" w:rsidP="00C76C35">
      <w:pPr>
        <w:spacing w:after="0" w:line="240" w:lineRule="auto"/>
        <w:ind w:firstLine="397"/>
        <w:jc w:val="both"/>
        <w:rPr>
          <w:rFonts w:ascii="Times New Roman" w:hAnsi="Times New Roman"/>
        </w:rPr>
      </w:pPr>
      <w:r w:rsidRPr="00D97AB7">
        <w:rPr>
          <w:rFonts w:ascii="Times New Roman" w:hAnsi="Times New Roman"/>
        </w:rPr>
        <w:t xml:space="preserve"> Завершение начисления баллов</w:t>
      </w:r>
      <w:r w:rsidR="00F6386E" w:rsidRPr="00D97AB7">
        <w:rPr>
          <w:rFonts w:ascii="Times New Roman" w:hAnsi="Times New Roman"/>
        </w:rPr>
        <w:t>.</w:t>
      </w:r>
    </w:p>
    <w:p w:rsidR="003A09C9" w:rsidRPr="00D97AB7" w:rsidRDefault="003A09C9" w:rsidP="00C76C35">
      <w:pPr>
        <w:spacing w:after="0" w:line="240" w:lineRule="auto"/>
        <w:ind w:firstLine="397"/>
        <w:jc w:val="both"/>
        <w:rPr>
          <w:rFonts w:ascii="Times New Roman" w:hAnsi="Times New Roman"/>
        </w:rPr>
      </w:pPr>
      <w:r w:rsidRPr="00D97AB7">
        <w:rPr>
          <w:rFonts w:ascii="Times New Roman" w:hAnsi="Times New Roman"/>
        </w:rPr>
        <w:t>Оценку конкурсных заданий и внесение баллов в CIS необходимо завершить к 22:00 последнего дня Чемпионата.</w:t>
      </w:r>
    </w:p>
    <w:p w:rsidR="003A09C9" w:rsidRPr="00D97AB7" w:rsidRDefault="003A09C9" w:rsidP="00C76C35">
      <w:pPr>
        <w:spacing w:after="0" w:line="240" w:lineRule="auto"/>
        <w:ind w:firstLine="397"/>
        <w:jc w:val="both"/>
        <w:rPr>
          <w:rFonts w:ascii="Times New Roman" w:hAnsi="Times New Roman"/>
        </w:rPr>
      </w:pPr>
      <w:r w:rsidRPr="00D97AB7">
        <w:rPr>
          <w:rFonts w:ascii="Times New Roman" w:hAnsi="Times New Roman"/>
        </w:rPr>
        <w:t xml:space="preserve"> Окончание Чемпионата</w:t>
      </w:r>
      <w:r w:rsidR="00F6386E" w:rsidRPr="00D97AB7">
        <w:rPr>
          <w:rFonts w:ascii="Times New Roman" w:hAnsi="Times New Roman"/>
        </w:rPr>
        <w:t>.</w:t>
      </w:r>
    </w:p>
    <w:p w:rsidR="003A09C9" w:rsidRPr="00D97AB7" w:rsidRDefault="003A09C9" w:rsidP="00C76C35">
      <w:pPr>
        <w:spacing w:after="0" w:line="240" w:lineRule="auto"/>
        <w:ind w:firstLine="397"/>
        <w:jc w:val="both"/>
        <w:rPr>
          <w:rFonts w:ascii="Times New Roman" w:hAnsi="Times New Roman"/>
        </w:rPr>
      </w:pPr>
      <w:r w:rsidRPr="00D97AB7">
        <w:rPr>
          <w:rFonts w:ascii="Times New Roman" w:hAnsi="Times New Roman"/>
        </w:rPr>
        <w:t>Жюри не освобождается от своих обязанностей по оценке до тех пор, пока Оргкомитет Чемпионата не передаст «Пакет оценки компетенции» и другой оценочный материал специалистам CIS, и не получит от них подписанное подтверждение выполнения необходимых задач.</w:t>
      </w:r>
    </w:p>
    <w:p w:rsidR="003A09C9" w:rsidRPr="00D97AB7" w:rsidRDefault="00D067CC" w:rsidP="00D84474">
      <w:pPr>
        <w:spacing w:after="0" w:line="240" w:lineRule="auto"/>
        <w:ind w:firstLine="397"/>
        <w:jc w:val="both"/>
        <w:rPr>
          <w:rFonts w:ascii="Times New Roman" w:hAnsi="Times New Roman"/>
        </w:rPr>
      </w:pPr>
      <w:r w:rsidRPr="00D97AB7">
        <w:rPr>
          <w:rFonts w:ascii="Times New Roman" w:hAnsi="Times New Roman"/>
        </w:rPr>
        <w:t>14</w:t>
      </w:r>
      <w:r w:rsidR="005A2E79" w:rsidRPr="00D97AB7">
        <w:rPr>
          <w:rFonts w:ascii="Times New Roman" w:hAnsi="Times New Roman"/>
        </w:rPr>
        <w:t>.5. Публикация результатов</w:t>
      </w:r>
      <w:r w:rsidR="00F6386E" w:rsidRPr="00D97AB7">
        <w:rPr>
          <w:rFonts w:ascii="Times New Roman" w:hAnsi="Times New Roman"/>
        </w:rPr>
        <w:t>.</w:t>
      </w:r>
    </w:p>
    <w:p w:rsidR="003A09C9" w:rsidRPr="00D97AB7" w:rsidRDefault="003A09C9" w:rsidP="00C76C35">
      <w:pPr>
        <w:spacing w:after="0" w:line="240" w:lineRule="auto"/>
        <w:ind w:firstLine="708"/>
        <w:jc w:val="both"/>
        <w:rPr>
          <w:rFonts w:ascii="Times New Roman" w:hAnsi="Times New Roman"/>
        </w:rPr>
      </w:pPr>
      <w:r w:rsidRPr="00D97AB7">
        <w:rPr>
          <w:rFonts w:ascii="Times New Roman" w:hAnsi="Times New Roman"/>
        </w:rPr>
        <w:t>1</w:t>
      </w:r>
      <w:r w:rsidR="00D067CC" w:rsidRPr="00D97AB7">
        <w:rPr>
          <w:rFonts w:ascii="Times New Roman" w:hAnsi="Times New Roman"/>
        </w:rPr>
        <w:t>4</w:t>
      </w:r>
      <w:r w:rsidR="000D2A71" w:rsidRPr="00D97AB7">
        <w:rPr>
          <w:rFonts w:ascii="Times New Roman" w:hAnsi="Times New Roman"/>
        </w:rPr>
        <w:t>.5.1. Организациям</w:t>
      </w:r>
      <w:r w:rsidR="000D2A71" w:rsidRPr="00D97AB7">
        <w:rPr>
          <w:rFonts w:ascii="Times New Roman" w:eastAsia="Times New Roman" w:hAnsi="Times New Roman"/>
          <w:color w:val="000000"/>
        </w:rPr>
        <w:t xml:space="preserve">-участникам </w:t>
      </w:r>
      <w:r w:rsidRPr="00D97AB7">
        <w:rPr>
          <w:rFonts w:ascii="Times New Roman" w:eastAsia="Times New Roman" w:hAnsi="Times New Roman"/>
          <w:color w:val="000000"/>
        </w:rPr>
        <w:t>предоставляются официальные результаты по каждой компетенции, с указанием всех конкурсантов, набранных ими баллов, полученных медалей и нагрудных знаков; эти резу</w:t>
      </w:r>
      <w:r w:rsidR="005A2E79" w:rsidRPr="00D97AB7">
        <w:rPr>
          <w:rFonts w:ascii="Times New Roman" w:eastAsia="Times New Roman" w:hAnsi="Times New Roman"/>
          <w:color w:val="000000"/>
        </w:rPr>
        <w:t>льтаты размещаются на сайте РКЦ</w:t>
      </w:r>
      <w:r w:rsidRPr="00D97AB7">
        <w:rPr>
          <w:rFonts w:ascii="Times New Roman" w:eastAsia="Times New Roman" w:hAnsi="Times New Roman"/>
          <w:b/>
          <w:color w:val="FF0000"/>
        </w:rPr>
        <w:t xml:space="preserve"> </w:t>
      </w:r>
      <w:r w:rsidR="006501DD" w:rsidRPr="00D97AB7">
        <w:rPr>
          <w:rFonts w:ascii="Times New Roman" w:hAnsi="Times New Roman"/>
        </w:rPr>
        <w:t>Томской области</w:t>
      </w:r>
      <w:r w:rsidR="005C4D84" w:rsidRPr="00D97AB7">
        <w:rPr>
          <w:rFonts w:ascii="Times New Roman" w:hAnsi="Times New Roman"/>
        </w:rPr>
        <w:t xml:space="preserve"> </w:t>
      </w:r>
      <w:r w:rsidR="00E21BEE" w:rsidRPr="00D97AB7">
        <w:rPr>
          <w:rFonts w:ascii="Times New Roman" w:hAnsi="Times New Roman"/>
        </w:rPr>
        <w:t>(</w:t>
      </w:r>
      <w:r w:rsidR="005C4D84" w:rsidRPr="00D97AB7">
        <w:rPr>
          <w:rFonts w:ascii="Times New Roman" w:hAnsi="Times New Roman"/>
        </w:rPr>
        <w:t>wsr70.ru</w:t>
      </w:r>
      <w:r w:rsidR="00E21BEE" w:rsidRPr="00D97AB7">
        <w:rPr>
          <w:rFonts w:ascii="Times New Roman" w:hAnsi="Times New Roman"/>
        </w:rPr>
        <w:t>)</w:t>
      </w:r>
      <w:r w:rsidRPr="00D97AB7">
        <w:rPr>
          <w:rFonts w:ascii="Times New Roman" w:hAnsi="Times New Roman"/>
        </w:rPr>
        <w:t>.</w:t>
      </w:r>
    </w:p>
    <w:p w:rsidR="003A09C9" w:rsidRPr="00D97AB7" w:rsidRDefault="003A09C9" w:rsidP="00D84474">
      <w:pPr>
        <w:spacing w:after="0" w:line="240" w:lineRule="auto"/>
        <w:ind w:firstLine="397"/>
        <w:jc w:val="both"/>
        <w:rPr>
          <w:rFonts w:ascii="Times New Roman" w:eastAsia="Times New Roman" w:hAnsi="Times New Roman"/>
          <w:color w:val="000000"/>
        </w:rPr>
      </w:pPr>
    </w:p>
    <w:p w:rsidR="003A09C9" w:rsidRPr="00D97AB7" w:rsidRDefault="00D067CC" w:rsidP="00D84474">
      <w:pPr>
        <w:spacing w:after="0" w:line="240" w:lineRule="auto"/>
        <w:ind w:firstLine="397"/>
        <w:jc w:val="center"/>
        <w:rPr>
          <w:rFonts w:ascii="Times New Roman" w:eastAsia="Times New Roman" w:hAnsi="Times New Roman"/>
          <w:b/>
          <w:color w:val="000000"/>
        </w:rPr>
      </w:pPr>
      <w:r w:rsidRPr="00D97AB7">
        <w:rPr>
          <w:rFonts w:ascii="Times New Roman" w:eastAsia="Times New Roman" w:hAnsi="Times New Roman"/>
          <w:b/>
          <w:color w:val="000000"/>
        </w:rPr>
        <w:t>15</w:t>
      </w:r>
      <w:r w:rsidR="003A09C9" w:rsidRPr="00D97AB7">
        <w:rPr>
          <w:rFonts w:ascii="Times New Roman" w:eastAsia="Times New Roman" w:hAnsi="Times New Roman"/>
          <w:b/>
          <w:color w:val="000000"/>
        </w:rPr>
        <w:t>.</w:t>
      </w:r>
      <w:r w:rsidR="002D5161" w:rsidRPr="00D97AB7">
        <w:rPr>
          <w:rFonts w:ascii="Times New Roman" w:eastAsia="Times New Roman" w:hAnsi="Times New Roman"/>
          <w:b/>
          <w:color w:val="000000"/>
        </w:rPr>
        <w:t xml:space="preserve"> </w:t>
      </w:r>
      <w:r w:rsidR="003A09C9" w:rsidRPr="00D97AB7">
        <w:rPr>
          <w:rFonts w:ascii="Times New Roman" w:eastAsia="Times New Roman" w:hAnsi="Times New Roman"/>
          <w:b/>
          <w:color w:val="000000"/>
        </w:rPr>
        <w:t>МЕДАЛИ И НАГРАДЫ</w:t>
      </w:r>
    </w:p>
    <w:p w:rsidR="003A09C9" w:rsidRPr="00D97AB7" w:rsidRDefault="003A09C9" w:rsidP="00D84474">
      <w:pPr>
        <w:spacing w:after="0" w:line="240" w:lineRule="auto"/>
        <w:ind w:firstLine="397"/>
        <w:jc w:val="both"/>
        <w:rPr>
          <w:rFonts w:ascii="Times New Roman" w:eastAsia="Times New Roman" w:hAnsi="Times New Roman"/>
          <w:color w:val="000000"/>
        </w:rPr>
      </w:pPr>
    </w:p>
    <w:p w:rsidR="003A09C9" w:rsidRPr="00D97AB7" w:rsidRDefault="00D067CC"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15</w:t>
      </w:r>
      <w:r w:rsidR="003A09C9" w:rsidRPr="00D97AB7">
        <w:rPr>
          <w:rFonts w:ascii="Times New Roman" w:eastAsia="Times New Roman" w:hAnsi="Times New Roman"/>
          <w:color w:val="000000"/>
        </w:rPr>
        <w:t>.1. Золотые, серебряные и бронзовые медали.</w:t>
      </w:r>
    </w:p>
    <w:p w:rsidR="003A09C9" w:rsidRPr="00D97AB7" w:rsidRDefault="00D067CC" w:rsidP="00C76C35">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15</w:t>
      </w:r>
      <w:r w:rsidR="003A09C9" w:rsidRPr="00D97AB7">
        <w:rPr>
          <w:rFonts w:ascii="Times New Roman" w:eastAsia="Times New Roman" w:hAnsi="Times New Roman"/>
          <w:color w:val="000000"/>
        </w:rPr>
        <w:t xml:space="preserve">.1.1. Золотыми, серебряными и бронзовыми медалями награждаются </w:t>
      </w:r>
      <w:r w:rsidR="00512BED" w:rsidRPr="00D97AB7">
        <w:rPr>
          <w:rFonts w:ascii="Times New Roman" w:eastAsia="Times New Roman" w:hAnsi="Times New Roman"/>
          <w:color w:val="000000"/>
        </w:rPr>
        <w:t>конкурсанты</w:t>
      </w:r>
      <w:r w:rsidR="003A09C9" w:rsidRPr="00D97AB7">
        <w:rPr>
          <w:rFonts w:ascii="Times New Roman" w:eastAsia="Times New Roman" w:hAnsi="Times New Roman"/>
          <w:color w:val="000000"/>
        </w:rPr>
        <w:t>, которые показали первый, второй и третий результат соответственно по всем конкурсным компетенциям.</w:t>
      </w:r>
    </w:p>
    <w:p w:rsidR="003A09C9" w:rsidRPr="00D97AB7" w:rsidRDefault="003A09C9"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1</w:t>
      </w:r>
      <w:r w:rsidR="00D067CC" w:rsidRPr="00D97AB7">
        <w:rPr>
          <w:rFonts w:ascii="Times New Roman" w:eastAsia="Times New Roman" w:hAnsi="Times New Roman"/>
          <w:color w:val="000000"/>
        </w:rPr>
        <w:t>5</w:t>
      </w:r>
      <w:r w:rsidRPr="00D97AB7">
        <w:rPr>
          <w:rFonts w:ascii="Times New Roman" w:eastAsia="Times New Roman" w:hAnsi="Times New Roman"/>
          <w:color w:val="000000"/>
        </w:rPr>
        <w:t xml:space="preserve">.2. Разделение медалей. Если разница между конкурсантами составляет не более 2 баллов по 500-бальной шкале, медали делятся между ними, как описано ниже. Однако приемлемы варианты по рекомендации РКЦ, которым утверждаются результаты </w:t>
      </w:r>
      <w:r w:rsidR="005A2E79" w:rsidRPr="00D97AB7">
        <w:rPr>
          <w:rFonts w:ascii="Times New Roman" w:eastAsia="Times New Roman" w:hAnsi="Times New Roman"/>
          <w:color w:val="000000"/>
        </w:rPr>
        <w:t>соревнований</w:t>
      </w:r>
      <w:r w:rsidRPr="00D97AB7">
        <w:rPr>
          <w:rFonts w:ascii="Times New Roman" w:eastAsia="Times New Roman" w:hAnsi="Times New Roman"/>
          <w:color w:val="000000"/>
        </w:rPr>
        <w:t>.</w:t>
      </w:r>
    </w:p>
    <w:p w:rsidR="003A09C9" w:rsidRPr="00D97AB7" w:rsidRDefault="003A09C9"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Разделение медалей обычно происходит следующим образом:</w:t>
      </w:r>
    </w:p>
    <w:p w:rsidR="003A09C9" w:rsidRPr="00D97AB7" w:rsidRDefault="00D067CC" w:rsidP="00C76C35">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15</w:t>
      </w:r>
      <w:r w:rsidR="003A09C9" w:rsidRPr="00D97AB7">
        <w:rPr>
          <w:rFonts w:ascii="Times New Roman" w:eastAsia="Times New Roman" w:hAnsi="Times New Roman"/>
          <w:color w:val="000000"/>
        </w:rPr>
        <w:t>.2.1. Золото. Две (2) золотые медали, без серебряных медалей, одна (1) бронзовая медаль.</w:t>
      </w:r>
    </w:p>
    <w:p w:rsidR="003A09C9" w:rsidRPr="00D97AB7" w:rsidRDefault="003A09C9"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Три (3) или более золотых медалей, без серебряных медалей. В дополнение, одна или более бронзовых медалей, когда разница между призерами последней золотой медали и следующим конкурсантом (конкурсантами) более 2 баллов.</w:t>
      </w:r>
    </w:p>
    <w:p w:rsidR="003A09C9" w:rsidRPr="00D97AB7" w:rsidRDefault="00D067CC" w:rsidP="00C76C35">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15</w:t>
      </w:r>
      <w:r w:rsidR="003A09C9" w:rsidRPr="00D97AB7">
        <w:rPr>
          <w:rFonts w:ascii="Times New Roman" w:eastAsia="Times New Roman" w:hAnsi="Times New Roman"/>
          <w:color w:val="000000"/>
        </w:rPr>
        <w:t>.2.2. Серебро. Одна (1) золотая медаль, две (2) или более серебряных медали. В дополнение, одна или более бронзовых медалей, когда разница между призерами последней золотой медали и следующим конкурсантом (конкурсантами) более 2 баллов.</w:t>
      </w:r>
    </w:p>
    <w:p w:rsidR="003A09C9" w:rsidRPr="00D97AB7" w:rsidRDefault="00D067CC" w:rsidP="00C76C35">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15</w:t>
      </w:r>
      <w:r w:rsidR="003A09C9" w:rsidRPr="00D97AB7">
        <w:rPr>
          <w:rFonts w:ascii="Times New Roman" w:eastAsia="Times New Roman" w:hAnsi="Times New Roman"/>
          <w:color w:val="000000"/>
        </w:rPr>
        <w:t>.2.3. Бронза. Одна (1) золотая медаль, одна (1) серебряная медаль, две или более бронзовых медалей.</w:t>
      </w:r>
    </w:p>
    <w:p w:rsidR="003A09C9" w:rsidRPr="00D97AB7" w:rsidRDefault="00D067CC"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15</w:t>
      </w:r>
      <w:r w:rsidR="003A09C9" w:rsidRPr="00D97AB7">
        <w:rPr>
          <w:rFonts w:ascii="Times New Roman" w:eastAsia="Times New Roman" w:hAnsi="Times New Roman"/>
          <w:color w:val="000000"/>
        </w:rPr>
        <w:t>.3. Медаль за Профессионализм.</w:t>
      </w:r>
    </w:p>
    <w:p w:rsidR="003A09C9" w:rsidRPr="00D97AB7" w:rsidRDefault="003A09C9" w:rsidP="00D84474">
      <w:pPr>
        <w:spacing w:after="0" w:line="240" w:lineRule="auto"/>
        <w:ind w:firstLine="397"/>
        <w:jc w:val="both"/>
        <w:rPr>
          <w:rFonts w:ascii="Times New Roman" w:hAnsi="Times New Roman"/>
        </w:rPr>
      </w:pPr>
      <w:r w:rsidRPr="00D97AB7">
        <w:rPr>
          <w:rFonts w:ascii="Times New Roman" w:eastAsia="Times New Roman" w:hAnsi="Times New Roman"/>
          <w:color w:val="000000"/>
        </w:rPr>
        <w:t>Конкурсанты, которые получили 500 и более баллов, но не получили медаль, награждаются Медалью за Профессионализм.</w:t>
      </w:r>
    </w:p>
    <w:p w:rsidR="003A09C9" w:rsidRPr="00D97AB7" w:rsidRDefault="00D067CC" w:rsidP="00D84474">
      <w:pPr>
        <w:spacing w:after="0" w:line="240" w:lineRule="auto"/>
        <w:ind w:firstLine="397"/>
        <w:jc w:val="both"/>
        <w:rPr>
          <w:rFonts w:ascii="Times New Roman" w:hAnsi="Times New Roman"/>
        </w:rPr>
      </w:pPr>
      <w:r w:rsidRPr="00D97AB7">
        <w:rPr>
          <w:rFonts w:ascii="Times New Roman" w:hAnsi="Times New Roman"/>
        </w:rPr>
        <w:t>15</w:t>
      </w:r>
      <w:r w:rsidR="003A09C9" w:rsidRPr="00D97AB7">
        <w:rPr>
          <w:rFonts w:ascii="Times New Roman" w:hAnsi="Times New Roman"/>
        </w:rPr>
        <w:t xml:space="preserve">.4. Сертификат Участия. Любой </w:t>
      </w:r>
      <w:r w:rsidR="00512BED" w:rsidRPr="00D97AB7">
        <w:rPr>
          <w:rFonts w:ascii="Times New Roman" w:hAnsi="Times New Roman"/>
        </w:rPr>
        <w:t>конкурсант</w:t>
      </w:r>
      <w:r w:rsidR="003A09C9" w:rsidRPr="00D97AB7">
        <w:rPr>
          <w:rFonts w:ascii="Times New Roman" w:hAnsi="Times New Roman"/>
        </w:rPr>
        <w:t>, не получивший медаль или особую награду, получает Сертифи</w:t>
      </w:r>
      <w:r w:rsidR="00E21BEE" w:rsidRPr="00D97AB7">
        <w:rPr>
          <w:rFonts w:ascii="Times New Roman" w:hAnsi="Times New Roman"/>
        </w:rPr>
        <w:t>кат об участии в соревнованиях в</w:t>
      </w:r>
      <w:r w:rsidR="003A09C9" w:rsidRPr="00D97AB7">
        <w:rPr>
          <w:rFonts w:ascii="Times New Roman" w:hAnsi="Times New Roman"/>
        </w:rPr>
        <w:t xml:space="preserve"> </w:t>
      </w:r>
      <w:r w:rsidR="005C4D84" w:rsidRPr="00D97AB7">
        <w:rPr>
          <w:rFonts w:ascii="Times New Roman" w:hAnsi="Times New Roman"/>
        </w:rPr>
        <w:t>Томской области</w:t>
      </w:r>
      <w:r w:rsidR="003A09C9" w:rsidRPr="00D97AB7">
        <w:rPr>
          <w:rFonts w:ascii="Times New Roman" w:hAnsi="Times New Roman"/>
        </w:rPr>
        <w:t>.</w:t>
      </w:r>
    </w:p>
    <w:p w:rsidR="003A09C9" w:rsidRPr="00D97AB7" w:rsidRDefault="003A09C9" w:rsidP="00D84474">
      <w:pPr>
        <w:spacing w:after="0" w:line="240" w:lineRule="auto"/>
        <w:ind w:firstLine="397"/>
        <w:jc w:val="both"/>
        <w:rPr>
          <w:rFonts w:ascii="Times New Roman" w:eastAsia="Times New Roman" w:hAnsi="Times New Roman"/>
          <w:color w:val="000000"/>
        </w:rPr>
      </w:pPr>
    </w:p>
    <w:p w:rsidR="003A09C9" w:rsidRPr="00D97AB7" w:rsidRDefault="00D067CC" w:rsidP="00D84474">
      <w:pPr>
        <w:spacing w:after="0" w:line="240" w:lineRule="auto"/>
        <w:ind w:firstLine="397"/>
        <w:jc w:val="center"/>
        <w:rPr>
          <w:rFonts w:ascii="Times New Roman" w:eastAsia="Times New Roman" w:hAnsi="Times New Roman"/>
          <w:b/>
          <w:color w:val="000000"/>
        </w:rPr>
      </w:pPr>
      <w:r w:rsidRPr="00D97AB7">
        <w:rPr>
          <w:rFonts w:ascii="Times New Roman" w:eastAsia="Times New Roman" w:hAnsi="Times New Roman"/>
          <w:b/>
          <w:color w:val="000000"/>
        </w:rPr>
        <w:t>16</w:t>
      </w:r>
      <w:r w:rsidR="003A09C9" w:rsidRPr="00D97AB7">
        <w:rPr>
          <w:rFonts w:ascii="Times New Roman" w:eastAsia="Times New Roman" w:hAnsi="Times New Roman"/>
          <w:b/>
          <w:color w:val="000000"/>
        </w:rPr>
        <w:t xml:space="preserve">. </w:t>
      </w:r>
      <w:r w:rsidR="00562F16" w:rsidRPr="00D97AB7">
        <w:rPr>
          <w:rFonts w:ascii="Times New Roman" w:eastAsia="Times New Roman" w:hAnsi="Times New Roman"/>
          <w:b/>
          <w:color w:val="000000"/>
        </w:rPr>
        <w:t xml:space="preserve">ПОРЯДОК </w:t>
      </w:r>
      <w:r w:rsidR="003A09C9" w:rsidRPr="00D97AB7">
        <w:rPr>
          <w:rFonts w:ascii="Times New Roman" w:eastAsia="Times New Roman" w:hAnsi="Times New Roman"/>
          <w:b/>
          <w:color w:val="000000"/>
        </w:rPr>
        <w:t>РЕШЕНИ</w:t>
      </w:r>
      <w:r w:rsidR="00562F16" w:rsidRPr="00D97AB7">
        <w:rPr>
          <w:rFonts w:ascii="Times New Roman" w:eastAsia="Times New Roman" w:hAnsi="Times New Roman"/>
          <w:b/>
          <w:color w:val="000000"/>
        </w:rPr>
        <w:t>Я</w:t>
      </w:r>
      <w:r w:rsidR="003A09C9" w:rsidRPr="00D97AB7">
        <w:rPr>
          <w:rFonts w:ascii="Times New Roman" w:eastAsia="Times New Roman" w:hAnsi="Times New Roman"/>
          <w:b/>
          <w:color w:val="000000"/>
        </w:rPr>
        <w:t xml:space="preserve"> ВОПРОСОВ </w:t>
      </w:r>
      <w:r w:rsidR="00562F16" w:rsidRPr="00D97AB7">
        <w:rPr>
          <w:rFonts w:ascii="Times New Roman" w:eastAsia="Times New Roman" w:hAnsi="Times New Roman"/>
          <w:b/>
          <w:color w:val="000000"/>
        </w:rPr>
        <w:t>И СПОРОВ</w:t>
      </w:r>
    </w:p>
    <w:p w:rsidR="003A09C9" w:rsidRPr="00D97AB7" w:rsidRDefault="003A09C9" w:rsidP="00D84474">
      <w:pPr>
        <w:spacing w:after="0" w:line="240" w:lineRule="auto"/>
        <w:ind w:firstLine="397"/>
        <w:jc w:val="center"/>
        <w:rPr>
          <w:rFonts w:ascii="Times New Roman" w:eastAsia="Times New Roman" w:hAnsi="Times New Roman"/>
          <w:b/>
          <w:color w:val="000000"/>
        </w:rPr>
      </w:pPr>
    </w:p>
    <w:p w:rsidR="003A09C9" w:rsidRPr="00D97AB7" w:rsidRDefault="00D067CC" w:rsidP="00D84474">
      <w:pPr>
        <w:spacing w:after="0" w:line="240" w:lineRule="auto"/>
        <w:ind w:firstLine="397"/>
        <w:jc w:val="both"/>
        <w:rPr>
          <w:rFonts w:ascii="Times New Roman" w:eastAsia="Times New Roman" w:hAnsi="Times New Roman"/>
          <w:color w:val="000000"/>
        </w:rPr>
      </w:pPr>
      <w:r w:rsidRPr="00D97AB7">
        <w:rPr>
          <w:rFonts w:ascii="Times New Roman" w:eastAsia="Times New Roman" w:hAnsi="Times New Roman"/>
          <w:color w:val="000000"/>
        </w:rPr>
        <w:t>16</w:t>
      </w:r>
      <w:r w:rsidR="005A2E79" w:rsidRPr="00D97AB7">
        <w:rPr>
          <w:rFonts w:ascii="Times New Roman" w:eastAsia="Times New Roman" w:hAnsi="Times New Roman"/>
          <w:color w:val="000000"/>
        </w:rPr>
        <w:t>.1. Решение вопросов</w:t>
      </w:r>
    </w:p>
    <w:p w:rsidR="003A09C9" w:rsidRPr="00D97AB7" w:rsidRDefault="00D067CC" w:rsidP="00C76C35">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16</w:t>
      </w:r>
      <w:r w:rsidR="003A09C9" w:rsidRPr="00D97AB7">
        <w:rPr>
          <w:rFonts w:ascii="Times New Roman" w:eastAsia="Times New Roman" w:hAnsi="Times New Roman"/>
          <w:color w:val="000000"/>
        </w:rPr>
        <w:t xml:space="preserve">.1.1. Во всех случаях возникновения вопросов, требующих разъяснения, споров, конфликтов и т.п., необходимо сначала попробовать решить вопрос с привлечением </w:t>
      </w:r>
      <w:r w:rsidR="005A2E79" w:rsidRPr="00D97AB7">
        <w:rPr>
          <w:rFonts w:ascii="Times New Roman" w:eastAsia="Times New Roman" w:hAnsi="Times New Roman"/>
          <w:color w:val="000000"/>
        </w:rPr>
        <w:t>г</w:t>
      </w:r>
      <w:r w:rsidR="003A09C9" w:rsidRPr="00D97AB7">
        <w:rPr>
          <w:rFonts w:ascii="Times New Roman" w:eastAsia="Times New Roman" w:hAnsi="Times New Roman"/>
          <w:color w:val="000000"/>
        </w:rPr>
        <w:t xml:space="preserve">лавного эксперта по компетенции, все решения должны быть оформлены Протоколом, с подписями всех </w:t>
      </w:r>
      <w:r w:rsidR="005A2E79" w:rsidRPr="00D97AB7">
        <w:rPr>
          <w:rFonts w:ascii="Times New Roman" w:eastAsia="Times New Roman" w:hAnsi="Times New Roman"/>
          <w:color w:val="000000"/>
        </w:rPr>
        <w:t>э</w:t>
      </w:r>
      <w:r w:rsidR="003A09C9" w:rsidRPr="00D97AB7">
        <w:rPr>
          <w:rFonts w:ascii="Times New Roman" w:eastAsia="Times New Roman" w:hAnsi="Times New Roman"/>
          <w:color w:val="000000"/>
        </w:rPr>
        <w:t>кспертов.</w:t>
      </w:r>
    </w:p>
    <w:p w:rsidR="003A09C9" w:rsidRPr="00D97AB7" w:rsidRDefault="00D067CC" w:rsidP="00C76C35">
      <w:pPr>
        <w:spacing w:after="0" w:line="240" w:lineRule="auto"/>
        <w:ind w:firstLine="708"/>
        <w:jc w:val="both"/>
        <w:rPr>
          <w:rFonts w:ascii="Times New Roman" w:hAnsi="Times New Roman"/>
        </w:rPr>
      </w:pPr>
      <w:r w:rsidRPr="00D97AB7">
        <w:rPr>
          <w:rFonts w:ascii="Times New Roman" w:eastAsia="Times New Roman" w:hAnsi="Times New Roman"/>
          <w:color w:val="000000"/>
        </w:rPr>
        <w:t>16</w:t>
      </w:r>
      <w:r w:rsidR="003A09C9" w:rsidRPr="00D97AB7">
        <w:rPr>
          <w:rFonts w:ascii="Times New Roman" w:eastAsia="Times New Roman" w:hAnsi="Times New Roman"/>
          <w:color w:val="000000"/>
        </w:rPr>
        <w:t xml:space="preserve">.1.2. </w:t>
      </w:r>
      <w:r w:rsidR="003A09C9" w:rsidRPr="00D97AB7">
        <w:rPr>
          <w:rFonts w:ascii="Times New Roman" w:hAnsi="Times New Roman"/>
        </w:rPr>
        <w:t xml:space="preserve">Решение спорного вопроса выносится </w:t>
      </w:r>
      <w:r w:rsidR="005A2E79" w:rsidRPr="00D97AB7">
        <w:rPr>
          <w:rFonts w:ascii="Times New Roman" w:hAnsi="Times New Roman"/>
        </w:rPr>
        <w:t>г</w:t>
      </w:r>
      <w:r w:rsidR="003A09C9" w:rsidRPr="00D97AB7">
        <w:rPr>
          <w:rFonts w:ascii="Times New Roman" w:hAnsi="Times New Roman"/>
        </w:rPr>
        <w:t xml:space="preserve">лавным экспертом на голосование и принимается простым большинством голосов </w:t>
      </w:r>
      <w:r w:rsidR="005A2E79" w:rsidRPr="00D97AB7">
        <w:rPr>
          <w:rFonts w:ascii="Times New Roman" w:hAnsi="Times New Roman"/>
        </w:rPr>
        <w:t>э</w:t>
      </w:r>
      <w:r w:rsidR="003A09C9" w:rsidRPr="00D97AB7">
        <w:rPr>
          <w:rFonts w:ascii="Times New Roman" w:hAnsi="Times New Roman"/>
        </w:rPr>
        <w:t xml:space="preserve">кспертов (50% + 1 голос). Кворум достигается при участии в голосовании не менее 80% </w:t>
      </w:r>
      <w:r w:rsidR="005A2E79" w:rsidRPr="00D97AB7">
        <w:rPr>
          <w:rFonts w:ascii="Times New Roman" w:hAnsi="Times New Roman"/>
        </w:rPr>
        <w:t>э</w:t>
      </w:r>
      <w:r w:rsidR="003A09C9" w:rsidRPr="00D97AB7">
        <w:rPr>
          <w:rFonts w:ascii="Times New Roman" w:hAnsi="Times New Roman"/>
        </w:rPr>
        <w:t xml:space="preserve">кспертов, аккредитованных на площадке данной компетенции. </w:t>
      </w:r>
    </w:p>
    <w:p w:rsidR="003A09C9" w:rsidRPr="00D97AB7" w:rsidRDefault="003A09C9" w:rsidP="00C76C35">
      <w:pPr>
        <w:spacing w:after="0" w:line="240" w:lineRule="auto"/>
        <w:ind w:firstLine="708"/>
        <w:jc w:val="both"/>
        <w:rPr>
          <w:rFonts w:ascii="Times New Roman" w:hAnsi="Times New Roman"/>
        </w:rPr>
      </w:pPr>
      <w:r w:rsidRPr="00D97AB7">
        <w:rPr>
          <w:rFonts w:ascii="Times New Roman" w:hAnsi="Times New Roman"/>
        </w:rPr>
        <w:t>Принятое решение</w:t>
      </w:r>
      <w:r w:rsidR="00064060" w:rsidRPr="00D97AB7">
        <w:rPr>
          <w:rFonts w:ascii="Times New Roman" w:hAnsi="Times New Roman"/>
        </w:rPr>
        <w:t xml:space="preserve"> по соответствующей компетенции</w:t>
      </w:r>
      <w:r w:rsidRPr="00D97AB7">
        <w:rPr>
          <w:rFonts w:ascii="Times New Roman" w:hAnsi="Times New Roman"/>
        </w:rPr>
        <w:t xml:space="preserve"> оформляется Протоколом с указанием в нем причин и обстоятельств, вызвавших необходимость применения наказания (если применено). Протокол должен быть оформлен и передан в РКЦ немедленно после принятия решения. </w:t>
      </w:r>
    </w:p>
    <w:p w:rsidR="003A09C9" w:rsidRPr="00D97AB7" w:rsidRDefault="003A09C9" w:rsidP="00C76C35">
      <w:pPr>
        <w:spacing w:after="0" w:line="240" w:lineRule="auto"/>
        <w:ind w:firstLine="708"/>
        <w:jc w:val="both"/>
        <w:rPr>
          <w:rFonts w:ascii="Times New Roman" w:hAnsi="Times New Roman"/>
        </w:rPr>
      </w:pPr>
      <w:r w:rsidRPr="00D97AB7">
        <w:rPr>
          <w:rFonts w:ascii="Times New Roman" w:hAnsi="Times New Roman"/>
        </w:rPr>
        <w:t xml:space="preserve">В отношении </w:t>
      </w:r>
      <w:r w:rsidR="00744522" w:rsidRPr="00D97AB7">
        <w:rPr>
          <w:rFonts w:ascii="Times New Roman" w:hAnsi="Times New Roman"/>
        </w:rPr>
        <w:t xml:space="preserve">каждого </w:t>
      </w:r>
      <w:r w:rsidRPr="00D97AB7">
        <w:rPr>
          <w:rFonts w:ascii="Times New Roman" w:hAnsi="Times New Roman"/>
        </w:rPr>
        <w:t xml:space="preserve">случая РКЦ может назначить дополнительное расследование причин и обстоятельств. В этом случае письменные и устные пояснения могут быть затребованы у всех </w:t>
      </w:r>
      <w:r w:rsidR="005A2E79" w:rsidRPr="00D97AB7">
        <w:rPr>
          <w:rFonts w:ascii="Times New Roman" w:hAnsi="Times New Roman"/>
        </w:rPr>
        <w:t>э</w:t>
      </w:r>
      <w:r w:rsidRPr="00D97AB7">
        <w:rPr>
          <w:rFonts w:ascii="Times New Roman" w:hAnsi="Times New Roman"/>
        </w:rPr>
        <w:t xml:space="preserve">кспертов данной компетенции, включая </w:t>
      </w:r>
      <w:r w:rsidR="005A2E79" w:rsidRPr="00D97AB7">
        <w:rPr>
          <w:rFonts w:ascii="Times New Roman" w:hAnsi="Times New Roman"/>
        </w:rPr>
        <w:t>г</w:t>
      </w:r>
      <w:r w:rsidRPr="00D97AB7">
        <w:rPr>
          <w:rFonts w:ascii="Times New Roman" w:hAnsi="Times New Roman"/>
        </w:rPr>
        <w:t xml:space="preserve">лавного эксперта, а при необходимости, и у конкурсантов, на работу которых повлияло рассматриваемое нарушение. </w:t>
      </w:r>
    </w:p>
    <w:p w:rsidR="003A09C9" w:rsidRPr="00D97AB7" w:rsidRDefault="00D067CC" w:rsidP="00C76C35">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16</w:t>
      </w:r>
      <w:r w:rsidR="003A09C9" w:rsidRPr="00D97AB7">
        <w:rPr>
          <w:rFonts w:ascii="Times New Roman" w:eastAsia="Times New Roman" w:hAnsi="Times New Roman"/>
          <w:color w:val="000000"/>
        </w:rPr>
        <w:t xml:space="preserve">.1.3. Если вопрос поднимается конкурсантом, то процедурой занимается соответствующий </w:t>
      </w:r>
      <w:r w:rsidR="005A2E79" w:rsidRPr="00D97AB7">
        <w:rPr>
          <w:rFonts w:ascii="Times New Roman" w:eastAsia="Times New Roman" w:hAnsi="Times New Roman"/>
          <w:color w:val="000000"/>
        </w:rPr>
        <w:t>э</w:t>
      </w:r>
      <w:r w:rsidR="003A09C9" w:rsidRPr="00D97AB7">
        <w:rPr>
          <w:rFonts w:ascii="Times New Roman" w:eastAsia="Times New Roman" w:hAnsi="Times New Roman"/>
          <w:color w:val="000000"/>
        </w:rPr>
        <w:t>ксперт.</w:t>
      </w:r>
    </w:p>
    <w:p w:rsidR="003A09C9" w:rsidRPr="00D97AB7" w:rsidRDefault="00D067CC" w:rsidP="00C76C35">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16</w:t>
      </w:r>
      <w:r w:rsidR="003A09C9" w:rsidRPr="00D97AB7">
        <w:rPr>
          <w:rFonts w:ascii="Times New Roman" w:eastAsia="Times New Roman" w:hAnsi="Times New Roman"/>
          <w:color w:val="000000"/>
        </w:rPr>
        <w:t>.1.4. Если вопрос невозможно решить или резолюцию невозможно принять в рамках компетенции, то он п</w:t>
      </w:r>
      <w:r w:rsidR="00F6386E" w:rsidRPr="00D97AB7">
        <w:rPr>
          <w:rFonts w:ascii="Times New Roman" w:eastAsia="Times New Roman" w:hAnsi="Times New Roman"/>
          <w:color w:val="000000"/>
        </w:rPr>
        <w:t>ередается на рассмотрение в РКЦ</w:t>
      </w:r>
      <w:r w:rsidR="003A09C9" w:rsidRPr="00D97AB7">
        <w:rPr>
          <w:rFonts w:ascii="Times New Roman" w:eastAsia="Times New Roman" w:hAnsi="Times New Roman"/>
          <w:color w:val="000000"/>
        </w:rPr>
        <w:t xml:space="preserve"> в день возникновения спорного случая.</w:t>
      </w:r>
    </w:p>
    <w:p w:rsidR="00D067CC" w:rsidRPr="00D97AB7" w:rsidRDefault="00D067CC" w:rsidP="00D067CC">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16</w:t>
      </w:r>
      <w:r w:rsidR="003A09C9" w:rsidRPr="00D97AB7">
        <w:rPr>
          <w:rFonts w:ascii="Times New Roman" w:eastAsia="Times New Roman" w:hAnsi="Times New Roman"/>
          <w:color w:val="000000"/>
        </w:rPr>
        <w:t>.1.5. Все споры регистрируются (вместе с р</w:t>
      </w:r>
      <w:r w:rsidRPr="00D97AB7">
        <w:rPr>
          <w:rFonts w:ascii="Times New Roman" w:eastAsia="Times New Roman" w:hAnsi="Times New Roman"/>
          <w:color w:val="000000"/>
        </w:rPr>
        <w:t>езолюциями) и передаются в РКЦ.</w:t>
      </w:r>
    </w:p>
    <w:p w:rsidR="003A09C9" w:rsidRPr="00D97AB7" w:rsidRDefault="00D067CC" w:rsidP="00D067CC">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16</w:t>
      </w:r>
      <w:r w:rsidR="003A09C9" w:rsidRPr="00D97AB7">
        <w:rPr>
          <w:rFonts w:ascii="Times New Roman" w:eastAsia="Times New Roman" w:hAnsi="Times New Roman"/>
          <w:color w:val="000000"/>
        </w:rPr>
        <w:t>.2. Решение споров. РКЦ занимается разрешением споров в тех случаях, когда стороны полагают, что имеет мес</w:t>
      </w:r>
      <w:r w:rsidR="00956B72" w:rsidRPr="00D97AB7">
        <w:rPr>
          <w:rFonts w:ascii="Times New Roman" w:eastAsia="Times New Roman" w:hAnsi="Times New Roman"/>
          <w:color w:val="000000"/>
        </w:rPr>
        <w:t xml:space="preserve">то быть нарушение Кодекса этики. </w:t>
      </w:r>
      <w:r w:rsidR="003A09C9" w:rsidRPr="00D97AB7">
        <w:rPr>
          <w:rFonts w:ascii="Times New Roman" w:eastAsia="Times New Roman" w:hAnsi="Times New Roman"/>
          <w:color w:val="000000"/>
        </w:rPr>
        <w:t xml:space="preserve">РКЦ обязан принять решение в любых случаях. Это решение является окончательным. </w:t>
      </w:r>
    </w:p>
    <w:p w:rsidR="00157CED" w:rsidRPr="00D97AB7" w:rsidRDefault="00157CED" w:rsidP="00D84474">
      <w:pPr>
        <w:spacing w:after="0" w:line="240" w:lineRule="auto"/>
        <w:ind w:firstLine="397"/>
        <w:jc w:val="both"/>
        <w:rPr>
          <w:rFonts w:ascii="Times New Roman" w:eastAsia="Times New Roman" w:hAnsi="Times New Roman"/>
          <w:color w:val="000000"/>
        </w:rPr>
      </w:pPr>
    </w:p>
    <w:p w:rsidR="00837F34" w:rsidRPr="00D97AB7" w:rsidRDefault="00D067CC" w:rsidP="00837F34">
      <w:pPr>
        <w:spacing w:after="0" w:line="240" w:lineRule="auto"/>
        <w:jc w:val="center"/>
        <w:rPr>
          <w:rFonts w:ascii="Times New Roman" w:eastAsia="Arial" w:hAnsi="Times New Roman"/>
          <w:b/>
          <w:color w:val="000000"/>
        </w:rPr>
      </w:pPr>
      <w:r w:rsidRPr="00D97AB7">
        <w:rPr>
          <w:rFonts w:ascii="Times New Roman" w:eastAsia="Arial" w:hAnsi="Times New Roman"/>
          <w:b/>
          <w:color w:val="000000"/>
        </w:rPr>
        <w:t>17</w:t>
      </w:r>
      <w:r w:rsidR="00837F34" w:rsidRPr="00D97AB7">
        <w:rPr>
          <w:rFonts w:ascii="Times New Roman" w:eastAsia="Arial" w:hAnsi="Times New Roman"/>
          <w:b/>
          <w:color w:val="000000"/>
        </w:rPr>
        <w:t xml:space="preserve">. </w:t>
      </w:r>
      <w:r w:rsidR="00F6386E" w:rsidRPr="00D97AB7">
        <w:rPr>
          <w:rFonts w:ascii="Times New Roman" w:eastAsia="Arial" w:hAnsi="Times New Roman"/>
          <w:b/>
          <w:color w:val="000000"/>
        </w:rPr>
        <w:t>АУДИТ ЧЕМПИОНАТА</w:t>
      </w:r>
    </w:p>
    <w:p w:rsidR="00837F34" w:rsidRPr="00D97AB7" w:rsidRDefault="00837F34" w:rsidP="00837F34">
      <w:pPr>
        <w:spacing w:after="0" w:line="240" w:lineRule="auto"/>
        <w:ind w:firstLine="709"/>
        <w:rPr>
          <w:rFonts w:ascii="Times New Roman" w:eastAsia="Times New Roman" w:hAnsi="Times New Roman"/>
          <w:b/>
          <w:color w:val="000000"/>
        </w:rPr>
      </w:pPr>
    </w:p>
    <w:p w:rsidR="00F6386E" w:rsidRPr="00D97AB7" w:rsidRDefault="00D067CC" w:rsidP="00F6386E">
      <w:pPr>
        <w:spacing w:after="0" w:line="240" w:lineRule="auto"/>
        <w:ind w:firstLine="397"/>
        <w:jc w:val="both"/>
        <w:rPr>
          <w:rFonts w:ascii="Times New Roman" w:hAnsi="Times New Roman"/>
        </w:rPr>
      </w:pPr>
      <w:r w:rsidRPr="00D97AB7">
        <w:rPr>
          <w:rFonts w:ascii="Times New Roman" w:hAnsi="Times New Roman"/>
        </w:rPr>
        <w:t>17</w:t>
      </w:r>
      <w:r w:rsidR="00837F34" w:rsidRPr="00D97AB7">
        <w:rPr>
          <w:rFonts w:ascii="Times New Roman" w:hAnsi="Times New Roman"/>
        </w:rPr>
        <w:t xml:space="preserve">.1. С целью контроля соблюдения стандартов </w:t>
      </w:r>
      <w:proofErr w:type="spellStart"/>
      <w:r w:rsidR="00256378" w:rsidRPr="00D97AB7">
        <w:rPr>
          <w:rFonts w:ascii="Times New Roman" w:hAnsi="Times New Roman"/>
        </w:rPr>
        <w:t>Ворлдскиллс</w:t>
      </w:r>
      <w:proofErr w:type="spellEnd"/>
      <w:r w:rsidR="00256378" w:rsidRPr="00D97AB7">
        <w:rPr>
          <w:rFonts w:ascii="Times New Roman" w:hAnsi="Times New Roman"/>
        </w:rPr>
        <w:t xml:space="preserve"> Россия </w:t>
      </w:r>
      <w:r w:rsidR="00837F34" w:rsidRPr="00D97AB7">
        <w:rPr>
          <w:rFonts w:ascii="Times New Roman" w:hAnsi="Times New Roman"/>
        </w:rPr>
        <w:t xml:space="preserve">и выявления успешных практик проведения </w:t>
      </w:r>
      <w:r w:rsidR="00E301DF" w:rsidRPr="00D97AB7">
        <w:rPr>
          <w:rFonts w:ascii="Times New Roman" w:hAnsi="Times New Roman"/>
        </w:rPr>
        <w:t>Ч</w:t>
      </w:r>
      <w:r w:rsidR="00837F34" w:rsidRPr="00D97AB7">
        <w:rPr>
          <w:rFonts w:ascii="Times New Roman" w:hAnsi="Times New Roman"/>
        </w:rPr>
        <w:t>емп</w:t>
      </w:r>
      <w:r w:rsidR="000073EA" w:rsidRPr="00D97AB7">
        <w:rPr>
          <w:rFonts w:ascii="Times New Roman" w:hAnsi="Times New Roman"/>
        </w:rPr>
        <w:t xml:space="preserve">ионатов, экспертным сообществом, </w:t>
      </w:r>
      <w:r w:rsidR="00837F34" w:rsidRPr="00D97AB7">
        <w:rPr>
          <w:rFonts w:ascii="Times New Roman" w:hAnsi="Times New Roman"/>
        </w:rPr>
        <w:t xml:space="preserve">в лице сертифицированных экспертов и должностными лицами Союза (уполномоченными для проведения аудита) </w:t>
      </w:r>
      <w:r w:rsidR="00004B60" w:rsidRPr="00D97AB7">
        <w:rPr>
          <w:rFonts w:ascii="Times New Roman" w:hAnsi="Times New Roman"/>
        </w:rPr>
        <w:t>проводит</w:t>
      </w:r>
      <w:r w:rsidR="00F6386E" w:rsidRPr="00D97AB7">
        <w:rPr>
          <w:rFonts w:ascii="Times New Roman" w:hAnsi="Times New Roman"/>
        </w:rPr>
        <w:t xml:space="preserve">ся аудит чемпионатов. </w:t>
      </w:r>
    </w:p>
    <w:p w:rsidR="00F6386E" w:rsidRPr="00D97AB7" w:rsidRDefault="00837F34" w:rsidP="00F6386E">
      <w:pPr>
        <w:spacing w:after="0" w:line="240" w:lineRule="auto"/>
        <w:ind w:firstLine="397"/>
        <w:jc w:val="both"/>
        <w:rPr>
          <w:rFonts w:ascii="Times New Roman" w:hAnsi="Times New Roman"/>
        </w:rPr>
      </w:pPr>
      <w:r w:rsidRPr="00D97AB7">
        <w:rPr>
          <w:rFonts w:ascii="Times New Roman" w:hAnsi="Times New Roman"/>
        </w:rPr>
        <w:t>1</w:t>
      </w:r>
      <w:r w:rsidR="00D067CC" w:rsidRPr="00D97AB7">
        <w:rPr>
          <w:rFonts w:ascii="Times New Roman" w:hAnsi="Times New Roman"/>
        </w:rPr>
        <w:t>7</w:t>
      </w:r>
      <w:r w:rsidRPr="00D97AB7">
        <w:rPr>
          <w:rFonts w:ascii="Times New Roman" w:hAnsi="Times New Roman"/>
        </w:rPr>
        <w:t xml:space="preserve">.2. Во время аудита </w:t>
      </w:r>
      <w:r w:rsidR="00AF7882" w:rsidRPr="00D97AB7">
        <w:rPr>
          <w:rFonts w:ascii="Times New Roman" w:hAnsi="Times New Roman"/>
        </w:rPr>
        <w:t>проверяются</w:t>
      </w:r>
      <w:r w:rsidRPr="00D97AB7">
        <w:rPr>
          <w:rFonts w:ascii="Times New Roman" w:hAnsi="Times New Roman"/>
        </w:rPr>
        <w:t>:</w:t>
      </w:r>
    </w:p>
    <w:p w:rsidR="00F6386E" w:rsidRPr="00D97AB7" w:rsidRDefault="00837F34" w:rsidP="00A64CB1">
      <w:pPr>
        <w:pStyle w:val="a3"/>
        <w:numPr>
          <w:ilvl w:val="0"/>
          <w:numId w:val="13"/>
        </w:numPr>
        <w:spacing w:after="0" w:line="240" w:lineRule="auto"/>
        <w:jc w:val="both"/>
        <w:rPr>
          <w:rFonts w:ascii="Times New Roman" w:hAnsi="Times New Roman"/>
        </w:rPr>
      </w:pPr>
      <w:r w:rsidRPr="00D97AB7">
        <w:rPr>
          <w:rFonts w:ascii="Times New Roman" w:hAnsi="Times New Roman"/>
        </w:rPr>
        <w:t xml:space="preserve">качество организации </w:t>
      </w:r>
      <w:r w:rsidR="000073EA" w:rsidRPr="00D97AB7">
        <w:rPr>
          <w:rFonts w:ascii="Times New Roman" w:hAnsi="Times New Roman"/>
        </w:rPr>
        <w:t>Ч</w:t>
      </w:r>
      <w:r w:rsidRPr="00D97AB7">
        <w:rPr>
          <w:rFonts w:ascii="Times New Roman" w:hAnsi="Times New Roman"/>
        </w:rPr>
        <w:t xml:space="preserve">емпионата; </w:t>
      </w:r>
    </w:p>
    <w:p w:rsidR="00F6386E" w:rsidRPr="00D97AB7" w:rsidRDefault="00837F34" w:rsidP="00A64CB1">
      <w:pPr>
        <w:pStyle w:val="a3"/>
        <w:numPr>
          <w:ilvl w:val="0"/>
          <w:numId w:val="13"/>
        </w:numPr>
        <w:spacing w:after="0" w:line="240" w:lineRule="auto"/>
        <w:jc w:val="both"/>
        <w:rPr>
          <w:rFonts w:ascii="Times New Roman" w:hAnsi="Times New Roman"/>
        </w:rPr>
      </w:pPr>
      <w:r w:rsidRPr="00D97AB7">
        <w:rPr>
          <w:rFonts w:ascii="Times New Roman" w:hAnsi="Times New Roman"/>
        </w:rPr>
        <w:t>степень вовлеченности партнеров;</w:t>
      </w:r>
    </w:p>
    <w:p w:rsidR="00F6386E" w:rsidRPr="00D97AB7" w:rsidRDefault="00837F34" w:rsidP="00A64CB1">
      <w:pPr>
        <w:pStyle w:val="a3"/>
        <w:numPr>
          <w:ilvl w:val="0"/>
          <w:numId w:val="13"/>
        </w:numPr>
        <w:spacing w:after="0" w:line="240" w:lineRule="auto"/>
        <w:jc w:val="both"/>
        <w:rPr>
          <w:rFonts w:ascii="Times New Roman" w:hAnsi="Times New Roman"/>
        </w:rPr>
      </w:pPr>
      <w:r w:rsidRPr="00D97AB7">
        <w:rPr>
          <w:rFonts w:ascii="Times New Roman" w:hAnsi="Times New Roman"/>
        </w:rPr>
        <w:t xml:space="preserve">качество застройки и оснащения конкурсных площадок; </w:t>
      </w:r>
    </w:p>
    <w:p w:rsidR="00F6386E" w:rsidRPr="00D97AB7" w:rsidRDefault="00837F34" w:rsidP="00A64CB1">
      <w:pPr>
        <w:pStyle w:val="a3"/>
        <w:numPr>
          <w:ilvl w:val="0"/>
          <w:numId w:val="13"/>
        </w:numPr>
        <w:spacing w:after="0" w:line="240" w:lineRule="auto"/>
        <w:jc w:val="both"/>
        <w:rPr>
          <w:rFonts w:ascii="Times New Roman" w:hAnsi="Times New Roman"/>
        </w:rPr>
      </w:pPr>
      <w:r w:rsidRPr="00D97AB7">
        <w:rPr>
          <w:rFonts w:ascii="Times New Roman" w:hAnsi="Times New Roman"/>
        </w:rPr>
        <w:t>соо</w:t>
      </w:r>
      <w:r w:rsidR="00A21278" w:rsidRPr="00D97AB7">
        <w:rPr>
          <w:rFonts w:ascii="Times New Roman" w:hAnsi="Times New Roman"/>
        </w:rPr>
        <w:t xml:space="preserve">тветствие чемпионата стандартам </w:t>
      </w:r>
      <w:proofErr w:type="spellStart"/>
      <w:r w:rsidR="00256378" w:rsidRPr="00D97AB7">
        <w:rPr>
          <w:rFonts w:ascii="Times New Roman" w:hAnsi="Times New Roman"/>
        </w:rPr>
        <w:t>Ворлдскиллс</w:t>
      </w:r>
      <w:proofErr w:type="spellEnd"/>
      <w:r w:rsidR="00256378" w:rsidRPr="00D97AB7">
        <w:rPr>
          <w:rFonts w:ascii="Times New Roman" w:hAnsi="Times New Roman"/>
        </w:rPr>
        <w:t xml:space="preserve"> Россия</w:t>
      </w:r>
      <w:r w:rsidRPr="00D97AB7">
        <w:rPr>
          <w:rFonts w:ascii="Times New Roman" w:hAnsi="Times New Roman"/>
        </w:rPr>
        <w:t>;</w:t>
      </w:r>
    </w:p>
    <w:p w:rsidR="00F6386E" w:rsidRPr="00D97AB7" w:rsidRDefault="00837F34" w:rsidP="00A64CB1">
      <w:pPr>
        <w:pStyle w:val="a3"/>
        <w:numPr>
          <w:ilvl w:val="0"/>
          <w:numId w:val="13"/>
        </w:numPr>
        <w:spacing w:after="0" w:line="240" w:lineRule="auto"/>
        <w:jc w:val="both"/>
        <w:rPr>
          <w:rFonts w:ascii="Times New Roman" w:hAnsi="Times New Roman"/>
        </w:rPr>
      </w:pPr>
      <w:r w:rsidRPr="00D97AB7">
        <w:rPr>
          <w:rFonts w:ascii="Times New Roman" w:hAnsi="Times New Roman"/>
        </w:rPr>
        <w:t xml:space="preserve">организация логистики </w:t>
      </w:r>
      <w:r w:rsidR="00512BED" w:rsidRPr="00D97AB7">
        <w:rPr>
          <w:rFonts w:ascii="Times New Roman" w:hAnsi="Times New Roman"/>
        </w:rPr>
        <w:t>конкурсантов</w:t>
      </w:r>
      <w:r w:rsidRPr="00D97AB7">
        <w:rPr>
          <w:rFonts w:ascii="Times New Roman" w:hAnsi="Times New Roman"/>
        </w:rPr>
        <w:t xml:space="preserve"> и экспертов; </w:t>
      </w:r>
    </w:p>
    <w:p w:rsidR="00F6386E" w:rsidRPr="00D97AB7" w:rsidRDefault="00837F34" w:rsidP="00A64CB1">
      <w:pPr>
        <w:pStyle w:val="a3"/>
        <w:numPr>
          <w:ilvl w:val="0"/>
          <w:numId w:val="13"/>
        </w:numPr>
        <w:spacing w:after="0" w:line="240" w:lineRule="auto"/>
        <w:jc w:val="both"/>
        <w:rPr>
          <w:rFonts w:ascii="Times New Roman" w:hAnsi="Times New Roman"/>
        </w:rPr>
      </w:pPr>
      <w:r w:rsidRPr="00D97AB7">
        <w:rPr>
          <w:rFonts w:ascii="Times New Roman" w:hAnsi="Times New Roman"/>
        </w:rPr>
        <w:t xml:space="preserve">организация питания и размещения </w:t>
      </w:r>
      <w:r w:rsidR="00512BED" w:rsidRPr="00D97AB7">
        <w:rPr>
          <w:rFonts w:ascii="Times New Roman" w:hAnsi="Times New Roman"/>
        </w:rPr>
        <w:t>конкурсантов</w:t>
      </w:r>
      <w:r w:rsidRPr="00D97AB7">
        <w:rPr>
          <w:rFonts w:ascii="Times New Roman" w:hAnsi="Times New Roman"/>
        </w:rPr>
        <w:t xml:space="preserve"> и экспертов;</w:t>
      </w:r>
    </w:p>
    <w:p w:rsidR="00F6386E" w:rsidRPr="00D97AB7" w:rsidRDefault="00837F34" w:rsidP="00A64CB1">
      <w:pPr>
        <w:pStyle w:val="a3"/>
        <w:numPr>
          <w:ilvl w:val="0"/>
          <w:numId w:val="13"/>
        </w:numPr>
        <w:spacing w:after="0" w:line="240" w:lineRule="auto"/>
        <w:jc w:val="both"/>
        <w:rPr>
          <w:rFonts w:ascii="Times New Roman" w:hAnsi="Times New Roman"/>
        </w:rPr>
      </w:pPr>
      <w:r w:rsidRPr="00D97AB7">
        <w:rPr>
          <w:rFonts w:ascii="Times New Roman" w:hAnsi="Times New Roman"/>
        </w:rPr>
        <w:t>качество работы экспертов;</w:t>
      </w:r>
    </w:p>
    <w:p w:rsidR="00F6386E" w:rsidRPr="00D97AB7" w:rsidRDefault="00837F34" w:rsidP="00A64CB1">
      <w:pPr>
        <w:pStyle w:val="a3"/>
        <w:numPr>
          <w:ilvl w:val="0"/>
          <w:numId w:val="13"/>
        </w:numPr>
        <w:spacing w:after="0" w:line="240" w:lineRule="auto"/>
        <w:jc w:val="both"/>
        <w:rPr>
          <w:rFonts w:ascii="Times New Roman" w:hAnsi="Times New Roman"/>
        </w:rPr>
      </w:pPr>
      <w:r w:rsidRPr="00D97AB7">
        <w:rPr>
          <w:rFonts w:ascii="Times New Roman" w:hAnsi="Times New Roman"/>
        </w:rPr>
        <w:t xml:space="preserve">основная и сопроводительная документация </w:t>
      </w:r>
      <w:r w:rsidR="000073EA" w:rsidRPr="00D97AB7">
        <w:rPr>
          <w:rFonts w:ascii="Times New Roman" w:hAnsi="Times New Roman"/>
        </w:rPr>
        <w:t>Чемпионата</w:t>
      </w:r>
      <w:r w:rsidRPr="00D97AB7">
        <w:rPr>
          <w:rFonts w:ascii="Times New Roman" w:hAnsi="Times New Roman"/>
        </w:rPr>
        <w:t>;</w:t>
      </w:r>
    </w:p>
    <w:p w:rsidR="00837F34" w:rsidRPr="00D97AB7" w:rsidRDefault="00837F34" w:rsidP="00A64CB1">
      <w:pPr>
        <w:pStyle w:val="a3"/>
        <w:numPr>
          <w:ilvl w:val="0"/>
          <w:numId w:val="13"/>
        </w:numPr>
        <w:spacing w:after="0" w:line="240" w:lineRule="auto"/>
        <w:jc w:val="both"/>
        <w:rPr>
          <w:rFonts w:ascii="Times New Roman" w:hAnsi="Times New Roman"/>
        </w:rPr>
      </w:pPr>
      <w:r w:rsidRPr="00D97AB7">
        <w:rPr>
          <w:rFonts w:ascii="Times New Roman" w:hAnsi="Times New Roman"/>
        </w:rPr>
        <w:t xml:space="preserve">знание и соблюдение стандартов </w:t>
      </w:r>
      <w:proofErr w:type="spellStart"/>
      <w:r w:rsidR="00256378" w:rsidRPr="00D97AB7">
        <w:rPr>
          <w:rFonts w:ascii="Times New Roman" w:hAnsi="Times New Roman"/>
        </w:rPr>
        <w:t>Ворлдскиллс</w:t>
      </w:r>
      <w:proofErr w:type="spellEnd"/>
      <w:r w:rsidR="00256378" w:rsidRPr="00D97AB7">
        <w:rPr>
          <w:rFonts w:ascii="Times New Roman" w:hAnsi="Times New Roman"/>
        </w:rPr>
        <w:t xml:space="preserve"> Россия</w:t>
      </w:r>
      <w:r w:rsidR="00A21278" w:rsidRPr="00D97AB7">
        <w:rPr>
          <w:rFonts w:ascii="Times New Roman" w:hAnsi="Times New Roman"/>
        </w:rPr>
        <w:t xml:space="preserve"> на конкурсной площадке</w:t>
      </w:r>
      <w:r w:rsidRPr="00D97AB7">
        <w:rPr>
          <w:rFonts w:ascii="Times New Roman" w:hAnsi="Times New Roman"/>
        </w:rPr>
        <w:t>.</w:t>
      </w:r>
    </w:p>
    <w:p w:rsidR="00837F34" w:rsidRPr="00D97AB7" w:rsidRDefault="00837F34" w:rsidP="00C76C35">
      <w:pPr>
        <w:spacing w:after="0" w:line="240" w:lineRule="auto"/>
        <w:ind w:firstLine="397"/>
        <w:jc w:val="both"/>
        <w:rPr>
          <w:rFonts w:ascii="Times New Roman" w:hAnsi="Times New Roman"/>
        </w:rPr>
      </w:pPr>
      <w:r w:rsidRPr="00D97AB7">
        <w:rPr>
          <w:rFonts w:ascii="Times New Roman" w:hAnsi="Times New Roman"/>
        </w:rPr>
        <w:t>1</w:t>
      </w:r>
      <w:r w:rsidR="00D067CC" w:rsidRPr="00D97AB7">
        <w:rPr>
          <w:rFonts w:ascii="Times New Roman" w:hAnsi="Times New Roman"/>
        </w:rPr>
        <w:t>7</w:t>
      </w:r>
      <w:r w:rsidRPr="00D97AB7">
        <w:rPr>
          <w:rFonts w:ascii="Times New Roman" w:hAnsi="Times New Roman"/>
        </w:rPr>
        <w:t>.3. Организаторы и эксперты обязаны обеспечить беспрепятственный доступ аудитора</w:t>
      </w:r>
      <w:r w:rsidR="00256378" w:rsidRPr="00D97AB7">
        <w:rPr>
          <w:rFonts w:ascii="Times New Roman" w:hAnsi="Times New Roman"/>
        </w:rPr>
        <w:t xml:space="preserve"> к</w:t>
      </w:r>
      <w:r w:rsidR="00AF7882" w:rsidRPr="00D97AB7">
        <w:rPr>
          <w:rFonts w:ascii="Times New Roman" w:hAnsi="Times New Roman"/>
        </w:rPr>
        <w:t xml:space="preserve"> документам и</w:t>
      </w:r>
      <w:r w:rsidR="00256378" w:rsidRPr="00D97AB7">
        <w:rPr>
          <w:rFonts w:ascii="Times New Roman" w:hAnsi="Times New Roman"/>
        </w:rPr>
        <w:t xml:space="preserve"> информации, </w:t>
      </w:r>
      <w:r w:rsidRPr="00D97AB7">
        <w:rPr>
          <w:rFonts w:ascii="Times New Roman" w:hAnsi="Times New Roman"/>
        </w:rPr>
        <w:t>запрошенной им информации согласно п.1</w:t>
      </w:r>
      <w:r w:rsidR="00004B60" w:rsidRPr="00D97AB7">
        <w:rPr>
          <w:rFonts w:ascii="Times New Roman" w:hAnsi="Times New Roman"/>
        </w:rPr>
        <w:t>7</w:t>
      </w:r>
      <w:r w:rsidRPr="00D97AB7">
        <w:rPr>
          <w:rFonts w:ascii="Times New Roman" w:hAnsi="Times New Roman"/>
        </w:rPr>
        <w:t>.</w:t>
      </w:r>
      <w:r w:rsidR="00202DC8" w:rsidRPr="00D97AB7">
        <w:rPr>
          <w:rFonts w:ascii="Times New Roman" w:hAnsi="Times New Roman"/>
        </w:rPr>
        <w:t>2</w:t>
      </w:r>
      <w:r w:rsidRPr="00D97AB7">
        <w:rPr>
          <w:rFonts w:ascii="Times New Roman" w:hAnsi="Times New Roman"/>
        </w:rPr>
        <w:t>.</w:t>
      </w:r>
    </w:p>
    <w:p w:rsidR="00426CD2" w:rsidRPr="00D97AB7" w:rsidRDefault="00D067CC" w:rsidP="00426CD2">
      <w:pPr>
        <w:spacing w:after="0" w:line="240" w:lineRule="auto"/>
        <w:ind w:firstLine="397"/>
        <w:jc w:val="both"/>
        <w:rPr>
          <w:rFonts w:ascii="Times New Roman" w:hAnsi="Times New Roman"/>
        </w:rPr>
      </w:pPr>
      <w:r w:rsidRPr="00D97AB7">
        <w:rPr>
          <w:rFonts w:ascii="Times New Roman" w:hAnsi="Times New Roman"/>
        </w:rPr>
        <w:t>17</w:t>
      </w:r>
      <w:r w:rsidR="00426CD2" w:rsidRPr="00D97AB7">
        <w:rPr>
          <w:rFonts w:ascii="Times New Roman" w:hAnsi="Times New Roman"/>
        </w:rPr>
        <w:t>.4. В случае отказа в предоставлении запрошенной аудитором информации результаты чемпионатного мероприятия могут быть признаны не действительными.</w:t>
      </w:r>
    </w:p>
    <w:p w:rsidR="00426CD2" w:rsidRPr="00D97AB7" w:rsidRDefault="00D067CC" w:rsidP="00426CD2">
      <w:pPr>
        <w:spacing w:after="0" w:line="240" w:lineRule="auto"/>
        <w:ind w:firstLine="397"/>
        <w:jc w:val="both"/>
        <w:rPr>
          <w:rFonts w:ascii="Times New Roman" w:hAnsi="Times New Roman"/>
        </w:rPr>
      </w:pPr>
      <w:r w:rsidRPr="00D97AB7">
        <w:rPr>
          <w:rFonts w:ascii="Times New Roman" w:hAnsi="Times New Roman"/>
        </w:rPr>
        <w:t>17</w:t>
      </w:r>
      <w:r w:rsidR="00426CD2" w:rsidRPr="00D97AB7">
        <w:rPr>
          <w:rFonts w:ascii="Times New Roman" w:hAnsi="Times New Roman"/>
        </w:rPr>
        <w:t xml:space="preserve">.5. В случае выявления нарушений стандартов </w:t>
      </w:r>
      <w:proofErr w:type="spellStart"/>
      <w:r w:rsidR="00426CD2" w:rsidRPr="00D97AB7">
        <w:rPr>
          <w:rFonts w:ascii="Times New Roman" w:hAnsi="Times New Roman"/>
        </w:rPr>
        <w:t>Ворлдскиллс</w:t>
      </w:r>
      <w:proofErr w:type="spellEnd"/>
      <w:r w:rsidR="00426CD2" w:rsidRPr="00D97AB7">
        <w:rPr>
          <w:rFonts w:ascii="Times New Roman" w:hAnsi="Times New Roman"/>
        </w:rPr>
        <w:t xml:space="preserve"> Россия, таких как:</w:t>
      </w:r>
    </w:p>
    <w:p w:rsidR="00426CD2" w:rsidRPr="00D97AB7" w:rsidRDefault="00D067CC" w:rsidP="00426CD2">
      <w:pPr>
        <w:spacing w:after="0" w:line="240" w:lineRule="auto"/>
        <w:ind w:firstLine="708"/>
        <w:jc w:val="both"/>
        <w:rPr>
          <w:rFonts w:ascii="Times New Roman" w:eastAsia="Times New Roman" w:hAnsi="Times New Roman"/>
          <w:color w:val="000000"/>
        </w:rPr>
      </w:pPr>
      <w:r w:rsidRPr="00D97AB7">
        <w:rPr>
          <w:rFonts w:ascii="Times New Roman" w:hAnsi="Times New Roman"/>
        </w:rPr>
        <w:t>17</w:t>
      </w:r>
      <w:r w:rsidR="00426CD2" w:rsidRPr="00D97AB7">
        <w:rPr>
          <w:rFonts w:ascii="Times New Roman" w:hAnsi="Times New Roman"/>
        </w:rPr>
        <w:t xml:space="preserve">.5.1. </w:t>
      </w:r>
      <w:r w:rsidR="00426CD2" w:rsidRPr="00D97AB7">
        <w:rPr>
          <w:rFonts w:ascii="Times New Roman" w:eastAsia="Times New Roman" w:hAnsi="Times New Roman"/>
          <w:color w:val="000000"/>
        </w:rPr>
        <w:t>Несоблюдение Регламента;</w:t>
      </w:r>
    </w:p>
    <w:p w:rsidR="00426CD2" w:rsidRPr="00D97AB7" w:rsidRDefault="00D067CC" w:rsidP="00426CD2">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17</w:t>
      </w:r>
      <w:r w:rsidR="00426CD2" w:rsidRPr="00D97AB7">
        <w:rPr>
          <w:rFonts w:ascii="Times New Roman" w:eastAsia="Times New Roman" w:hAnsi="Times New Roman"/>
          <w:color w:val="000000"/>
        </w:rPr>
        <w:t>.5.2 Несоблюдение Кодекса этики;</w:t>
      </w:r>
    </w:p>
    <w:p w:rsidR="00426CD2" w:rsidRPr="00D97AB7" w:rsidRDefault="00D067CC" w:rsidP="00426CD2">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17</w:t>
      </w:r>
      <w:r w:rsidR="00426CD2" w:rsidRPr="00D97AB7">
        <w:rPr>
          <w:rFonts w:ascii="Times New Roman" w:eastAsia="Times New Roman" w:hAnsi="Times New Roman"/>
          <w:color w:val="000000"/>
        </w:rPr>
        <w:t>.5.3. Нарушение процедуры оценивания;</w:t>
      </w:r>
    </w:p>
    <w:p w:rsidR="00426CD2" w:rsidRPr="00D97AB7" w:rsidRDefault="00D067CC" w:rsidP="00426CD2">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17</w:t>
      </w:r>
      <w:r w:rsidR="00426CD2" w:rsidRPr="00D97AB7">
        <w:rPr>
          <w:rFonts w:ascii="Times New Roman" w:eastAsia="Times New Roman" w:hAnsi="Times New Roman"/>
          <w:color w:val="000000"/>
        </w:rPr>
        <w:t>.5.4 Несоблюдение правил ТБ и ОТ;</w:t>
      </w:r>
    </w:p>
    <w:p w:rsidR="00426CD2" w:rsidRPr="00D97AB7" w:rsidRDefault="00D067CC" w:rsidP="00426CD2">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17</w:t>
      </w:r>
      <w:r w:rsidR="00426CD2" w:rsidRPr="00D97AB7">
        <w:rPr>
          <w:rFonts w:ascii="Times New Roman" w:eastAsia="Times New Roman" w:hAnsi="Times New Roman"/>
          <w:color w:val="000000"/>
        </w:rPr>
        <w:t>.5.5. Отсутствие правильно оформленных Протоколов ТБ и ОТ, ознакомления с 30% изменениями, жеребьевки, ознакомления с рабочими местами, ознакомления с конкурсным заданием, блокировки критериев оценивания, блокировки введенных оценок, ведомостей оценок, листов регистрации экспертов и конкурсантов;</w:t>
      </w:r>
    </w:p>
    <w:p w:rsidR="00426CD2" w:rsidRPr="00D97AB7" w:rsidRDefault="00D067CC" w:rsidP="00426CD2">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17</w:t>
      </w:r>
      <w:r w:rsidR="00426CD2" w:rsidRPr="00D97AB7">
        <w:rPr>
          <w:rFonts w:ascii="Times New Roman" w:eastAsia="Times New Roman" w:hAnsi="Times New Roman"/>
          <w:color w:val="000000"/>
        </w:rPr>
        <w:t>.5.6. Несоответствие Инфраструктурного листа и плана застройки реально представленным на конкурсной площадке;</w:t>
      </w:r>
    </w:p>
    <w:p w:rsidR="00426CD2" w:rsidRPr="00D97AB7" w:rsidRDefault="00D067CC" w:rsidP="00426CD2">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17</w:t>
      </w:r>
      <w:r w:rsidR="00426CD2" w:rsidRPr="00D97AB7">
        <w:rPr>
          <w:rFonts w:ascii="Times New Roman" w:eastAsia="Times New Roman" w:hAnsi="Times New Roman"/>
          <w:color w:val="000000"/>
        </w:rPr>
        <w:t>.5.7. Использование не согласованной с менеджером компетенции или Международным экспертом конкурсной документации (план застройки, инфраструктурный лист, конкурсные задания);</w:t>
      </w:r>
    </w:p>
    <w:p w:rsidR="00426CD2" w:rsidRPr="00D97AB7" w:rsidRDefault="00D067CC" w:rsidP="00426CD2">
      <w:pPr>
        <w:spacing w:after="0" w:line="240" w:lineRule="auto"/>
        <w:ind w:firstLine="708"/>
        <w:jc w:val="both"/>
        <w:rPr>
          <w:rFonts w:ascii="Times New Roman" w:eastAsia="Times New Roman" w:hAnsi="Times New Roman"/>
          <w:color w:val="000000"/>
        </w:rPr>
      </w:pPr>
      <w:r w:rsidRPr="00D97AB7">
        <w:rPr>
          <w:rFonts w:ascii="Times New Roman" w:eastAsia="Times New Roman" w:hAnsi="Times New Roman"/>
          <w:color w:val="000000"/>
        </w:rPr>
        <w:t>17</w:t>
      </w:r>
      <w:r w:rsidR="00426CD2" w:rsidRPr="00D97AB7">
        <w:rPr>
          <w:rFonts w:ascii="Times New Roman" w:eastAsia="Times New Roman" w:hAnsi="Times New Roman"/>
          <w:color w:val="000000"/>
        </w:rPr>
        <w:t>.5.8. Предоставление заведомо ложной информации;</w:t>
      </w:r>
    </w:p>
    <w:p w:rsidR="00426CD2" w:rsidRPr="00D97AB7" w:rsidRDefault="00426CD2" w:rsidP="00426CD2">
      <w:pPr>
        <w:spacing w:after="0" w:line="240" w:lineRule="auto"/>
        <w:ind w:firstLine="708"/>
        <w:jc w:val="both"/>
        <w:rPr>
          <w:rFonts w:ascii="Times New Roman" w:hAnsi="Times New Roman"/>
        </w:rPr>
      </w:pPr>
      <w:r w:rsidRPr="00D97AB7">
        <w:rPr>
          <w:rFonts w:ascii="Times New Roman" w:eastAsia="Times New Roman" w:hAnsi="Times New Roman"/>
          <w:color w:val="000000"/>
        </w:rPr>
        <w:t xml:space="preserve"> Результаты Чемпионата по соответствующей компетенции могут быть признаны недействительными, а организаторы и эксперты занесены в Реестр недобросовестных</w:t>
      </w:r>
      <w:r w:rsidRPr="00D97AB7">
        <w:rPr>
          <w:rFonts w:ascii="Times New Roman" w:hAnsi="Times New Roman"/>
        </w:rPr>
        <w:t xml:space="preserve"> организаторов и экспертов.</w:t>
      </w:r>
    </w:p>
    <w:p w:rsidR="00837F34" w:rsidRPr="00D97AB7" w:rsidRDefault="00D067CC" w:rsidP="00C76C35">
      <w:pPr>
        <w:spacing w:after="0" w:line="240" w:lineRule="auto"/>
        <w:ind w:firstLine="397"/>
        <w:jc w:val="both"/>
        <w:rPr>
          <w:rFonts w:ascii="Times New Roman" w:hAnsi="Times New Roman"/>
        </w:rPr>
      </w:pPr>
      <w:r w:rsidRPr="00D97AB7">
        <w:rPr>
          <w:rFonts w:ascii="Times New Roman" w:hAnsi="Times New Roman"/>
        </w:rPr>
        <w:t>17</w:t>
      </w:r>
      <w:r w:rsidR="00F6028A" w:rsidRPr="00D97AB7">
        <w:rPr>
          <w:rFonts w:ascii="Times New Roman" w:hAnsi="Times New Roman"/>
        </w:rPr>
        <w:t>.</w:t>
      </w:r>
      <w:r w:rsidR="00426CD2" w:rsidRPr="00D97AB7">
        <w:rPr>
          <w:rFonts w:ascii="Times New Roman" w:hAnsi="Times New Roman"/>
        </w:rPr>
        <w:t>6</w:t>
      </w:r>
      <w:r w:rsidR="00F6028A" w:rsidRPr="00D97AB7">
        <w:rPr>
          <w:rFonts w:ascii="Times New Roman" w:hAnsi="Times New Roman"/>
        </w:rPr>
        <w:t xml:space="preserve">. </w:t>
      </w:r>
      <w:r w:rsidR="00837F34" w:rsidRPr="00D97AB7">
        <w:rPr>
          <w:rFonts w:ascii="Times New Roman" w:hAnsi="Times New Roman"/>
        </w:rPr>
        <w:t xml:space="preserve">В случае выявления несоответствия предоставленной информации стандартам </w:t>
      </w:r>
      <w:proofErr w:type="spellStart"/>
      <w:r w:rsidR="00256378" w:rsidRPr="00D97AB7">
        <w:rPr>
          <w:rFonts w:ascii="Times New Roman" w:hAnsi="Times New Roman"/>
        </w:rPr>
        <w:t>Ворлдскиллс</w:t>
      </w:r>
      <w:proofErr w:type="spellEnd"/>
      <w:r w:rsidR="00256378" w:rsidRPr="00D97AB7">
        <w:rPr>
          <w:rFonts w:ascii="Times New Roman" w:hAnsi="Times New Roman"/>
        </w:rPr>
        <w:t xml:space="preserve"> Россия</w:t>
      </w:r>
      <w:r w:rsidR="00A21278" w:rsidRPr="00D97AB7">
        <w:rPr>
          <w:rFonts w:ascii="Times New Roman" w:hAnsi="Times New Roman"/>
        </w:rPr>
        <w:t xml:space="preserve"> </w:t>
      </w:r>
      <w:r w:rsidR="000073EA" w:rsidRPr="00D97AB7">
        <w:rPr>
          <w:rFonts w:ascii="Times New Roman" w:hAnsi="Times New Roman"/>
        </w:rPr>
        <w:t>о</w:t>
      </w:r>
      <w:r w:rsidR="00837F34" w:rsidRPr="00D97AB7">
        <w:rPr>
          <w:rFonts w:ascii="Times New Roman" w:hAnsi="Times New Roman"/>
        </w:rPr>
        <w:t>рганизаторы и эксперты должны принять все возможные меры к устранению указанных недостатков.</w:t>
      </w:r>
    </w:p>
    <w:p w:rsidR="00837F34" w:rsidRPr="00D97AB7" w:rsidRDefault="00D067CC" w:rsidP="00C76C35">
      <w:pPr>
        <w:spacing w:after="0" w:line="240" w:lineRule="auto"/>
        <w:ind w:firstLine="397"/>
        <w:jc w:val="both"/>
        <w:rPr>
          <w:rFonts w:ascii="Times New Roman" w:hAnsi="Times New Roman"/>
        </w:rPr>
      </w:pPr>
      <w:r w:rsidRPr="00D97AB7">
        <w:rPr>
          <w:rFonts w:ascii="Times New Roman" w:hAnsi="Times New Roman"/>
        </w:rPr>
        <w:t>17</w:t>
      </w:r>
      <w:r w:rsidR="00F6028A" w:rsidRPr="00D97AB7">
        <w:rPr>
          <w:rFonts w:ascii="Times New Roman" w:hAnsi="Times New Roman"/>
        </w:rPr>
        <w:t>.</w:t>
      </w:r>
      <w:r w:rsidR="00426CD2" w:rsidRPr="00D97AB7">
        <w:rPr>
          <w:rFonts w:ascii="Times New Roman" w:hAnsi="Times New Roman"/>
        </w:rPr>
        <w:t>7</w:t>
      </w:r>
      <w:r w:rsidR="00F6028A" w:rsidRPr="00D97AB7">
        <w:rPr>
          <w:rFonts w:ascii="Times New Roman" w:hAnsi="Times New Roman"/>
        </w:rPr>
        <w:t xml:space="preserve">. </w:t>
      </w:r>
      <w:r w:rsidR="00837F34" w:rsidRPr="00D97AB7">
        <w:rPr>
          <w:rFonts w:ascii="Times New Roman" w:hAnsi="Times New Roman"/>
        </w:rPr>
        <w:t xml:space="preserve">В случае отказа в принятии мер к устранению указанных недостатков и (или) невозможности их устранения результаты чемпионатного мероприятия могут быть признаны недействительными, а организаторы и эксперты занесены в Реестр недобросовестных организаторов и экспертов. </w:t>
      </w:r>
    </w:p>
    <w:p w:rsidR="00837F34" w:rsidRPr="00D97AB7" w:rsidRDefault="00D067CC" w:rsidP="008F0230">
      <w:pPr>
        <w:spacing w:after="0" w:line="240" w:lineRule="auto"/>
        <w:ind w:firstLine="397"/>
        <w:jc w:val="both"/>
        <w:rPr>
          <w:rStyle w:val="aa"/>
          <w:rFonts w:ascii="Times New Roman" w:hAnsi="Times New Roman"/>
        </w:rPr>
      </w:pPr>
      <w:r w:rsidRPr="00D97AB7">
        <w:rPr>
          <w:rFonts w:ascii="Times New Roman" w:hAnsi="Times New Roman"/>
        </w:rPr>
        <w:t>17</w:t>
      </w:r>
      <w:r w:rsidR="008F0230" w:rsidRPr="00D97AB7">
        <w:rPr>
          <w:rFonts w:ascii="Times New Roman" w:hAnsi="Times New Roman"/>
        </w:rPr>
        <w:t>.</w:t>
      </w:r>
      <w:r w:rsidR="00F6028A" w:rsidRPr="00D97AB7">
        <w:rPr>
          <w:rFonts w:ascii="Times New Roman" w:hAnsi="Times New Roman"/>
        </w:rPr>
        <w:t>8</w:t>
      </w:r>
      <w:r w:rsidR="008F0230" w:rsidRPr="00D97AB7">
        <w:rPr>
          <w:rFonts w:ascii="Times New Roman" w:hAnsi="Times New Roman"/>
        </w:rPr>
        <w:t xml:space="preserve">. </w:t>
      </w:r>
      <w:r w:rsidR="00837F34" w:rsidRPr="00D97AB7">
        <w:rPr>
          <w:rFonts w:ascii="Times New Roman" w:hAnsi="Times New Roman"/>
        </w:rPr>
        <w:t xml:space="preserve">Во всех случаях нарушений согласно пунктам настоящего </w:t>
      </w:r>
      <w:proofErr w:type="gramStart"/>
      <w:r w:rsidR="00837F34" w:rsidRPr="00D97AB7">
        <w:rPr>
          <w:rFonts w:ascii="Times New Roman" w:hAnsi="Times New Roman"/>
        </w:rPr>
        <w:t xml:space="preserve">Регламента  </w:t>
      </w:r>
      <w:r w:rsidR="00EB3F1B" w:rsidRPr="00D97AB7">
        <w:rPr>
          <w:rFonts w:ascii="Times New Roman" w:hAnsi="Times New Roman"/>
        </w:rPr>
        <w:t>17</w:t>
      </w:r>
      <w:r w:rsidR="00837F34" w:rsidRPr="00D97AB7">
        <w:rPr>
          <w:rFonts w:ascii="Times New Roman" w:hAnsi="Times New Roman"/>
        </w:rPr>
        <w:t>.4</w:t>
      </w:r>
      <w:proofErr w:type="gramEnd"/>
      <w:r w:rsidR="00837F34" w:rsidRPr="00D97AB7">
        <w:rPr>
          <w:rFonts w:ascii="Times New Roman" w:hAnsi="Times New Roman"/>
        </w:rPr>
        <w:t>.-</w:t>
      </w:r>
      <w:r w:rsidR="00EB3F1B" w:rsidRPr="00D97AB7">
        <w:rPr>
          <w:rFonts w:ascii="Times New Roman" w:hAnsi="Times New Roman"/>
        </w:rPr>
        <w:t>17</w:t>
      </w:r>
      <w:r w:rsidR="00837F34" w:rsidRPr="00D97AB7">
        <w:rPr>
          <w:rFonts w:ascii="Times New Roman" w:hAnsi="Times New Roman"/>
        </w:rPr>
        <w:t xml:space="preserve">.7. оформляется служебная записка на имя Технического директора Союза и отправляется на адрес электронной почты </w:t>
      </w:r>
      <w:hyperlink r:id="rId10" w:history="1">
        <w:r w:rsidR="00837F34" w:rsidRPr="00D97AB7">
          <w:rPr>
            <w:rStyle w:val="aa"/>
            <w:rFonts w:ascii="Times New Roman" w:hAnsi="Times New Roman"/>
            <w:lang w:val="en-US"/>
          </w:rPr>
          <w:t>ksv</w:t>
        </w:r>
        <w:r w:rsidR="00837F34" w:rsidRPr="00D97AB7">
          <w:rPr>
            <w:rStyle w:val="aa"/>
            <w:rFonts w:ascii="Times New Roman" w:hAnsi="Times New Roman"/>
          </w:rPr>
          <w:t>@</w:t>
        </w:r>
        <w:r w:rsidR="00837F34" w:rsidRPr="00D97AB7">
          <w:rPr>
            <w:rStyle w:val="aa"/>
            <w:rFonts w:ascii="Times New Roman" w:hAnsi="Times New Roman"/>
            <w:lang w:val="en-US"/>
          </w:rPr>
          <w:t>worldskills</w:t>
        </w:r>
        <w:r w:rsidR="00837F34" w:rsidRPr="00D97AB7">
          <w:rPr>
            <w:rStyle w:val="aa"/>
            <w:rFonts w:ascii="Times New Roman" w:hAnsi="Times New Roman"/>
          </w:rPr>
          <w:t>.</w:t>
        </w:r>
        <w:proofErr w:type="spellStart"/>
        <w:r w:rsidR="00837F34" w:rsidRPr="00D97AB7">
          <w:rPr>
            <w:rStyle w:val="aa"/>
            <w:rFonts w:ascii="Times New Roman" w:hAnsi="Times New Roman"/>
            <w:lang w:val="en-US"/>
          </w:rPr>
          <w:t>ru</w:t>
        </w:r>
        <w:proofErr w:type="spellEnd"/>
      </w:hyperlink>
    </w:p>
    <w:p w:rsidR="002D396F" w:rsidRPr="00D97AB7" w:rsidRDefault="00EB3F1B" w:rsidP="003E5351">
      <w:pPr>
        <w:spacing w:after="0" w:line="240" w:lineRule="auto"/>
        <w:ind w:firstLine="397"/>
        <w:jc w:val="both"/>
        <w:rPr>
          <w:rFonts w:ascii="Times New Roman" w:hAnsi="Times New Roman"/>
        </w:rPr>
      </w:pPr>
      <w:r w:rsidRPr="00D97AB7">
        <w:rPr>
          <w:rFonts w:ascii="Times New Roman" w:hAnsi="Times New Roman"/>
        </w:rPr>
        <w:t>17</w:t>
      </w:r>
      <w:r w:rsidR="002D396F" w:rsidRPr="00D97AB7">
        <w:rPr>
          <w:rFonts w:ascii="Times New Roman" w:hAnsi="Times New Roman"/>
        </w:rPr>
        <w:t>.9.</w:t>
      </w:r>
      <w:r w:rsidR="00426CD2" w:rsidRPr="00D97AB7">
        <w:rPr>
          <w:rFonts w:ascii="Times New Roman" w:hAnsi="Times New Roman"/>
        </w:rPr>
        <w:t xml:space="preserve"> </w:t>
      </w:r>
      <w:r w:rsidR="002D396F" w:rsidRPr="00D97AB7">
        <w:rPr>
          <w:rFonts w:ascii="Times New Roman" w:hAnsi="Times New Roman"/>
        </w:rPr>
        <w:t>По результатам проведения аудит</w:t>
      </w:r>
      <w:r w:rsidR="00F6386E" w:rsidRPr="00D97AB7">
        <w:rPr>
          <w:rFonts w:ascii="Times New Roman" w:hAnsi="Times New Roman"/>
        </w:rPr>
        <w:t>а в РКЦ направляется заключение</w:t>
      </w:r>
      <w:r w:rsidR="002D396F" w:rsidRPr="00D97AB7">
        <w:rPr>
          <w:rFonts w:ascii="Times New Roman" w:hAnsi="Times New Roman"/>
        </w:rPr>
        <w:t xml:space="preserve"> в срок не позднее чем через 2 месяца по окончании Чемпионата.</w:t>
      </w:r>
    </w:p>
    <w:p w:rsidR="00837F34" w:rsidRPr="00D97AB7" w:rsidRDefault="00426CD2" w:rsidP="00837F34">
      <w:pPr>
        <w:spacing w:after="0" w:line="240" w:lineRule="auto"/>
        <w:ind w:firstLine="397"/>
        <w:jc w:val="both"/>
        <w:rPr>
          <w:rFonts w:ascii="Times New Roman" w:eastAsia="Times New Roman" w:hAnsi="Times New Roman"/>
          <w:color w:val="000000"/>
        </w:rPr>
      </w:pPr>
      <w:r w:rsidRPr="00D97AB7">
        <w:rPr>
          <w:rFonts w:ascii="Times New Roman" w:hAnsi="Times New Roman"/>
        </w:rPr>
        <w:t>1</w:t>
      </w:r>
      <w:r w:rsidR="00EB3F1B" w:rsidRPr="00D97AB7">
        <w:rPr>
          <w:rFonts w:ascii="Times New Roman" w:hAnsi="Times New Roman"/>
        </w:rPr>
        <w:t>7</w:t>
      </w:r>
      <w:r w:rsidRPr="00D97AB7">
        <w:rPr>
          <w:rFonts w:ascii="Times New Roman" w:hAnsi="Times New Roman"/>
        </w:rPr>
        <w:t xml:space="preserve">.10. </w:t>
      </w:r>
      <w:r w:rsidR="00837F34" w:rsidRPr="00D97AB7">
        <w:rPr>
          <w:rFonts w:ascii="Times New Roman" w:hAnsi="Times New Roman"/>
        </w:rPr>
        <w:t xml:space="preserve">Решения по всем случаям нарушений рассматривается Управлением по контролю соблюдения стандартов </w:t>
      </w:r>
      <w:r w:rsidR="00837F34" w:rsidRPr="00D97AB7">
        <w:rPr>
          <w:rFonts w:ascii="Times New Roman" w:hAnsi="Times New Roman"/>
          <w:lang w:val="en-US"/>
        </w:rPr>
        <w:t>WSI</w:t>
      </w:r>
      <w:r w:rsidR="00837F34" w:rsidRPr="00D97AB7">
        <w:rPr>
          <w:rFonts w:ascii="Times New Roman" w:hAnsi="Times New Roman"/>
        </w:rPr>
        <w:t xml:space="preserve"> Союза</w:t>
      </w:r>
      <w:r w:rsidR="008F0230" w:rsidRPr="00D97AB7">
        <w:rPr>
          <w:rFonts w:ascii="Times New Roman" w:hAnsi="Times New Roman"/>
        </w:rPr>
        <w:t>.</w:t>
      </w:r>
    </w:p>
    <w:p w:rsidR="003A09C9" w:rsidRPr="00D97AB7" w:rsidRDefault="003A09C9" w:rsidP="00D84474">
      <w:pPr>
        <w:spacing w:after="0" w:line="240" w:lineRule="auto"/>
        <w:ind w:firstLine="397"/>
        <w:jc w:val="both"/>
        <w:rPr>
          <w:rFonts w:ascii="Arial" w:eastAsia="Arial" w:hAnsi="Arial" w:cs="Arial"/>
          <w:color w:val="000000"/>
        </w:rPr>
      </w:pPr>
    </w:p>
    <w:p w:rsidR="003A09C9" w:rsidRPr="00D97AB7" w:rsidRDefault="003A09C9" w:rsidP="00D84474">
      <w:pPr>
        <w:spacing w:after="0" w:line="240" w:lineRule="auto"/>
        <w:ind w:firstLine="397"/>
        <w:rPr>
          <w:rFonts w:ascii="Times New Roman" w:eastAsia="Times New Roman" w:hAnsi="Times New Roman"/>
          <w:b/>
          <w:color w:val="000000"/>
        </w:rPr>
      </w:pPr>
    </w:p>
    <w:p w:rsidR="002E0ED7" w:rsidRPr="00D97AB7" w:rsidRDefault="002E0ED7" w:rsidP="00D84474">
      <w:pPr>
        <w:spacing w:after="0" w:line="240" w:lineRule="auto"/>
        <w:ind w:firstLine="397"/>
        <w:rPr>
          <w:rFonts w:ascii="Times New Roman" w:eastAsia="Times New Roman" w:hAnsi="Times New Roman"/>
          <w:b/>
          <w:color w:val="000000"/>
        </w:rPr>
      </w:pPr>
    </w:p>
    <w:p w:rsidR="00E451D3" w:rsidRPr="00D97AB7" w:rsidRDefault="00E451D3" w:rsidP="003E5351">
      <w:pPr>
        <w:spacing w:after="0" w:line="240" w:lineRule="auto"/>
        <w:rPr>
          <w:rFonts w:ascii="Times New Roman" w:eastAsiaTheme="minorEastAsia" w:hAnsi="Times New Roman"/>
        </w:rPr>
      </w:pPr>
    </w:p>
    <w:sectPr w:rsidR="00E451D3" w:rsidRPr="00D97AB7" w:rsidSect="00D97AB7">
      <w:headerReference w:type="default" r:id="rId11"/>
      <w:footerReference w:type="default" r:id="rId12"/>
      <w:headerReference w:type="first" r:id="rId13"/>
      <w:pgSz w:w="11906" w:h="16838"/>
      <w:pgMar w:top="284" w:right="707" w:bottom="1134"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86F" w:rsidRDefault="00FE386F" w:rsidP="004F269C">
      <w:pPr>
        <w:spacing w:after="0" w:line="240" w:lineRule="auto"/>
      </w:pPr>
      <w:r>
        <w:separator/>
      </w:r>
    </w:p>
  </w:endnote>
  <w:endnote w:type="continuationSeparator" w:id="0">
    <w:p w:rsidR="00FE386F" w:rsidRDefault="00FE386F" w:rsidP="004F2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1DD" w:rsidRDefault="00D97AB7">
    <w:pPr>
      <w:pStyle w:val="af1"/>
      <w:jc w:val="right"/>
    </w:pPr>
    <w:r>
      <w:rPr>
        <w:noProof/>
        <w:lang w:eastAsia="ru-RU"/>
      </w:rPr>
      <w:pict>
        <v:rect id="Прямоугольник 36" o:spid="_x0000_s2051" style="position:absolute;left:0;text-align:left;margin-left:65.25pt;margin-top:1.4pt;width:474pt;height:15pt;z-index:25165926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N6ApAIAAIMFAAAOAAAAZHJzL2Uyb0RvYy54bWysVMtqGzEU3Rf6D0L7ZjyO87DJOJikKYWQ&#10;hCYla1kj2QMaXVWSX10Vui30E/oR3ZQ+8g3jP+qVZjxx00CgdDNzr+6578fR8bJUZC6sK0BnNN3p&#10;UCI0h7zQk4y+vTl7cUiJ80znTIEWGV0JR4+Hz58dLcxAdGEKKheWoBHtBguT0an3ZpAkjk9FydwO&#10;GKFRKMGWzCNrJ0lu2QKtlyrpdjr7yQJsbixw4Ry+ntZCOoz2pRTcX0rphCcqoxibj18bv+PwTYZH&#10;bDCxzEwL3oTB/iGKkhUanbamTplnZGaLv0yVBbfgQPodDmUCUhZcxBwwm7TzIJvrKTMi5oLFcaYt&#10;k/t/ZvnF/MqSIs/o7j4lmpXYo+rL+sP6c/Wzult/rL5Wd9WP9afqV/Wt+k4QhBVbGDdAxWtzZRvO&#10;IRnSX0pbhj8mRpaxyqu2ymLpCcfH/U7aP+xgMzjK0n5nD2k0k9xrG+v8KwElCURGLXYxFpfNz52v&#10;oRtIcOZAFflZoVRk7GR8oiyZM+x4etB72e831v+AKR3AGoJabbF+EXFmGjchzzqzSPmVEkFL6TdC&#10;Ys0wlzTGFadVtF4Z50L7tHEb0UFNoqtWcfdpxQYfVOuoWuXu08qtRvQM2rfKZaHBPmZAtSHLGo89&#10;2co7kGPIVzguFuo9coafFdiic+b8FbO4ONhVPAb+Ej9SwSKj0FCUTMG+f+w94HGeUUrJAhcxo+7d&#10;jFlBiXqtcdL7aa8XNjcyvb2DLjJ2WzLeluhZeQKh83h2DI9kwHu1IaWF8hZvxih4RRHTHH1nlHu7&#10;YU58fSDw6nAxGkUYbqth/lxfG77pehjBm+Uts6aZU48TfgGbpWWDB+NaY0M/NIxmHmQRZ/m+rk29&#10;cdPjNjRXKZySbT6i7m/n8DcAAAD//wMAUEsDBBQABgAIAAAAIQASJmye2wAAAAkBAAAPAAAAZHJz&#10;L2Rvd25yZXYueG1sTE9bS8MwFH4X/A/hCL65xA5nV5sOEVQEGbvInrPm2HY2J7XJ1vrvPXvSx+/C&#10;d8kXo2vFCfvQeNJwO1EgkEpvG6o0fGyfb1IQIRqypvWEGn4wwKK4vMhNZv1AazxtYiU4hEJmNNQx&#10;dpmUoazRmTDxHRJrn753JjLsK2l7M3C4a2Wi1Ew60xA31KbDpxrLr83RaVgNr8vt/O37fTV78btD&#10;chhTpdZaX1+Njw8gIo7xzwzn+TwdCt6090eyQbSMp+qOrRoSfnDW1X3KxF7DlBlZ5PL/g+IXAAD/&#10;/wMAUEsBAi0AFAAGAAgAAAAhALaDOJL+AAAA4QEAABMAAAAAAAAAAAAAAAAAAAAAAFtDb250ZW50&#10;X1R5cGVzXS54bWxQSwECLQAUAAYACAAAACEAOP0h/9YAAACUAQAACwAAAAAAAAAAAAAAAAAvAQAA&#10;X3JlbHMvLnJlbHNQSwECLQAUAAYACAAAACEAAnTegKQCAACDBQAADgAAAAAAAAAAAAAAAAAuAgAA&#10;ZHJzL2Uyb0RvYy54bWxQSwECLQAUAAYACAAAACEAEiZsntsAAAAJAQAADwAAAAAAAAAAAAAAAAD+&#10;BAAAZHJzL2Rvd25yZXYueG1sUEsFBgAAAAAEAAQA8wAAAAYGAAAAAA==&#10;" fillcolor="#174e99" stroked="f">
          <w10:wrap anchorx="page"/>
        </v:rect>
      </w:pict>
    </w:r>
    <w:r w:rsidR="006501DD">
      <w:ptab w:relativeTo="margin" w:alignment="right" w:leader="none"/>
    </w:r>
    <w:r w:rsidR="00443F77">
      <w:fldChar w:fldCharType="begin"/>
    </w:r>
    <w:r w:rsidR="00443F77">
      <w:instrText xml:space="preserve"> PAGE  \* Arabic  \* MERGEFORMAT </w:instrText>
    </w:r>
    <w:r w:rsidR="00443F77">
      <w:fldChar w:fldCharType="separate"/>
    </w:r>
    <w:r>
      <w:rPr>
        <w:noProof/>
      </w:rPr>
      <w:t>23</w:t>
    </w:r>
    <w:r w:rsidR="00443F77">
      <w:rPr>
        <w:noProof/>
      </w:rPr>
      <w:fldChar w:fldCharType="end"/>
    </w:r>
    <w:r w:rsidR="006501DD">
      <w:ptab w:relativeTo="margin" w:alignment="right" w:leader="none"/>
    </w:r>
  </w:p>
  <w:p w:rsidR="006501DD" w:rsidRPr="00B34B51" w:rsidRDefault="00D97AB7" w:rsidP="004F6AE6">
    <w:pPr>
      <w:ind w:left="709"/>
      <w:jc w:val="center"/>
      <w:rPr>
        <w:rFonts w:asciiTheme="minorHAnsi" w:hAnsiTheme="minorHAnsi"/>
        <w:color w:val="000000" w:themeColor="text1"/>
        <w:sz w:val="16"/>
        <w:szCs w:val="16"/>
        <w:lang w:val="en-US"/>
      </w:rPr>
    </w:pPr>
    <w:r>
      <w:rPr>
        <w:noProof/>
        <w:lang w:eastAsia="ru-RU"/>
      </w:rPr>
      <w:pict>
        <v:shapetype id="_x0000_t202" coordsize="21600,21600" o:spt="202" path="m,l,21600r21600,l21600,xe">
          <v:stroke joinstyle="miter"/>
          <v:path gradientshapeok="t" o:connecttype="rect"/>
        </v:shapetype>
        <v:shape id="Надпись 39" o:spid="_x0000_s2050" type="#_x0000_t202" style="position:absolute;left:0;text-align:left;margin-left:7.15pt;margin-top:7.7pt;width:239.15pt;height:47.9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4XXvgIAAJsFAAAOAAAAZHJzL2Uyb0RvYy54bWysVL1u2zAQ3gv0HQjujmQ7ThwhcqA4cFEg&#10;SIImRWaaImOhEo8laVtu0aF7X6Hv0KFDt76C80Y9UpKTpl1SdKFOx++Od9/9HJ/UVUlWwtgCVEr7&#10;ezElQnHIC3WX0rc3s96YEuuYylkJSqR0Iyw9mbx8cbzWiRjAAspcGIJOlE3WOqUL53QSRZYvRMXs&#10;Hmih8FKCqZjDX3MX5Yat0XtVRoM4PojWYHJtgAtrUXvWXNJJ8C+l4O5SSiscKVOKsblwmnDO/RlN&#10;jllyZ5heFLwNg/1DFBUrFD66c3XGHCNLU/zhqiq4AQvS7XGoIpCy4CLkgNn04yfZXC+YFiEXJMfq&#10;HU32/7nlF6srQ4o8pcMjShSrsEbbr9tv2+/bn9sf95/vvxC8QJbW2iYIvtYId/Up1FjtTm9R6ZOv&#10;pan8F9MieI98b3Yci9oRjsphPDwcxCNKON4dxOPhMBQherDWxrpXAirihZQarGGglq3OrcNIENpB&#10;/GMKZkVZhjqW6jcFAhuNCI3QWLMEI0HRI31MoUgfp6PDQXY4OuodZKN+b78fj3tZFg96Z7MszuL9&#10;2fRo//STTxd9dvaRp6RJPUhuUwrvtVRvhERKAwNeEZpZTEtDVgzbkHEulAvkhQgR7VESs3iOYYsP&#10;eYT8nmPcMNK9DMrtjKtCgQl8Pwk7f9eFLBs8kvEoby+6el63rTKHfIOdYqCZOKv5rMBynjPrrpjB&#10;EcPmwLXhLvGQJaxTCq1EyQLMh7/pPR47H28pWePIptS+XzIjKClfK5wJP9+dYDph3glqWU0B6e/j&#10;QtI8iGhgXNmJ0kB1i9sk86/gFVMc30qp68SpaxYHbiMusiyAcIo1c+fqWnPv2lfDN+dNfcuMbjvY&#10;YcdcQDfMLHnSyA3WWyrIlg5kEbrcE9qw2BKNGyD0X7ut/Ip5/B9QDzt18gsAAP//AwBQSwMEFAAG&#10;AAgAAAAhAPvhnATeAAAACQEAAA8AAABkcnMvZG93bnJldi54bWxMj0FPg0AQhe8m/ofNmHizC4jE&#10;IkvTGD2ZGCkePC4whU3ZWWS3Lf57x1M9Td68lzffFJvFjuKEszeOFMSrCARS6zpDvYLP+vXuEYQP&#10;mjo9OkIFP+hhU15fFTrv3JkqPO1CL7iEfK4VDCFMuZS+HdBqv3ITEnt7N1sdWM697GZ95nI7yiSK&#10;Mmm1Ib4w6AmfB2wPu6NVsP2i6sV8vzcf1b4ydb2O6C07KHV7s2yfQARcwiUMf/iMDiUzNe5InRcj&#10;6/SekzwfUhDsp+skA9HwIo4TkGUh/39Q/gIAAP//AwBQSwECLQAUAAYACAAAACEAtoM4kv4AAADh&#10;AQAAEwAAAAAAAAAAAAAAAAAAAAAAW0NvbnRlbnRfVHlwZXNdLnhtbFBLAQItABQABgAIAAAAIQA4&#10;/SH/1gAAAJQBAAALAAAAAAAAAAAAAAAAAC8BAABfcmVscy8ucmVsc1BLAQItABQABgAIAAAAIQDo&#10;04XXvgIAAJsFAAAOAAAAAAAAAAAAAAAAAC4CAABkcnMvZTJvRG9jLnhtbFBLAQItABQABgAIAAAA&#10;IQD74ZwE3gAAAAkBAAAPAAAAAAAAAAAAAAAAABgFAABkcnMvZG93bnJldi54bWxQSwUGAAAAAAQA&#10;BADzAAAAIwYAAAAA&#10;" filled="f" stroked="f">
          <v:textbox style="mso-next-textbox:#Надпись 39" inset="0,0,0,0">
            <w:txbxContent>
              <w:p w:rsidR="006501DD" w:rsidRDefault="006501DD" w:rsidP="00D77DD8">
                <w:pPr>
                  <w:spacing w:after="0"/>
                  <w:rPr>
                    <w:rFonts w:ascii="Arial" w:hAnsi="Arial" w:cs="Arial"/>
                    <w:color w:val="174E99"/>
                    <w:sz w:val="16"/>
                    <w:szCs w:val="16"/>
                  </w:rPr>
                </w:pPr>
                <w:r w:rsidRPr="00A22E7D">
                  <w:rPr>
                    <w:rFonts w:ascii="Arial" w:hAnsi="Arial" w:cs="Arial"/>
                    <w:color w:val="174E99"/>
                    <w:sz w:val="16"/>
                    <w:szCs w:val="16"/>
                  </w:rPr>
                  <w:t>СОЮЗ «АГЕНТСТВО РАЗВИТИЯ</w:t>
                </w:r>
              </w:p>
              <w:p w:rsidR="006501DD" w:rsidRPr="00A22E7D" w:rsidRDefault="006501DD" w:rsidP="00D77DD8">
                <w:pPr>
                  <w:spacing w:after="0"/>
                  <w:rPr>
                    <w:rFonts w:ascii="Arial" w:hAnsi="Arial" w:cs="Arial"/>
                    <w:color w:val="174E99"/>
                    <w:sz w:val="16"/>
                    <w:szCs w:val="16"/>
                  </w:rPr>
                </w:pPr>
                <w:r w:rsidRPr="00A22E7D">
                  <w:rPr>
                    <w:rFonts w:ascii="Arial" w:hAnsi="Arial" w:cs="Arial"/>
                    <w:color w:val="174E99"/>
                    <w:sz w:val="16"/>
                    <w:szCs w:val="16"/>
                  </w:rPr>
                  <w:t>ПРОФЕССИОНАЛЬНЫХ</w:t>
                </w:r>
                <w:r>
                  <w:rPr>
                    <w:rFonts w:ascii="Arial" w:hAnsi="Arial" w:cs="Arial"/>
                    <w:color w:val="174E99"/>
                    <w:sz w:val="16"/>
                    <w:szCs w:val="16"/>
                  </w:rPr>
                  <w:t xml:space="preserve"> </w:t>
                </w:r>
                <w:r w:rsidRPr="00A22E7D">
                  <w:rPr>
                    <w:rFonts w:ascii="Arial" w:hAnsi="Arial" w:cs="Arial"/>
                    <w:color w:val="174E99"/>
                    <w:sz w:val="16"/>
                    <w:szCs w:val="16"/>
                  </w:rPr>
                  <w:t>СООБЩЕСТВ И РАБОЧИХ КАДРОВ</w:t>
                </w:r>
                <w:r>
                  <w:rPr>
                    <w:rFonts w:ascii="Arial" w:hAnsi="Arial" w:cs="Arial"/>
                    <w:color w:val="174E99"/>
                    <w:sz w:val="16"/>
                    <w:szCs w:val="16"/>
                  </w:rPr>
                  <w:t xml:space="preserve"> «МОЛОДЫЕ ПРОФЕССИОНАЛЫ (</w:t>
                </w:r>
                <w:r w:rsidRPr="00A22E7D">
                  <w:rPr>
                    <w:rFonts w:ascii="Arial" w:hAnsi="Arial" w:cs="Arial"/>
                    <w:color w:val="174E99"/>
                    <w:sz w:val="16"/>
                    <w:szCs w:val="16"/>
                  </w:rPr>
                  <w:t>ВОРЛДСКИЛЛС РОССИЯ</w:t>
                </w:r>
                <w:r>
                  <w:rPr>
                    <w:rFonts w:ascii="Arial" w:hAnsi="Arial" w:cs="Arial"/>
                    <w:color w:val="174E99"/>
                    <w:sz w:val="16"/>
                    <w:szCs w:val="16"/>
                  </w:rPr>
                  <w:t>)</w:t>
                </w:r>
                <w:r w:rsidRPr="00A22E7D">
                  <w:rPr>
                    <w:rFonts w:ascii="Arial" w:hAnsi="Arial" w:cs="Arial"/>
                    <w:color w:val="174E99"/>
                    <w:sz w:val="16"/>
                    <w:szCs w:val="16"/>
                  </w:rPr>
                  <w:t>»</w:t>
                </w:r>
              </w:p>
              <w:p w:rsidR="006501DD" w:rsidRPr="00A22E7D" w:rsidRDefault="006501DD" w:rsidP="00D77DD8">
                <w:pPr>
                  <w:rPr>
                    <w:color w:val="174E99"/>
                    <w:sz w:val="16"/>
                    <w:szCs w:val="16"/>
                  </w:rPr>
                </w:pPr>
              </w:p>
            </w:txbxContent>
          </v:textbox>
        </v:shape>
      </w:pict>
    </w:r>
    <w:r>
      <w:rPr>
        <w:noProof/>
        <w:lang w:eastAsia="ru-RU"/>
      </w:rPr>
      <w:pict>
        <v:shape id="Надпись 37" o:spid="_x0000_s2049" type="#_x0000_t202" style="position:absolute;left:0;text-align:left;margin-left:292.5pt;margin-top:9.45pt;width:188.25pt;height:76.5pt;z-index:2516602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3XmwQIAAKIFAAAOAAAAZHJzL2Uyb0RvYy54bWysVL1u2zAQ3gv0HQjujmQnjmMhcqA4cFEg&#10;SIImRWaaImOhEo8laUtu0aF7X6Hv0KFDt76C80Y9UpaTpl1SdKFOx++Od9/9HJ80VUlWwtgCVEr7&#10;ezElQnHIC3WX0rc3s94RJdYxlbMSlEjpWlh6Mnn54rjWiRjAAspcGIJOlE1qndKFczqJIssXomJ2&#10;D7RQeCnBVMzhr7mLcsNq9F6V0SCOD6MaTK4NcGEtas/aSzoJ/qUU3F1KaYUjZUoxNhdOE865P6PJ&#10;MUvuDNOLgm/DYP8QRcUKhY/uXJ0xx8jSFH+4qgpuwIJ0exyqCKQsuAg5YDb9+Ek21wumRcgFybF6&#10;R5P9f275xerKkCJP6f6IEsUqrNHm6+bb5vvm5+bH/ef7LwQvkKVa2wTB1xrhrjmFBqvd6S0qffKN&#10;NJX/YloE75Hv9Y5j0TjCUTnYH8ej0ZASjnfjUX84DEWIHqy1se6VgIp4IaUGaxioZatz6zAShHYQ&#10;/5iCWVGWoY6l+k2BwFYjQiO01izBSFD0SB9TKNLH6XA0yEbDce8wG/Z7B/34qJdl8aB3NsviLD6Y&#10;TccHp598uuizs488JW3qQXLrUnivpXojJFIaGPCK0MxiWhqyYtiGjHOhXCAvRIhoj5KYxXMMt/iQ&#10;R8jvOcYtI93LoNzOuCoUmMD3k7Dzd13IssUjGY/y9qJr5k3opV1nzCFfY8MYaAfPaj4rsKrnzLor&#10;ZnDSsEdwe7hLPGQJdUphK1GyAPPhb3qPxwHAW0pqnNyU2vdLZgQl5WuFo+HHvBNMJ8w7QS2rKWAV&#10;+riXNA8iGhhXdqI0UN3iUsn8K3jFFMe3Uuo6cera/YFLiYssCyAcZs3cubrW3Lv2RfE9etPcMqO3&#10;jeywcS6gm2mWPOnnFustFWRLB7IIze55bVnc8o2LILThdmn5TfP4P6AeVuvkFwAAAP//AwBQSwME&#10;FAAGAAgAAAAhALf9sQDfAAAACgEAAA8AAABkcnMvZG93bnJldi54bWxMj0FPhDAQhe8m/odmTLy5&#10;BRMQkLLZGD2ZGFk8eCx0FsjSKdLuLv57x5Me572XN98rt6udxBkXPzpSEG8iEEidMyP1Cj6al7sM&#10;hA+ajJ4coYJv9LCtrq9KXRh3oRrP+9ALLiFfaAVDCHMhpe8GtNpv3IzE3sEtVgc+l16aRV+43E7y&#10;PopSafVI/GHQMz4N2B33J6tg90n18/j11r7Xh3psmjyi1/So1O3NunsEEXANf2H4xWd0qJipdScy&#10;XkwKkizhLYGNLAfBgTyNExAtCw9xDrIq5f8J1Q8AAAD//wMAUEsBAi0AFAAGAAgAAAAhALaDOJL+&#10;AAAA4QEAABMAAAAAAAAAAAAAAAAAAAAAAFtDb250ZW50X1R5cGVzXS54bWxQSwECLQAUAAYACAAA&#10;ACEAOP0h/9YAAACUAQAACwAAAAAAAAAAAAAAAAAvAQAAX3JlbHMvLnJlbHNQSwECLQAUAAYACAAA&#10;ACEAAA915sECAACiBQAADgAAAAAAAAAAAAAAAAAuAgAAZHJzL2Uyb0RvYy54bWxQSwECLQAUAAYA&#10;CAAAACEAt/2xAN8AAAAKAQAADwAAAAAAAAAAAAAAAAAbBQAAZHJzL2Rvd25yZXYueG1sUEsFBgAA&#10;AAAEAAQA8wAAACcGAAAAAA==&#10;" filled="f" stroked="f">
          <v:textbox style="mso-next-textbox:#Надпись 37" inset="0,0,0,0">
            <w:txbxContent>
              <w:p w:rsidR="006501DD" w:rsidRPr="007F0F24" w:rsidRDefault="006501DD" w:rsidP="00D77DD8">
                <w:pPr>
                  <w:spacing w:after="0"/>
                  <w:jc w:val="right"/>
                  <w:rPr>
                    <w:rFonts w:ascii="Arial" w:hAnsi="Arial" w:cs="Arial"/>
                    <w:color w:val="174E99"/>
                    <w:sz w:val="16"/>
                    <w:szCs w:val="16"/>
                  </w:rPr>
                </w:pPr>
                <w:r>
                  <w:rPr>
                    <w:rFonts w:ascii="Arial" w:hAnsi="Arial" w:cs="Arial"/>
                    <w:color w:val="174E99"/>
                    <w:sz w:val="16"/>
                    <w:szCs w:val="16"/>
                  </w:rPr>
                  <w:t>101000</w:t>
                </w:r>
                <w:r w:rsidRPr="007F0F24">
                  <w:rPr>
                    <w:rFonts w:ascii="Arial" w:hAnsi="Arial" w:cs="Arial"/>
                    <w:color w:val="174E99"/>
                    <w:sz w:val="16"/>
                    <w:szCs w:val="16"/>
                  </w:rPr>
                  <w:t xml:space="preserve">, Москва, </w:t>
                </w:r>
                <w:r>
                  <w:rPr>
                    <w:rFonts w:ascii="Arial" w:hAnsi="Arial" w:cs="Arial"/>
                    <w:color w:val="174E99"/>
                    <w:sz w:val="16"/>
                    <w:szCs w:val="16"/>
                  </w:rPr>
                  <w:t>Тургеневская площадь</w:t>
                </w:r>
                <w:r w:rsidRPr="007F0F24">
                  <w:rPr>
                    <w:rFonts w:ascii="Arial" w:hAnsi="Arial" w:cs="Arial"/>
                    <w:color w:val="174E99"/>
                    <w:sz w:val="16"/>
                    <w:szCs w:val="16"/>
                  </w:rPr>
                  <w:t>, д. 2</w:t>
                </w:r>
              </w:p>
              <w:p w:rsidR="006501DD" w:rsidRPr="007F0F24" w:rsidRDefault="006501DD" w:rsidP="00D77DD8">
                <w:pPr>
                  <w:spacing w:after="0"/>
                  <w:jc w:val="right"/>
                  <w:rPr>
                    <w:rFonts w:ascii="Arial" w:hAnsi="Arial" w:cs="Arial"/>
                    <w:color w:val="174E99"/>
                    <w:sz w:val="16"/>
                    <w:szCs w:val="16"/>
                  </w:rPr>
                </w:pPr>
                <w:r w:rsidRPr="007F0F24">
                  <w:rPr>
                    <w:rFonts w:ascii="Arial" w:hAnsi="Arial" w:cs="Arial"/>
                    <w:color w:val="174E99"/>
                    <w:sz w:val="16"/>
                    <w:szCs w:val="16"/>
                  </w:rPr>
                  <w:t>Тел./Факс: +7(495) 777 97 20</w:t>
                </w:r>
              </w:p>
              <w:p w:rsidR="006501DD" w:rsidRPr="007F0F24" w:rsidRDefault="006501DD" w:rsidP="00D77DD8">
                <w:pPr>
                  <w:jc w:val="center"/>
                  <w:rPr>
                    <w:rFonts w:ascii="Arial" w:hAnsi="Arial" w:cs="Arial"/>
                    <w:color w:val="174E99"/>
                    <w:sz w:val="16"/>
                    <w:szCs w:val="16"/>
                  </w:rPr>
                </w:pPr>
              </w:p>
              <w:p w:rsidR="006501DD" w:rsidRPr="00A22E7D" w:rsidRDefault="006501DD" w:rsidP="00D77DD8">
                <w:pPr>
                  <w:rPr>
                    <w:rFonts w:ascii="Arial" w:hAnsi="Arial" w:cs="Arial"/>
                    <w:color w:val="174E99"/>
                    <w:sz w:val="16"/>
                    <w:szCs w:val="16"/>
                  </w:rPr>
                </w:pPr>
              </w:p>
            </w:txbxContent>
          </v:textbox>
          <w10:wrap anchorx="margin"/>
        </v:shape>
      </w:pict>
    </w:r>
  </w:p>
  <w:p w:rsidR="006501DD" w:rsidRPr="00366BC2" w:rsidRDefault="006501D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86F" w:rsidRDefault="00FE386F" w:rsidP="004F269C">
      <w:pPr>
        <w:spacing w:after="0" w:line="240" w:lineRule="auto"/>
      </w:pPr>
      <w:r>
        <w:separator/>
      </w:r>
    </w:p>
  </w:footnote>
  <w:footnote w:type="continuationSeparator" w:id="0">
    <w:p w:rsidR="00FE386F" w:rsidRDefault="00FE386F" w:rsidP="004F2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212994"/>
      <w:docPartObj>
        <w:docPartGallery w:val="Page Numbers (Top of Page)"/>
        <w:docPartUnique/>
      </w:docPartObj>
    </w:sdtPr>
    <w:sdtEndPr/>
    <w:sdtContent>
      <w:p w:rsidR="006501DD" w:rsidRDefault="006501DD" w:rsidP="00522048">
        <w:pPr>
          <w:pStyle w:val="af"/>
          <w:jc w:val="right"/>
        </w:pPr>
        <w:r>
          <w:rPr>
            <w:noProof/>
            <w:lang w:eastAsia="ru-RU"/>
          </w:rPr>
          <w:drawing>
            <wp:inline distT="0" distB="0" distL="0" distR="0">
              <wp:extent cx="2593848" cy="96012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851_315_12.jpg"/>
                      <pic:cNvPicPr/>
                    </pic:nvPicPr>
                    <pic:blipFill>
                      <a:blip r:embed="rId1"/>
                      <a:stretch>
                        <a:fillRect/>
                      </a:stretch>
                    </pic:blipFill>
                    <pic:spPr>
                      <a:xfrm>
                        <a:off x="0" y="0"/>
                        <a:ext cx="2593848" cy="960120"/>
                      </a:xfrm>
                      <a:prstGeom prst="rect">
                        <a:avLst/>
                      </a:prstGeom>
                    </pic:spPr>
                  </pic:pic>
                </a:graphicData>
              </a:graphic>
            </wp:inline>
          </w:drawing>
        </w:r>
        <w:r>
          <w:rPr>
            <w:lang w:val="en-US"/>
          </w:rPr>
          <w:t xml:space="preserve">                                                                                                                       </w:t>
        </w:r>
      </w:p>
    </w:sdtContent>
  </w:sdt>
  <w:p w:rsidR="006501DD" w:rsidRDefault="006501DD" w:rsidP="00D77DD8">
    <w:pPr>
      <w:pStyle w:val="af"/>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1DD" w:rsidRDefault="006501DD" w:rsidP="00F20A99">
    <w:pPr>
      <w:pStyle w:val="af"/>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7316"/>
    <w:multiLevelType w:val="hybridMultilevel"/>
    <w:tmpl w:val="CE7C15D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40B56CE"/>
    <w:multiLevelType w:val="multilevel"/>
    <w:tmpl w:val="0784CCB8"/>
    <w:lvl w:ilvl="0">
      <w:start w:val="1"/>
      <w:numFmt w:val="decimal"/>
      <w:lvlText w:val="%1."/>
      <w:lvlJc w:val="left"/>
      <w:pPr>
        <w:ind w:left="1117" w:hanging="360"/>
      </w:pPr>
    </w:lvl>
    <w:lvl w:ilvl="1">
      <w:start w:val="4"/>
      <w:numFmt w:val="decimal"/>
      <w:isLgl/>
      <w:lvlText w:val="%1.%2"/>
      <w:lvlJc w:val="left"/>
      <w:pPr>
        <w:ind w:left="1507" w:hanging="750"/>
      </w:pPr>
      <w:rPr>
        <w:rFonts w:hint="default"/>
      </w:rPr>
    </w:lvl>
    <w:lvl w:ilvl="2">
      <w:start w:val="2"/>
      <w:numFmt w:val="decimal"/>
      <w:isLgl/>
      <w:lvlText w:val="%1.%2.%3"/>
      <w:lvlJc w:val="left"/>
      <w:pPr>
        <w:ind w:left="1507" w:hanging="750"/>
      </w:pPr>
      <w:rPr>
        <w:rFonts w:hint="default"/>
      </w:rPr>
    </w:lvl>
    <w:lvl w:ilvl="3">
      <w:start w:val="1"/>
      <w:numFmt w:val="decimal"/>
      <w:isLgl/>
      <w:lvlText w:val="%1.%2.%3.%4"/>
      <w:lvlJc w:val="left"/>
      <w:pPr>
        <w:ind w:left="1837" w:hanging="1080"/>
      </w:pPr>
      <w:rPr>
        <w:rFonts w:hint="default"/>
      </w:rPr>
    </w:lvl>
    <w:lvl w:ilvl="4">
      <w:start w:val="1"/>
      <w:numFmt w:val="decimal"/>
      <w:isLgl/>
      <w:lvlText w:val="%1.%2.%3.%4.%5"/>
      <w:lvlJc w:val="left"/>
      <w:pPr>
        <w:ind w:left="1837" w:hanging="1080"/>
      </w:pPr>
      <w:rPr>
        <w:rFonts w:hint="default"/>
      </w:rPr>
    </w:lvl>
    <w:lvl w:ilvl="5">
      <w:start w:val="1"/>
      <w:numFmt w:val="decimal"/>
      <w:isLgl/>
      <w:lvlText w:val="%1.%2.%3.%4.%5.%6"/>
      <w:lvlJc w:val="left"/>
      <w:pPr>
        <w:ind w:left="2197" w:hanging="1440"/>
      </w:pPr>
      <w:rPr>
        <w:rFonts w:hint="default"/>
      </w:rPr>
    </w:lvl>
    <w:lvl w:ilvl="6">
      <w:start w:val="1"/>
      <w:numFmt w:val="decimal"/>
      <w:isLgl/>
      <w:lvlText w:val="%1.%2.%3.%4.%5.%6.%7"/>
      <w:lvlJc w:val="left"/>
      <w:pPr>
        <w:ind w:left="2197" w:hanging="1440"/>
      </w:pPr>
      <w:rPr>
        <w:rFonts w:hint="default"/>
      </w:rPr>
    </w:lvl>
    <w:lvl w:ilvl="7">
      <w:start w:val="1"/>
      <w:numFmt w:val="decimal"/>
      <w:isLgl/>
      <w:lvlText w:val="%1.%2.%3.%4.%5.%6.%7.%8"/>
      <w:lvlJc w:val="left"/>
      <w:pPr>
        <w:ind w:left="2557" w:hanging="1800"/>
      </w:pPr>
      <w:rPr>
        <w:rFonts w:hint="default"/>
      </w:rPr>
    </w:lvl>
    <w:lvl w:ilvl="8">
      <w:start w:val="1"/>
      <w:numFmt w:val="decimal"/>
      <w:isLgl/>
      <w:lvlText w:val="%1.%2.%3.%4.%5.%6.%7.%8.%9"/>
      <w:lvlJc w:val="left"/>
      <w:pPr>
        <w:ind w:left="2917" w:hanging="2160"/>
      </w:pPr>
      <w:rPr>
        <w:rFonts w:hint="default"/>
      </w:rPr>
    </w:lvl>
  </w:abstractNum>
  <w:abstractNum w:abstractNumId="2" w15:restartNumberingAfterBreak="0">
    <w:nsid w:val="0CAE2492"/>
    <w:multiLevelType w:val="hybridMultilevel"/>
    <w:tmpl w:val="432C41A4"/>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871F1A"/>
    <w:multiLevelType w:val="hybridMultilevel"/>
    <w:tmpl w:val="D54E8A5E"/>
    <w:lvl w:ilvl="0" w:tplc="C13EE568">
      <w:start w:val="1"/>
      <w:numFmt w:val="bullet"/>
      <w:lvlText w:val=""/>
      <w:lvlJc w:val="left"/>
      <w:pPr>
        <w:ind w:left="2563" w:hanging="360"/>
      </w:pPr>
      <w:rPr>
        <w:rFonts w:ascii="Symbol" w:hAnsi="Symbol" w:hint="default"/>
      </w:rPr>
    </w:lvl>
    <w:lvl w:ilvl="1" w:tplc="04190003">
      <w:start w:val="1"/>
      <w:numFmt w:val="bullet"/>
      <w:lvlText w:val="o"/>
      <w:lvlJc w:val="left"/>
      <w:pPr>
        <w:ind w:left="3283" w:hanging="360"/>
      </w:pPr>
      <w:rPr>
        <w:rFonts w:ascii="Courier New" w:hAnsi="Courier New" w:hint="default"/>
      </w:rPr>
    </w:lvl>
    <w:lvl w:ilvl="2" w:tplc="04190005">
      <w:start w:val="1"/>
      <w:numFmt w:val="bullet"/>
      <w:lvlText w:val=""/>
      <w:lvlJc w:val="left"/>
      <w:pPr>
        <w:ind w:left="4003" w:hanging="360"/>
      </w:pPr>
      <w:rPr>
        <w:rFonts w:ascii="Wingdings" w:hAnsi="Wingdings" w:hint="default"/>
      </w:rPr>
    </w:lvl>
    <w:lvl w:ilvl="3" w:tplc="04190001" w:tentative="1">
      <w:start w:val="1"/>
      <w:numFmt w:val="bullet"/>
      <w:lvlText w:val=""/>
      <w:lvlJc w:val="left"/>
      <w:pPr>
        <w:ind w:left="4723" w:hanging="360"/>
      </w:pPr>
      <w:rPr>
        <w:rFonts w:ascii="Symbol" w:hAnsi="Symbol" w:hint="default"/>
      </w:rPr>
    </w:lvl>
    <w:lvl w:ilvl="4" w:tplc="04190003" w:tentative="1">
      <w:start w:val="1"/>
      <w:numFmt w:val="bullet"/>
      <w:lvlText w:val="o"/>
      <w:lvlJc w:val="left"/>
      <w:pPr>
        <w:ind w:left="5443" w:hanging="360"/>
      </w:pPr>
      <w:rPr>
        <w:rFonts w:ascii="Courier New" w:hAnsi="Courier New" w:hint="default"/>
      </w:rPr>
    </w:lvl>
    <w:lvl w:ilvl="5" w:tplc="04190005" w:tentative="1">
      <w:start w:val="1"/>
      <w:numFmt w:val="bullet"/>
      <w:lvlText w:val=""/>
      <w:lvlJc w:val="left"/>
      <w:pPr>
        <w:ind w:left="6163" w:hanging="360"/>
      </w:pPr>
      <w:rPr>
        <w:rFonts w:ascii="Wingdings" w:hAnsi="Wingdings" w:hint="default"/>
      </w:rPr>
    </w:lvl>
    <w:lvl w:ilvl="6" w:tplc="04190001" w:tentative="1">
      <w:start w:val="1"/>
      <w:numFmt w:val="bullet"/>
      <w:lvlText w:val=""/>
      <w:lvlJc w:val="left"/>
      <w:pPr>
        <w:ind w:left="6883" w:hanging="360"/>
      </w:pPr>
      <w:rPr>
        <w:rFonts w:ascii="Symbol" w:hAnsi="Symbol" w:hint="default"/>
      </w:rPr>
    </w:lvl>
    <w:lvl w:ilvl="7" w:tplc="04190003" w:tentative="1">
      <w:start w:val="1"/>
      <w:numFmt w:val="bullet"/>
      <w:lvlText w:val="o"/>
      <w:lvlJc w:val="left"/>
      <w:pPr>
        <w:ind w:left="7603" w:hanging="360"/>
      </w:pPr>
      <w:rPr>
        <w:rFonts w:ascii="Courier New" w:hAnsi="Courier New" w:hint="default"/>
      </w:rPr>
    </w:lvl>
    <w:lvl w:ilvl="8" w:tplc="04190005" w:tentative="1">
      <w:start w:val="1"/>
      <w:numFmt w:val="bullet"/>
      <w:lvlText w:val=""/>
      <w:lvlJc w:val="left"/>
      <w:pPr>
        <w:ind w:left="8323" w:hanging="360"/>
      </w:pPr>
      <w:rPr>
        <w:rFonts w:ascii="Wingdings" w:hAnsi="Wingdings" w:hint="default"/>
      </w:rPr>
    </w:lvl>
  </w:abstractNum>
  <w:abstractNum w:abstractNumId="4" w15:restartNumberingAfterBreak="0">
    <w:nsid w:val="325F1202"/>
    <w:multiLevelType w:val="hybridMultilevel"/>
    <w:tmpl w:val="4AB8C400"/>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DB1B78"/>
    <w:multiLevelType w:val="hybridMultilevel"/>
    <w:tmpl w:val="FC38A444"/>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B1280B"/>
    <w:multiLevelType w:val="hybridMultilevel"/>
    <w:tmpl w:val="D63099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39271E"/>
    <w:multiLevelType w:val="hybridMultilevel"/>
    <w:tmpl w:val="CCDC9B16"/>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081E8B"/>
    <w:multiLevelType w:val="hybridMultilevel"/>
    <w:tmpl w:val="A6A4650C"/>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F9559F1"/>
    <w:multiLevelType w:val="hybridMultilevel"/>
    <w:tmpl w:val="5246E08E"/>
    <w:lvl w:ilvl="0" w:tplc="C44E81E4">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0" w15:restartNumberingAfterBreak="0">
    <w:nsid w:val="59845B04"/>
    <w:multiLevelType w:val="hybridMultilevel"/>
    <w:tmpl w:val="EEBE9312"/>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C917CAE"/>
    <w:multiLevelType w:val="hybridMultilevel"/>
    <w:tmpl w:val="C5FE560A"/>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8915CFD"/>
    <w:multiLevelType w:val="hybridMultilevel"/>
    <w:tmpl w:val="2EFE19E8"/>
    <w:lvl w:ilvl="0" w:tplc="C44E81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
  </w:num>
  <w:num w:numId="4">
    <w:abstractNumId w:val="8"/>
  </w:num>
  <w:num w:numId="5">
    <w:abstractNumId w:val="0"/>
  </w:num>
  <w:num w:numId="6">
    <w:abstractNumId w:val="5"/>
  </w:num>
  <w:num w:numId="7">
    <w:abstractNumId w:val="10"/>
  </w:num>
  <w:num w:numId="8">
    <w:abstractNumId w:val="7"/>
  </w:num>
  <w:num w:numId="9">
    <w:abstractNumId w:val="2"/>
  </w:num>
  <w:num w:numId="10">
    <w:abstractNumId w:val="6"/>
  </w:num>
  <w:num w:numId="11">
    <w:abstractNumId w:val="12"/>
  </w:num>
  <w:num w:numId="12">
    <w:abstractNumId w:val="4"/>
  </w:num>
  <w:num w:numId="13">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EE6445"/>
    <w:rsid w:val="00001708"/>
    <w:rsid w:val="00002218"/>
    <w:rsid w:val="00003A6C"/>
    <w:rsid w:val="00004B60"/>
    <w:rsid w:val="000051FD"/>
    <w:rsid w:val="00005813"/>
    <w:rsid w:val="00005D02"/>
    <w:rsid w:val="000073EA"/>
    <w:rsid w:val="00007E56"/>
    <w:rsid w:val="00010A86"/>
    <w:rsid w:val="00011A0A"/>
    <w:rsid w:val="00014087"/>
    <w:rsid w:val="000157F7"/>
    <w:rsid w:val="00015CBA"/>
    <w:rsid w:val="000173F1"/>
    <w:rsid w:val="00017CFD"/>
    <w:rsid w:val="00021C42"/>
    <w:rsid w:val="000227F8"/>
    <w:rsid w:val="00022F80"/>
    <w:rsid w:val="0002397D"/>
    <w:rsid w:val="00023F17"/>
    <w:rsid w:val="000255AD"/>
    <w:rsid w:val="00032079"/>
    <w:rsid w:val="000328A9"/>
    <w:rsid w:val="00033B33"/>
    <w:rsid w:val="000346B1"/>
    <w:rsid w:val="00034BDA"/>
    <w:rsid w:val="00035013"/>
    <w:rsid w:val="00035919"/>
    <w:rsid w:val="00035E93"/>
    <w:rsid w:val="00036101"/>
    <w:rsid w:val="00036D05"/>
    <w:rsid w:val="0003719A"/>
    <w:rsid w:val="00040E01"/>
    <w:rsid w:val="00042D2D"/>
    <w:rsid w:val="00043E28"/>
    <w:rsid w:val="00045723"/>
    <w:rsid w:val="00050448"/>
    <w:rsid w:val="000506A9"/>
    <w:rsid w:val="0005416B"/>
    <w:rsid w:val="00056512"/>
    <w:rsid w:val="00057CA8"/>
    <w:rsid w:val="0006073D"/>
    <w:rsid w:val="00061B6E"/>
    <w:rsid w:val="00061C55"/>
    <w:rsid w:val="00062158"/>
    <w:rsid w:val="00062205"/>
    <w:rsid w:val="00064060"/>
    <w:rsid w:val="00064419"/>
    <w:rsid w:val="00064B59"/>
    <w:rsid w:val="00064C11"/>
    <w:rsid w:val="0006549F"/>
    <w:rsid w:val="000666FC"/>
    <w:rsid w:val="000673FC"/>
    <w:rsid w:val="00067525"/>
    <w:rsid w:val="00071F11"/>
    <w:rsid w:val="0007231D"/>
    <w:rsid w:val="00072335"/>
    <w:rsid w:val="00072F12"/>
    <w:rsid w:val="0007344F"/>
    <w:rsid w:val="00074139"/>
    <w:rsid w:val="00074850"/>
    <w:rsid w:val="00075B19"/>
    <w:rsid w:val="000764CC"/>
    <w:rsid w:val="00081955"/>
    <w:rsid w:val="00084268"/>
    <w:rsid w:val="00084546"/>
    <w:rsid w:val="00084761"/>
    <w:rsid w:val="0008534B"/>
    <w:rsid w:val="0008591E"/>
    <w:rsid w:val="00085963"/>
    <w:rsid w:val="00086742"/>
    <w:rsid w:val="000870BA"/>
    <w:rsid w:val="0008713D"/>
    <w:rsid w:val="0008739B"/>
    <w:rsid w:val="000878FC"/>
    <w:rsid w:val="000901A6"/>
    <w:rsid w:val="000905B1"/>
    <w:rsid w:val="00092877"/>
    <w:rsid w:val="000A309C"/>
    <w:rsid w:val="000A38F0"/>
    <w:rsid w:val="000A3B13"/>
    <w:rsid w:val="000A4CF3"/>
    <w:rsid w:val="000A58BC"/>
    <w:rsid w:val="000A6D80"/>
    <w:rsid w:val="000A70DC"/>
    <w:rsid w:val="000B026B"/>
    <w:rsid w:val="000B37F0"/>
    <w:rsid w:val="000C02F7"/>
    <w:rsid w:val="000C1E21"/>
    <w:rsid w:val="000C4C0B"/>
    <w:rsid w:val="000C6CE6"/>
    <w:rsid w:val="000D00A1"/>
    <w:rsid w:val="000D0584"/>
    <w:rsid w:val="000D179D"/>
    <w:rsid w:val="000D1C2E"/>
    <w:rsid w:val="000D2713"/>
    <w:rsid w:val="000D2A71"/>
    <w:rsid w:val="000D3D82"/>
    <w:rsid w:val="000D4528"/>
    <w:rsid w:val="000D5DA0"/>
    <w:rsid w:val="000D6D54"/>
    <w:rsid w:val="000D6F63"/>
    <w:rsid w:val="000D7B10"/>
    <w:rsid w:val="000E0CF2"/>
    <w:rsid w:val="000E1562"/>
    <w:rsid w:val="000E1C45"/>
    <w:rsid w:val="000E1E47"/>
    <w:rsid w:val="000E6BDF"/>
    <w:rsid w:val="000E6F9D"/>
    <w:rsid w:val="000E7277"/>
    <w:rsid w:val="000F004C"/>
    <w:rsid w:val="000F257C"/>
    <w:rsid w:val="000F2B77"/>
    <w:rsid w:val="000F370F"/>
    <w:rsid w:val="000F4947"/>
    <w:rsid w:val="000F55DE"/>
    <w:rsid w:val="000F5991"/>
    <w:rsid w:val="000F6614"/>
    <w:rsid w:val="000F689D"/>
    <w:rsid w:val="000F7F83"/>
    <w:rsid w:val="00102B83"/>
    <w:rsid w:val="00103EED"/>
    <w:rsid w:val="001043F3"/>
    <w:rsid w:val="0010736B"/>
    <w:rsid w:val="00107E71"/>
    <w:rsid w:val="00111046"/>
    <w:rsid w:val="00111DCC"/>
    <w:rsid w:val="001121AE"/>
    <w:rsid w:val="00113E65"/>
    <w:rsid w:val="00115EF4"/>
    <w:rsid w:val="0011704D"/>
    <w:rsid w:val="001230EB"/>
    <w:rsid w:val="00123BD2"/>
    <w:rsid w:val="00124A9C"/>
    <w:rsid w:val="00124F5E"/>
    <w:rsid w:val="001270F3"/>
    <w:rsid w:val="00127289"/>
    <w:rsid w:val="0012778F"/>
    <w:rsid w:val="0012780A"/>
    <w:rsid w:val="0013051B"/>
    <w:rsid w:val="001306A8"/>
    <w:rsid w:val="00131786"/>
    <w:rsid w:val="001327D1"/>
    <w:rsid w:val="001336B8"/>
    <w:rsid w:val="00133B16"/>
    <w:rsid w:val="00140872"/>
    <w:rsid w:val="001414E3"/>
    <w:rsid w:val="00142951"/>
    <w:rsid w:val="00143463"/>
    <w:rsid w:val="00143753"/>
    <w:rsid w:val="00143BEA"/>
    <w:rsid w:val="00143C5D"/>
    <w:rsid w:val="001442CE"/>
    <w:rsid w:val="00145AA6"/>
    <w:rsid w:val="001507D2"/>
    <w:rsid w:val="00150D12"/>
    <w:rsid w:val="00152050"/>
    <w:rsid w:val="00156BBB"/>
    <w:rsid w:val="00157CED"/>
    <w:rsid w:val="00157DE9"/>
    <w:rsid w:val="00160E76"/>
    <w:rsid w:val="00162CFE"/>
    <w:rsid w:val="00162E61"/>
    <w:rsid w:val="0016328D"/>
    <w:rsid w:val="001649AB"/>
    <w:rsid w:val="00170BAC"/>
    <w:rsid w:val="00170D12"/>
    <w:rsid w:val="001728B7"/>
    <w:rsid w:val="001729E6"/>
    <w:rsid w:val="0017551B"/>
    <w:rsid w:val="00175EAC"/>
    <w:rsid w:val="00176FBE"/>
    <w:rsid w:val="001773A2"/>
    <w:rsid w:val="0018114A"/>
    <w:rsid w:val="0018234A"/>
    <w:rsid w:val="00182F70"/>
    <w:rsid w:val="00184CCD"/>
    <w:rsid w:val="00186046"/>
    <w:rsid w:val="00190ABE"/>
    <w:rsid w:val="00193878"/>
    <w:rsid w:val="00193C89"/>
    <w:rsid w:val="00194027"/>
    <w:rsid w:val="0019471D"/>
    <w:rsid w:val="0019776C"/>
    <w:rsid w:val="0019788A"/>
    <w:rsid w:val="001A1597"/>
    <w:rsid w:val="001A27F3"/>
    <w:rsid w:val="001A6329"/>
    <w:rsid w:val="001A6624"/>
    <w:rsid w:val="001A6F3E"/>
    <w:rsid w:val="001B0486"/>
    <w:rsid w:val="001B5259"/>
    <w:rsid w:val="001B583B"/>
    <w:rsid w:val="001B5E13"/>
    <w:rsid w:val="001B614A"/>
    <w:rsid w:val="001B62E0"/>
    <w:rsid w:val="001B7831"/>
    <w:rsid w:val="001C0185"/>
    <w:rsid w:val="001C1209"/>
    <w:rsid w:val="001C1FBB"/>
    <w:rsid w:val="001C389F"/>
    <w:rsid w:val="001C38F5"/>
    <w:rsid w:val="001C513F"/>
    <w:rsid w:val="001C6749"/>
    <w:rsid w:val="001D043B"/>
    <w:rsid w:val="001D2C0C"/>
    <w:rsid w:val="001D3378"/>
    <w:rsid w:val="001D4160"/>
    <w:rsid w:val="001D4ED1"/>
    <w:rsid w:val="001D5F00"/>
    <w:rsid w:val="001E0F9A"/>
    <w:rsid w:val="001E1367"/>
    <w:rsid w:val="001E297E"/>
    <w:rsid w:val="001E3E56"/>
    <w:rsid w:val="001E51C2"/>
    <w:rsid w:val="001E632F"/>
    <w:rsid w:val="001F2116"/>
    <w:rsid w:val="001F3C97"/>
    <w:rsid w:val="001F4396"/>
    <w:rsid w:val="001F449E"/>
    <w:rsid w:val="001F4784"/>
    <w:rsid w:val="001F5038"/>
    <w:rsid w:val="001F6666"/>
    <w:rsid w:val="001F7F61"/>
    <w:rsid w:val="002025D6"/>
    <w:rsid w:val="002026B4"/>
    <w:rsid w:val="00202DC8"/>
    <w:rsid w:val="002049FA"/>
    <w:rsid w:val="002050A5"/>
    <w:rsid w:val="00205C8E"/>
    <w:rsid w:val="002060D2"/>
    <w:rsid w:val="002075B8"/>
    <w:rsid w:val="00210A78"/>
    <w:rsid w:val="002115C3"/>
    <w:rsid w:val="0021223D"/>
    <w:rsid w:val="00213777"/>
    <w:rsid w:val="00213CA3"/>
    <w:rsid w:val="00214336"/>
    <w:rsid w:val="00214BE2"/>
    <w:rsid w:val="00216D4A"/>
    <w:rsid w:val="00217BC4"/>
    <w:rsid w:val="00222B2E"/>
    <w:rsid w:val="002236B7"/>
    <w:rsid w:val="00226307"/>
    <w:rsid w:val="00230D60"/>
    <w:rsid w:val="0023117A"/>
    <w:rsid w:val="00231198"/>
    <w:rsid w:val="00231384"/>
    <w:rsid w:val="00235710"/>
    <w:rsid w:val="00235A89"/>
    <w:rsid w:val="00240660"/>
    <w:rsid w:val="002444E1"/>
    <w:rsid w:val="00244B7C"/>
    <w:rsid w:val="00244E12"/>
    <w:rsid w:val="002505FF"/>
    <w:rsid w:val="00251982"/>
    <w:rsid w:val="00253CAA"/>
    <w:rsid w:val="00253E52"/>
    <w:rsid w:val="00254A19"/>
    <w:rsid w:val="0025508E"/>
    <w:rsid w:val="00255EB9"/>
    <w:rsid w:val="00256264"/>
    <w:rsid w:val="00256378"/>
    <w:rsid w:val="00256467"/>
    <w:rsid w:val="002612C5"/>
    <w:rsid w:val="00261563"/>
    <w:rsid w:val="00263324"/>
    <w:rsid w:val="002637F2"/>
    <w:rsid w:val="002651DA"/>
    <w:rsid w:val="0026680F"/>
    <w:rsid w:val="0027049E"/>
    <w:rsid w:val="0027068F"/>
    <w:rsid w:val="00271920"/>
    <w:rsid w:val="00273341"/>
    <w:rsid w:val="0027369C"/>
    <w:rsid w:val="002739D7"/>
    <w:rsid w:val="00273AE1"/>
    <w:rsid w:val="00274097"/>
    <w:rsid w:val="00274D80"/>
    <w:rsid w:val="00274F0D"/>
    <w:rsid w:val="00277DD7"/>
    <w:rsid w:val="0028060D"/>
    <w:rsid w:val="00280BDE"/>
    <w:rsid w:val="00283952"/>
    <w:rsid w:val="00285624"/>
    <w:rsid w:val="00285E2D"/>
    <w:rsid w:val="00286FAC"/>
    <w:rsid w:val="00290617"/>
    <w:rsid w:val="0029125E"/>
    <w:rsid w:val="0029399E"/>
    <w:rsid w:val="002949AC"/>
    <w:rsid w:val="002952B8"/>
    <w:rsid w:val="0029543D"/>
    <w:rsid w:val="002959ED"/>
    <w:rsid w:val="002967AF"/>
    <w:rsid w:val="00297AD3"/>
    <w:rsid w:val="002A1FC8"/>
    <w:rsid w:val="002A313E"/>
    <w:rsid w:val="002A7C45"/>
    <w:rsid w:val="002B0E80"/>
    <w:rsid w:val="002B513E"/>
    <w:rsid w:val="002B6886"/>
    <w:rsid w:val="002B7467"/>
    <w:rsid w:val="002C23D1"/>
    <w:rsid w:val="002C47D5"/>
    <w:rsid w:val="002C4A44"/>
    <w:rsid w:val="002C4A51"/>
    <w:rsid w:val="002D01F6"/>
    <w:rsid w:val="002D257D"/>
    <w:rsid w:val="002D2831"/>
    <w:rsid w:val="002D2871"/>
    <w:rsid w:val="002D3967"/>
    <w:rsid w:val="002D396F"/>
    <w:rsid w:val="002D5161"/>
    <w:rsid w:val="002D6A5F"/>
    <w:rsid w:val="002D7208"/>
    <w:rsid w:val="002E08FC"/>
    <w:rsid w:val="002E0ED7"/>
    <w:rsid w:val="002E3235"/>
    <w:rsid w:val="002E4CD6"/>
    <w:rsid w:val="002E54AF"/>
    <w:rsid w:val="002E5FD7"/>
    <w:rsid w:val="002E68F6"/>
    <w:rsid w:val="002E6AAF"/>
    <w:rsid w:val="002E765E"/>
    <w:rsid w:val="002F0D8C"/>
    <w:rsid w:val="002F1059"/>
    <w:rsid w:val="002F2BF7"/>
    <w:rsid w:val="002F5B2C"/>
    <w:rsid w:val="002F7B1C"/>
    <w:rsid w:val="003005AF"/>
    <w:rsid w:val="003012C1"/>
    <w:rsid w:val="00301998"/>
    <w:rsid w:val="003024E3"/>
    <w:rsid w:val="00302794"/>
    <w:rsid w:val="003068C6"/>
    <w:rsid w:val="0030717E"/>
    <w:rsid w:val="00307E41"/>
    <w:rsid w:val="00311CB8"/>
    <w:rsid w:val="003121B9"/>
    <w:rsid w:val="00313111"/>
    <w:rsid w:val="00313EF6"/>
    <w:rsid w:val="0031577C"/>
    <w:rsid w:val="00315AB8"/>
    <w:rsid w:val="00317DEF"/>
    <w:rsid w:val="003227A0"/>
    <w:rsid w:val="00322DAE"/>
    <w:rsid w:val="00323801"/>
    <w:rsid w:val="00323C49"/>
    <w:rsid w:val="00324132"/>
    <w:rsid w:val="00324A77"/>
    <w:rsid w:val="00327472"/>
    <w:rsid w:val="00330654"/>
    <w:rsid w:val="00331839"/>
    <w:rsid w:val="003326E4"/>
    <w:rsid w:val="00333002"/>
    <w:rsid w:val="0033401C"/>
    <w:rsid w:val="00342E63"/>
    <w:rsid w:val="00343026"/>
    <w:rsid w:val="0034330F"/>
    <w:rsid w:val="0034349D"/>
    <w:rsid w:val="00346BCE"/>
    <w:rsid w:val="00347F72"/>
    <w:rsid w:val="00352B45"/>
    <w:rsid w:val="00352C27"/>
    <w:rsid w:val="00353CCF"/>
    <w:rsid w:val="00353E97"/>
    <w:rsid w:val="0035784E"/>
    <w:rsid w:val="003607F0"/>
    <w:rsid w:val="003632E3"/>
    <w:rsid w:val="003633BB"/>
    <w:rsid w:val="00363F62"/>
    <w:rsid w:val="003640E4"/>
    <w:rsid w:val="00365438"/>
    <w:rsid w:val="00365E91"/>
    <w:rsid w:val="00366BC2"/>
    <w:rsid w:val="00371878"/>
    <w:rsid w:val="003731A1"/>
    <w:rsid w:val="003750A5"/>
    <w:rsid w:val="0037670B"/>
    <w:rsid w:val="00376E4B"/>
    <w:rsid w:val="0037709D"/>
    <w:rsid w:val="0037736B"/>
    <w:rsid w:val="003774EE"/>
    <w:rsid w:val="00377D7D"/>
    <w:rsid w:val="003808ED"/>
    <w:rsid w:val="0038242C"/>
    <w:rsid w:val="003825EC"/>
    <w:rsid w:val="0038321F"/>
    <w:rsid w:val="00383325"/>
    <w:rsid w:val="003835AC"/>
    <w:rsid w:val="003854C0"/>
    <w:rsid w:val="003864A9"/>
    <w:rsid w:val="00386842"/>
    <w:rsid w:val="00390AFE"/>
    <w:rsid w:val="00390B5E"/>
    <w:rsid w:val="003924D6"/>
    <w:rsid w:val="00393AB6"/>
    <w:rsid w:val="00394F80"/>
    <w:rsid w:val="00395A2E"/>
    <w:rsid w:val="003A09C9"/>
    <w:rsid w:val="003A2337"/>
    <w:rsid w:val="003A2CFB"/>
    <w:rsid w:val="003A3AFC"/>
    <w:rsid w:val="003A53B5"/>
    <w:rsid w:val="003A7458"/>
    <w:rsid w:val="003A7A90"/>
    <w:rsid w:val="003B0D64"/>
    <w:rsid w:val="003B1117"/>
    <w:rsid w:val="003B262A"/>
    <w:rsid w:val="003B2F84"/>
    <w:rsid w:val="003B32F9"/>
    <w:rsid w:val="003B396B"/>
    <w:rsid w:val="003B4168"/>
    <w:rsid w:val="003B4F17"/>
    <w:rsid w:val="003B4F5B"/>
    <w:rsid w:val="003B5ADF"/>
    <w:rsid w:val="003B6A77"/>
    <w:rsid w:val="003B7609"/>
    <w:rsid w:val="003C0DB0"/>
    <w:rsid w:val="003C1FDA"/>
    <w:rsid w:val="003C2805"/>
    <w:rsid w:val="003C2A4B"/>
    <w:rsid w:val="003C3043"/>
    <w:rsid w:val="003C3370"/>
    <w:rsid w:val="003C4222"/>
    <w:rsid w:val="003C609E"/>
    <w:rsid w:val="003C6A8A"/>
    <w:rsid w:val="003C7FDE"/>
    <w:rsid w:val="003D0845"/>
    <w:rsid w:val="003D0E26"/>
    <w:rsid w:val="003D11B0"/>
    <w:rsid w:val="003D171B"/>
    <w:rsid w:val="003D2D7F"/>
    <w:rsid w:val="003D309F"/>
    <w:rsid w:val="003D396B"/>
    <w:rsid w:val="003D4010"/>
    <w:rsid w:val="003D4762"/>
    <w:rsid w:val="003D5E00"/>
    <w:rsid w:val="003D70CE"/>
    <w:rsid w:val="003D7833"/>
    <w:rsid w:val="003E083A"/>
    <w:rsid w:val="003E5351"/>
    <w:rsid w:val="003E6EA2"/>
    <w:rsid w:val="003E736B"/>
    <w:rsid w:val="003F0F63"/>
    <w:rsid w:val="003F115C"/>
    <w:rsid w:val="003F1B65"/>
    <w:rsid w:val="003F21B8"/>
    <w:rsid w:val="003F544B"/>
    <w:rsid w:val="003F5459"/>
    <w:rsid w:val="0040068B"/>
    <w:rsid w:val="00400D3F"/>
    <w:rsid w:val="004014F2"/>
    <w:rsid w:val="004017D1"/>
    <w:rsid w:val="0040224E"/>
    <w:rsid w:val="00402285"/>
    <w:rsid w:val="00402C7D"/>
    <w:rsid w:val="00403289"/>
    <w:rsid w:val="004034B7"/>
    <w:rsid w:val="004036CC"/>
    <w:rsid w:val="004044D4"/>
    <w:rsid w:val="00405F8A"/>
    <w:rsid w:val="00406C25"/>
    <w:rsid w:val="0040733E"/>
    <w:rsid w:val="00407CE2"/>
    <w:rsid w:val="00411403"/>
    <w:rsid w:val="004115A0"/>
    <w:rsid w:val="0041197C"/>
    <w:rsid w:val="004124D7"/>
    <w:rsid w:val="00412AB5"/>
    <w:rsid w:val="00414112"/>
    <w:rsid w:val="00414759"/>
    <w:rsid w:val="00414C3E"/>
    <w:rsid w:val="00415D9B"/>
    <w:rsid w:val="00415E22"/>
    <w:rsid w:val="0041695C"/>
    <w:rsid w:val="004171D2"/>
    <w:rsid w:val="00417864"/>
    <w:rsid w:val="004209F4"/>
    <w:rsid w:val="004210F9"/>
    <w:rsid w:val="0042186C"/>
    <w:rsid w:val="00425A82"/>
    <w:rsid w:val="004268FD"/>
    <w:rsid w:val="00426CD2"/>
    <w:rsid w:val="0043012F"/>
    <w:rsid w:val="00430BCC"/>
    <w:rsid w:val="00430E68"/>
    <w:rsid w:val="00431829"/>
    <w:rsid w:val="00432A7F"/>
    <w:rsid w:val="00434CCF"/>
    <w:rsid w:val="004358B9"/>
    <w:rsid w:val="00436073"/>
    <w:rsid w:val="00436E96"/>
    <w:rsid w:val="00440301"/>
    <w:rsid w:val="00440B37"/>
    <w:rsid w:val="00441799"/>
    <w:rsid w:val="00442301"/>
    <w:rsid w:val="0044284E"/>
    <w:rsid w:val="004437A7"/>
    <w:rsid w:val="00443F77"/>
    <w:rsid w:val="00444255"/>
    <w:rsid w:val="0044461F"/>
    <w:rsid w:val="00445F1F"/>
    <w:rsid w:val="0044646D"/>
    <w:rsid w:val="00446742"/>
    <w:rsid w:val="00447F28"/>
    <w:rsid w:val="0045107A"/>
    <w:rsid w:val="00454DDF"/>
    <w:rsid w:val="0046086B"/>
    <w:rsid w:val="00463118"/>
    <w:rsid w:val="00464B2D"/>
    <w:rsid w:val="004660F4"/>
    <w:rsid w:val="004674DA"/>
    <w:rsid w:val="00467574"/>
    <w:rsid w:val="004722F7"/>
    <w:rsid w:val="004730CB"/>
    <w:rsid w:val="00473285"/>
    <w:rsid w:val="00473966"/>
    <w:rsid w:val="00474C53"/>
    <w:rsid w:val="00474DAB"/>
    <w:rsid w:val="00474DE2"/>
    <w:rsid w:val="00477144"/>
    <w:rsid w:val="00477E2E"/>
    <w:rsid w:val="00480162"/>
    <w:rsid w:val="00480E5A"/>
    <w:rsid w:val="00482637"/>
    <w:rsid w:val="00482797"/>
    <w:rsid w:val="004844C6"/>
    <w:rsid w:val="00486DDA"/>
    <w:rsid w:val="00491356"/>
    <w:rsid w:val="004916AF"/>
    <w:rsid w:val="00491B71"/>
    <w:rsid w:val="0049212F"/>
    <w:rsid w:val="00492601"/>
    <w:rsid w:val="004949E5"/>
    <w:rsid w:val="004976B9"/>
    <w:rsid w:val="00497A8E"/>
    <w:rsid w:val="004A034C"/>
    <w:rsid w:val="004A19C5"/>
    <w:rsid w:val="004A301A"/>
    <w:rsid w:val="004A453F"/>
    <w:rsid w:val="004A478A"/>
    <w:rsid w:val="004A4F09"/>
    <w:rsid w:val="004A5398"/>
    <w:rsid w:val="004A5B91"/>
    <w:rsid w:val="004A6DA3"/>
    <w:rsid w:val="004A7E6E"/>
    <w:rsid w:val="004B175E"/>
    <w:rsid w:val="004B2B93"/>
    <w:rsid w:val="004B3C4F"/>
    <w:rsid w:val="004B7800"/>
    <w:rsid w:val="004C26D1"/>
    <w:rsid w:val="004C270F"/>
    <w:rsid w:val="004C3D4F"/>
    <w:rsid w:val="004C4116"/>
    <w:rsid w:val="004C4DFD"/>
    <w:rsid w:val="004C59E4"/>
    <w:rsid w:val="004C7B26"/>
    <w:rsid w:val="004D18AC"/>
    <w:rsid w:val="004D28CC"/>
    <w:rsid w:val="004D3D51"/>
    <w:rsid w:val="004D5472"/>
    <w:rsid w:val="004D5D44"/>
    <w:rsid w:val="004D6B1B"/>
    <w:rsid w:val="004E0AFC"/>
    <w:rsid w:val="004E2075"/>
    <w:rsid w:val="004E23D1"/>
    <w:rsid w:val="004E3705"/>
    <w:rsid w:val="004E3A08"/>
    <w:rsid w:val="004E3CB9"/>
    <w:rsid w:val="004E7DB8"/>
    <w:rsid w:val="004F0BB6"/>
    <w:rsid w:val="004F269C"/>
    <w:rsid w:val="004F3C02"/>
    <w:rsid w:val="004F4ADF"/>
    <w:rsid w:val="004F5BB7"/>
    <w:rsid w:val="004F6AE6"/>
    <w:rsid w:val="004F7C0A"/>
    <w:rsid w:val="0050087D"/>
    <w:rsid w:val="00501618"/>
    <w:rsid w:val="00503484"/>
    <w:rsid w:val="00504A5A"/>
    <w:rsid w:val="00505413"/>
    <w:rsid w:val="00505816"/>
    <w:rsid w:val="00505FC4"/>
    <w:rsid w:val="00512BED"/>
    <w:rsid w:val="0051401A"/>
    <w:rsid w:val="00514CBA"/>
    <w:rsid w:val="00515216"/>
    <w:rsid w:val="0051583F"/>
    <w:rsid w:val="0051608D"/>
    <w:rsid w:val="005164EC"/>
    <w:rsid w:val="005173AB"/>
    <w:rsid w:val="00517657"/>
    <w:rsid w:val="005209A5"/>
    <w:rsid w:val="00520F42"/>
    <w:rsid w:val="005213D6"/>
    <w:rsid w:val="00522048"/>
    <w:rsid w:val="005238B1"/>
    <w:rsid w:val="00524488"/>
    <w:rsid w:val="00525459"/>
    <w:rsid w:val="005256FD"/>
    <w:rsid w:val="0052686E"/>
    <w:rsid w:val="00526925"/>
    <w:rsid w:val="005273BC"/>
    <w:rsid w:val="00527578"/>
    <w:rsid w:val="00530CE1"/>
    <w:rsid w:val="00530FE8"/>
    <w:rsid w:val="0053239C"/>
    <w:rsid w:val="005325A7"/>
    <w:rsid w:val="005337FA"/>
    <w:rsid w:val="005343E4"/>
    <w:rsid w:val="0053635F"/>
    <w:rsid w:val="00541250"/>
    <w:rsid w:val="00542B27"/>
    <w:rsid w:val="005453EB"/>
    <w:rsid w:val="00545621"/>
    <w:rsid w:val="00545E2C"/>
    <w:rsid w:val="00546ABF"/>
    <w:rsid w:val="00551A87"/>
    <w:rsid w:val="00551D24"/>
    <w:rsid w:val="00552282"/>
    <w:rsid w:val="00552A2F"/>
    <w:rsid w:val="00553A57"/>
    <w:rsid w:val="00553B2B"/>
    <w:rsid w:val="00554644"/>
    <w:rsid w:val="0055559A"/>
    <w:rsid w:val="00555730"/>
    <w:rsid w:val="00555FB4"/>
    <w:rsid w:val="0055632E"/>
    <w:rsid w:val="00561526"/>
    <w:rsid w:val="00561DF7"/>
    <w:rsid w:val="00562BC4"/>
    <w:rsid w:val="00562F16"/>
    <w:rsid w:val="00563EE1"/>
    <w:rsid w:val="005647DB"/>
    <w:rsid w:val="00565A09"/>
    <w:rsid w:val="00566995"/>
    <w:rsid w:val="0056761B"/>
    <w:rsid w:val="00567DFB"/>
    <w:rsid w:val="005700E4"/>
    <w:rsid w:val="00571A0E"/>
    <w:rsid w:val="00573144"/>
    <w:rsid w:val="005734B9"/>
    <w:rsid w:val="00574272"/>
    <w:rsid w:val="0057704E"/>
    <w:rsid w:val="005805C9"/>
    <w:rsid w:val="005821B2"/>
    <w:rsid w:val="00586BCD"/>
    <w:rsid w:val="00587D25"/>
    <w:rsid w:val="005900E9"/>
    <w:rsid w:val="00590957"/>
    <w:rsid w:val="00590D37"/>
    <w:rsid w:val="00590D7C"/>
    <w:rsid w:val="00590F4D"/>
    <w:rsid w:val="00591587"/>
    <w:rsid w:val="00591F22"/>
    <w:rsid w:val="00593ECF"/>
    <w:rsid w:val="00594570"/>
    <w:rsid w:val="0059562E"/>
    <w:rsid w:val="00595960"/>
    <w:rsid w:val="0059605E"/>
    <w:rsid w:val="00596539"/>
    <w:rsid w:val="00596C21"/>
    <w:rsid w:val="00597139"/>
    <w:rsid w:val="0059749B"/>
    <w:rsid w:val="005A002D"/>
    <w:rsid w:val="005A248D"/>
    <w:rsid w:val="005A2DF1"/>
    <w:rsid w:val="005A2E79"/>
    <w:rsid w:val="005A32DC"/>
    <w:rsid w:val="005A426F"/>
    <w:rsid w:val="005A49D7"/>
    <w:rsid w:val="005A5466"/>
    <w:rsid w:val="005A6494"/>
    <w:rsid w:val="005A6DCD"/>
    <w:rsid w:val="005A77D0"/>
    <w:rsid w:val="005B3A2F"/>
    <w:rsid w:val="005B3D21"/>
    <w:rsid w:val="005B4610"/>
    <w:rsid w:val="005B526E"/>
    <w:rsid w:val="005B6402"/>
    <w:rsid w:val="005C15BB"/>
    <w:rsid w:val="005C1C48"/>
    <w:rsid w:val="005C1E3B"/>
    <w:rsid w:val="005C21B5"/>
    <w:rsid w:val="005C2477"/>
    <w:rsid w:val="005C3137"/>
    <w:rsid w:val="005C4392"/>
    <w:rsid w:val="005C4D2A"/>
    <w:rsid w:val="005C4D84"/>
    <w:rsid w:val="005C52D8"/>
    <w:rsid w:val="005C7F64"/>
    <w:rsid w:val="005D0C60"/>
    <w:rsid w:val="005D201B"/>
    <w:rsid w:val="005D34D8"/>
    <w:rsid w:val="005D3F64"/>
    <w:rsid w:val="005D4926"/>
    <w:rsid w:val="005D50DA"/>
    <w:rsid w:val="005D57CF"/>
    <w:rsid w:val="005D58AC"/>
    <w:rsid w:val="005D59C2"/>
    <w:rsid w:val="005E01C8"/>
    <w:rsid w:val="005E0E0E"/>
    <w:rsid w:val="005E3A72"/>
    <w:rsid w:val="005E5C6A"/>
    <w:rsid w:val="005E5D40"/>
    <w:rsid w:val="005E6330"/>
    <w:rsid w:val="005E7CAA"/>
    <w:rsid w:val="005E7D1E"/>
    <w:rsid w:val="005F02EA"/>
    <w:rsid w:val="005F2CA5"/>
    <w:rsid w:val="005F3C33"/>
    <w:rsid w:val="006011A6"/>
    <w:rsid w:val="00601ACB"/>
    <w:rsid w:val="006037D0"/>
    <w:rsid w:val="0060420C"/>
    <w:rsid w:val="006057F7"/>
    <w:rsid w:val="0060614A"/>
    <w:rsid w:val="00606766"/>
    <w:rsid w:val="00606B58"/>
    <w:rsid w:val="00606F98"/>
    <w:rsid w:val="00607AE9"/>
    <w:rsid w:val="00611026"/>
    <w:rsid w:val="0061238C"/>
    <w:rsid w:val="00613399"/>
    <w:rsid w:val="0061484F"/>
    <w:rsid w:val="006149D2"/>
    <w:rsid w:val="00614F6C"/>
    <w:rsid w:val="00615FBA"/>
    <w:rsid w:val="00616432"/>
    <w:rsid w:val="0061727B"/>
    <w:rsid w:val="00617CAB"/>
    <w:rsid w:val="00620472"/>
    <w:rsid w:val="00620F99"/>
    <w:rsid w:val="00621669"/>
    <w:rsid w:val="00621864"/>
    <w:rsid w:val="00622068"/>
    <w:rsid w:val="006222CD"/>
    <w:rsid w:val="00623052"/>
    <w:rsid w:val="0062341F"/>
    <w:rsid w:val="006234E0"/>
    <w:rsid w:val="006246CF"/>
    <w:rsid w:val="006249A1"/>
    <w:rsid w:val="00625A7C"/>
    <w:rsid w:val="00626C7A"/>
    <w:rsid w:val="00627270"/>
    <w:rsid w:val="0063111D"/>
    <w:rsid w:val="0063182A"/>
    <w:rsid w:val="006338DF"/>
    <w:rsid w:val="00633FD2"/>
    <w:rsid w:val="006352CC"/>
    <w:rsid w:val="00635793"/>
    <w:rsid w:val="00636C30"/>
    <w:rsid w:val="006413CB"/>
    <w:rsid w:val="00641654"/>
    <w:rsid w:val="006453CF"/>
    <w:rsid w:val="006467FC"/>
    <w:rsid w:val="00646E2C"/>
    <w:rsid w:val="00646E6D"/>
    <w:rsid w:val="006501DD"/>
    <w:rsid w:val="00651D1B"/>
    <w:rsid w:val="00651D47"/>
    <w:rsid w:val="00652E46"/>
    <w:rsid w:val="006535CD"/>
    <w:rsid w:val="006537F5"/>
    <w:rsid w:val="00654699"/>
    <w:rsid w:val="00656268"/>
    <w:rsid w:val="00656324"/>
    <w:rsid w:val="00656333"/>
    <w:rsid w:val="00657299"/>
    <w:rsid w:val="00660447"/>
    <w:rsid w:val="00660CDC"/>
    <w:rsid w:val="00660EC7"/>
    <w:rsid w:val="00661A02"/>
    <w:rsid w:val="00662215"/>
    <w:rsid w:val="00662465"/>
    <w:rsid w:val="0066254F"/>
    <w:rsid w:val="0066337D"/>
    <w:rsid w:val="00663E33"/>
    <w:rsid w:val="00665192"/>
    <w:rsid w:val="006662B3"/>
    <w:rsid w:val="006662EE"/>
    <w:rsid w:val="0066676E"/>
    <w:rsid w:val="00667787"/>
    <w:rsid w:val="006727F3"/>
    <w:rsid w:val="00672CC5"/>
    <w:rsid w:val="00673EF7"/>
    <w:rsid w:val="0067454D"/>
    <w:rsid w:val="00676116"/>
    <w:rsid w:val="00677436"/>
    <w:rsid w:val="00677F01"/>
    <w:rsid w:val="00680721"/>
    <w:rsid w:val="00680BD3"/>
    <w:rsid w:val="00681294"/>
    <w:rsid w:val="00681888"/>
    <w:rsid w:val="0068275E"/>
    <w:rsid w:val="0068307C"/>
    <w:rsid w:val="00683BE3"/>
    <w:rsid w:val="0068470C"/>
    <w:rsid w:val="0068557C"/>
    <w:rsid w:val="006874E8"/>
    <w:rsid w:val="00690673"/>
    <w:rsid w:val="00690A82"/>
    <w:rsid w:val="00692F73"/>
    <w:rsid w:val="006943E3"/>
    <w:rsid w:val="006948EA"/>
    <w:rsid w:val="006977C8"/>
    <w:rsid w:val="00697B0E"/>
    <w:rsid w:val="00697DAE"/>
    <w:rsid w:val="006A2814"/>
    <w:rsid w:val="006A282B"/>
    <w:rsid w:val="006A3856"/>
    <w:rsid w:val="006A6852"/>
    <w:rsid w:val="006B1FEC"/>
    <w:rsid w:val="006B3982"/>
    <w:rsid w:val="006B3B43"/>
    <w:rsid w:val="006B518A"/>
    <w:rsid w:val="006B7515"/>
    <w:rsid w:val="006C044C"/>
    <w:rsid w:val="006C21E9"/>
    <w:rsid w:val="006C2BBD"/>
    <w:rsid w:val="006C40D3"/>
    <w:rsid w:val="006C7978"/>
    <w:rsid w:val="006D0A2F"/>
    <w:rsid w:val="006D0C7E"/>
    <w:rsid w:val="006D2878"/>
    <w:rsid w:val="006D3283"/>
    <w:rsid w:val="006D401B"/>
    <w:rsid w:val="006D4E95"/>
    <w:rsid w:val="006D6D69"/>
    <w:rsid w:val="006E005D"/>
    <w:rsid w:val="006E18C4"/>
    <w:rsid w:val="006E1A89"/>
    <w:rsid w:val="006E1DF3"/>
    <w:rsid w:val="006E2B62"/>
    <w:rsid w:val="006E4959"/>
    <w:rsid w:val="006E56C1"/>
    <w:rsid w:val="006E60B4"/>
    <w:rsid w:val="006E6CFE"/>
    <w:rsid w:val="006F0C10"/>
    <w:rsid w:val="006F102F"/>
    <w:rsid w:val="006F1579"/>
    <w:rsid w:val="006F20B4"/>
    <w:rsid w:val="006F2A89"/>
    <w:rsid w:val="006F3CEB"/>
    <w:rsid w:val="006F4D71"/>
    <w:rsid w:val="006F54C8"/>
    <w:rsid w:val="006F5C92"/>
    <w:rsid w:val="006F7853"/>
    <w:rsid w:val="006F7FDD"/>
    <w:rsid w:val="0070200F"/>
    <w:rsid w:val="00702C5D"/>
    <w:rsid w:val="007043D7"/>
    <w:rsid w:val="00705798"/>
    <w:rsid w:val="007057EA"/>
    <w:rsid w:val="00706D50"/>
    <w:rsid w:val="00706E18"/>
    <w:rsid w:val="00706E9D"/>
    <w:rsid w:val="0070795E"/>
    <w:rsid w:val="00710127"/>
    <w:rsid w:val="00710A58"/>
    <w:rsid w:val="00712280"/>
    <w:rsid w:val="007127C1"/>
    <w:rsid w:val="00713730"/>
    <w:rsid w:val="00713C64"/>
    <w:rsid w:val="0071485E"/>
    <w:rsid w:val="00714E5F"/>
    <w:rsid w:val="0071523D"/>
    <w:rsid w:val="00715DFE"/>
    <w:rsid w:val="00716640"/>
    <w:rsid w:val="00717408"/>
    <w:rsid w:val="007204A1"/>
    <w:rsid w:val="007206B9"/>
    <w:rsid w:val="00721811"/>
    <w:rsid w:val="00724171"/>
    <w:rsid w:val="00726F49"/>
    <w:rsid w:val="0073070D"/>
    <w:rsid w:val="007307BF"/>
    <w:rsid w:val="00730E51"/>
    <w:rsid w:val="0073160E"/>
    <w:rsid w:val="0073288E"/>
    <w:rsid w:val="007339C4"/>
    <w:rsid w:val="007347E5"/>
    <w:rsid w:val="00735A61"/>
    <w:rsid w:val="00736368"/>
    <w:rsid w:val="00736BC3"/>
    <w:rsid w:val="00737E31"/>
    <w:rsid w:val="0074107A"/>
    <w:rsid w:val="00743DA0"/>
    <w:rsid w:val="00744522"/>
    <w:rsid w:val="00744A02"/>
    <w:rsid w:val="007466D7"/>
    <w:rsid w:val="007472A4"/>
    <w:rsid w:val="00747335"/>
    <w:rsid w:val="00751514"/>
    <w:rsid w:val="00751701"/>
    <w:rsid w:val="00752C49"/>
    <w:rsid w:val="00756391"/>
    <w:rsid w:val="00757EEE"/>
    <w:rsid w:val="00760318"/>
    <w:rsid w:val="0076063A"/>
    <w:rsid w:val="007622FF"/>
    <w:rsid w:val="0076602E"/>
    <w:rsid w:val="007705E9"/>
    <w:rsid w:val="007714B6"/>
    <w:rsid w:val="00771E80"/>
    <w:rsid w:val="007730A1"/>
    <w:rsid w:val="00776121"/>
    <w:rsid w:val="007767AF"/>
    <w:rsid w:val="00777E32"/>
    <w:rsid w:val="007805CA"/>
    <w:rsid w:val="00782860"/>
    <w:rsid w:val="00783A04"/>
    <w:rsid w:val="00786D09"/>
    <w:rsid w:val="00790419"/>
    <w:rsid w:val="00790DD5"/>
    <w:rsid w:val="007914CD"/>
    <w:rsid w:val="00791A20"/>
    <w:rsid w:val="007923CE"/>
    <w:rsid w:val="00792B3E"/>
    <w:rsid w:val="00792F28"/>
    <w:rsid w:val="00794B13"/>
    <w:rsid w:val="00797650"/>
    <w:rsid w:val="007A08C2"/>
    <w:rsid w:val="007A0F5A"/>
    <w:rsid w:val="007A0FC5"/>
    <w:rsid w:val="007A3ED1"/>
    <w:rsid w:val="007A5C5B"/>
    <w:rsid w:val="007A6EAF"/>
    <w:rsid w:val="007A73BC"/>
    <w:rsid w:val="007B0814"/>
    <w:rsid w:val="007B1C57"/>
    <w:rsid w:val="007B2501"/>
    <w:rsid w:val="007B5872"/>
    <w:rsid w:val="007B6934"/>
    <w:rsid w:val="007B6C66"/>
    <w:rsid w:val="007C2DA5"/>
    <w:rsid w:val="007C514A"/>
    <w:rsid w:val="007C5875"/>
    <w:rsid w:val="007D0666"/>
    <w:rsid w:val="007D1104"/>
    <w:rsid w:val="007D22FC"/>
    <w:rsid w:val="007D2C0D"/>
    <w:rsid w:val="007D3723"/>
    <w:rsid w:val="007D3D7A"/>
    <w:rsid w:val="007D4EBF"/>
    <w:rsid w:val="007D5409"/>
    <w:rsid w:val="007D5812"/>
    <w:rsid w:val="007D79B2"/>
    <w:rsid w:val="007D7A6A"/>
    <w:rsid w:val="007E029B"/>
    <w:rsid w:val="007E2765"/>
    <w:rsid w:val="007E2FC9"/>
    <w:rsid w:val="007E4A88"/>
    <w:rsid w:val="007E502E"/>
    <w:rsid w:val="007E5CF3"/>
    <w:rsid w:val="007F0F49"/>
    <w:rsid w:val="007F5B6F"/>
    <w:rsid w:val="007F605A"/>
    <w:rsid w:val="007F6991"/>
    <w:rsid w:val="007F71BB"/>
    <w:rsid w:val="0080085E"/>
    <w:rsid w:val="0080090A"/>
    <w:rsid w:val="00800C48"/>
    <w:rsid w:val="00801E1F"/>
    <w:rsid w:val="00802A94"/>
    <w:rsid w:val="00804D46"/>
    <w:rsid w:val="00805605"/>
    <w:rsid w:val="00807A76"/>
    <w:rsid w:val="00810353"/>
    <w:rsid w:val="00811008"/>
    <w:rsid w:val="00811369"/>
    <w:rsid w:val="00812BB7"/>
    <w:rsid w:val="00812F8C"/>
    <w:rsid w:val="00812FE5"/>
    <w:rsid w:val="00813037"/>
    <w:rsid w:val="008136A4"/>
    <w:rsid w:val="00813853"/>
    <w:rsid w:val="0081451E"/>
    <w:rsid w:val="008152F0"/>
    <w:rsid w:val="00815E84"/>
    <w:rsid w:val="00816B52"/>
    <w:rsid w:val="00816C68"/>
    <w:rsid w:val="00820148"/>
    <w:rsid w:val="00820752"/>
    <w:rsid w:val="008224EA"/>
    <w:rsid w:val="008236F1"/>
    <w:rsid w:val="00824BAB"/>
    <w:rsid w:val="008257BE"/>
    <w:rsid w:val="00825FC7"/>
    <w:rsid w:val="008310D1"/>
    <w:rsid w:val="008324A3"/>
    <w:rsid w:val="00832838"/>
    <w:rsid w:val="00832BCA"/>
    <w:rsid w:val="00832BF0"/>
    <w:rsid w:val="00833227"/>
    <w:rsid w:val="00833993"/>
    <w:rsid w:val="00835029"/>
    <w:rsid w:val="00836C88"/>
    <w:rsid w:val="00837F34"/>
    <w:rsid w:val="00843AE7"/>
    <w:rsid w:val="0084469C"/>
    <w:rsid w:val="00844B71"/>
    <w:rsid w:val="008451F4"/>
    <w:rsid w:val="00845997"/>
    <w:rsid w:val="00847478"/>
    <w:rsid w:val="00851914"/>
    <w:rsid w:val="00851B1F"/>
    <w:rsid w:val="00851CB4"/>
    <w:rsid w:val="0085444F"/>
    <w:rsid w:val="008557D8"/>
    <w:rsid w:val="008604A8"/>
    <w:rsid w:val="008633FB"/>
    <w:rsid w:val="008664EE"/>
    <w:rsid w:val="008667F1"/>
    <w:rsid w:val="00867BA0"/>
    <w:rsid w:val="00867CF1"/>
    <w:rsid w:val="00870BF1"/>
    <w:rsid w:val="00871F56"/>
    <w:rsid w:val="00872973"/>
    <w:rsid w:val="008729C7"/>
    <w:rsid w:val="008732C7"/>
    <w:rsid w:val="00873416"/>
    <w:rsid w:val="008742A7"/>
    <w:rsid w:val="008742F1"/>
    <w:rsid w:val="00875534"/>
    <w:rsid w:val="00877F06"/>
    <w:rsid w:val="00886BA7"/>
    <w:rsid w:val="008909F5"/>
    <w:rsid w:val="00890C1A"/>
    <w:rsid w:val="0089258E"/>
    <w:rsid w:val="00892AE5"/>
    <w:rsid w:val="00892F95"/>
    <w:rsid w:val="008945F4"/>
    <w:rsid w:val="008979D7"/>
    <w:rsid w:val="008A0588"/>
    <w:rsid w:val="008A05A2"/>
    <w:rsid w:val="008A0D9B"/>
    <w:rsid w:val="008A1929"/>
    <w:rsid w:val="008A2C47"/>
    <w:rsid w:val="008A3A6F"/>
    <w:rsid w:val="008A4E73"/>
    <w:rsid w:val="008A4FDE"/>
    <w:rsid w:val="008A5DBB"/>
    <w:rsid w:val="008A6148"/>
    <w:rsid w:val="008A73EF"/>
    <w:rsid w:val="008B1C87"/>
    <w:rsid w:val="008B20D7"/>
    <w:rsid w:val="008B3958"/>
    <w:rsid w:val="008B3E57"/>
    <w:rsid w:val="008B4C5F"/>
    <w:rsid w:val="008B4FAB"/>
    <w:rsid w:val="008B5306"/>
    <w:rsid w:val="008B682D"/>
    <w:rsid w:val="008B6C01"/>
    <w:rsid w:val="008B7ACF"/>
    <w:rsid w:val="008B7DA1"/>
    <w:rsid w:val="008C00C1"/>
    <w:rsid w:val="008C0F05"/>
    <w:rsid w:val="008C1548"/>
    <w:rsid w:val="008C392D"/>
    <w:rsid w:val="008C5FB5"/>
    <w:rsid w:val="008C6BCC"/>
    <w:rsid w:val="008D0D61"/>
    <w:rsid w:val="008D1FF5"/>
    <w:rsid w:val="008D2365"/>
    <w:rsid w:val="008D3A79"/>
    <w:rsid w:val="008D3FE1"/>
    <w:rsid w:val="008D404F"/>
    <w:rsid w:val="008D6261"/>
    <w:rsid w:val="008D6E57"/>
    <w:rsid w:val="008D6E71"/>
    <w:rsid w:val="008D7F3D"/>
    <w:rsid w:val="008E0AAE"/>
    <w:rsid w:val="008E1535"/>
    <w:rsid w:val="008E2324"/>
    <w:rsid w:val="008E384D"/>
    <w:rsid w:val="008E64C6"/>
    <w:rsid w:val="008E6AA8"/>
    <w:rsid w:val="008E7575"/>
    <w:rsid w:val="008E7B89"/>
    <w:rsid w:val="008F0230"/>
    <w:rsid w:val="008F1FE5"/>
    <w:rsid w:val="008F47A5"/>
    <w:rsid w:val="008F674D"/>
    <w:rsid w:val="009002D5"/>
    <w:rsid w:val="00900B6F"/>
    <w:rsid w:val="0090142E"/>
    <w:rsid w:val="009036BF"/>
    <w:rsid w:val="00903FE2"/>
    <w:rsid w:val="0090415A"/>
    <w:rsid w:val="00907DE9"/>
    <w:rsid w:val="00910D04"/>
    <w:rsid w:val="0091171E"/>
    <w:rsid w:val="009126A3"/>
    <w:rsid w:val="00915C30"/>
    <w:rsid w:val="00920C9B"/>
    <w:rsid w:val="009210C7"/>
    <w:rsid w:val="00922F75"/>
    <w:rsid w:val="00923B9B"/>
    <w:rsid w:val="00923D00"/>
    <w:rsid w:val="00923F55"/>
    <w:rsid w:val="009244CC"/>
    <w:rsid w:val="0092488D"/>
    <w:rsid w:val="00924FE0"/>
    <w:rsid w:val="00925521"/>
    <w:rsid w:val="00925FA8"/>
    <w:rsid w:val="00926056"/>
    <w:rsid w:val="00927472"/>
    <w:rsid w:val="00930CD8"/>
    <w:rsid w:val="009326B7"/>
    <w:rsid w:val="00932931"/>
    <w:rsid w:val="0093298B"/>
    <w:rsid w:val="00934703"/>
    <w:rsid w:val="00935640"/>
    <w:rsid w:val="009408E3"/>
    <w:rsid w:val="00942AA9"/>
    <w:rsid w:val="00942F50"/>
    <w:rsid w:val="00943275"/>
    <w:rsid w:val="00944184"/>
    <w:rsid w:val="0094533A"/>
    <w:rsid w:val="00946D0C"/>
    <w:rsid w:val="00946E61"/>
    <w:rsid w:val="009501A8"/>
    <w:rsid w:val="0095091E"/>
    <w:rsid w:val="0095224D"/>
    <w:rsid w:val="009533E4"/>
    <w:rsid w:val="00954889"/>
    <w:rsid w:val="00954BBF"/>
    <w:rsid w:val="0095513A"/>
    <w:rsid w:val="009555D4"/>
    <w:rsid w:val="00956244"/>
    <w:rsid w:val="0095635D"/>
    <w:rsid w:val="00956B72"/>
    <w:rsid w:val="0096476E"/>
    <w:rsid w:val="00966AE9"/>
    <w:rsid w:val="009711B6"/>
    <w:rsid w:val="009717F9"/>
    <w:rsid w:val="009723EE"/>
    <w:rsid w:val="009729EB"/>
    <w:rsid w:val="00972D0F"/>
    <w:rsid w:val="00973F9E"/>
    <w:rsid w:val="00974CA2"/>
    <w:rsid w:val="0097595A"/>
    <w:rsid w:val="00981575"/>
    <w:rsid w:val="0098372E"/>
    <w:rsid w:val="0098476B"/>
    <w:rsid w:val="00984AF3"/>
    <w:rsid w:val="00985742"/>
    <w:rsid w:val="009864A4"/>
    <w:rsid w:val="00987E11"/>
    <w:rsid w:val="00990AF6"/>
    <w:rsid w:val="00990C55"/>
    <w:rsid w:val="00990CFF"/>
    <w:rsid w:val="00991929"/>
    <w:rsid w:val="00992A66"/>
    <w:rsid w:val="00994F1E"/>
    <w:rsid w:val="00996588"/>
    <w:rsid w:val="00997AEB"/>
    <w:rsid w:val="009A053A"/>
    <w:rsid w:val="009A1A99"/>
    <w:rsid w:val="009A26F6"/>
    <w:rsid w:val="009A3AD0"/>
    <w:rsid w:val="009A5EC8"/>
    <w:rsid w:val="009A65FB"/>
    <w:rsid w:val="009B063A"/>
    <w:rsid w:val="009B3307"/>
    <w:rsid w:val="009B5139"/>
    <w:rsid w:val="009B6A11"/>
    <w:rsid w:val="009C19E2"/>
    <w:rsid w:val="009C24AD"/>
    <w:rsid w:val="009C2B98"/>
    <w:rsid w:val="009C3C7B"/>
    <w:rsid w:val="009C4582"/>
    <w:rsid w:val="009C5736"/>
    <w:rsid w:val="009C5D93"/>
    <w:rsid w:val="009C7DA8"/>
    <w:rsid w:val="009D1844"/>
    <w:rsid w:val="009D2742"/>
    <w:rsid w:val="009D3F99"/>
    <w:rsid w:val="009D41BE"/>
    <w:rsid w:val="009D4519"/>
    <w:rsid w:val="009D5846"/>
    <w:rsid w:val="009D6E35"/>
    <w:rsid w:val="009E0011"/>
    <w:rsid w:val="009E0D97"/>
    <w:rsid w:val="009E1760"/>
    <w:rsid w:val="009E20A4"/>
    <w:rsid w:val="009E210C"/>
    <w:rsid w:val="009E255A"/>
    <w:rsid w:val="009E279C"/>
    <w:rsid w:val="009E28E7"/>
    <w:rsid w:val="009E3ADE"/>
    <w:rsid w:val="009E4479"/>
    <w:rsid w:val="009E463E"/>
    <w:rsid w:val="009F28F0"/>
    <w:rsid w:val="009F4959"/>
    <w:rsid w:val="009F498C"/>
    <w:rsid w:val="009F51B5"/>
    <w:rsid w:val="009F5C15"/>
    <w:rsid w:val="009F630B"/>
    <w:rsid w:val="009F744F"/>
    <w:rsid w:val="00A00EEA"/>
    <w:rsid w:val="00A01A25"/>
    <w:rsid w:val="00A02E7F"/>
    <w:rsid w:val="00A03047"/>
    <w:rsid w:val="00A03415"/>
    <w:rsid w:val="00A06443"/>
    <w:rsid w:val="00A1001F"/>
    <w:rsid w:val="00A11DE6"/>
    <w:rsid w:val="00A12F2B"/>
    <w:rsid w:val="00A17150"/>
    <w:rsid w:val="00A2042C"/>
    <w:rsid w:val="00A21278"/>
    <w:rsid w:val="00A21F24"/>
    <w:rsid w:val="00A2416B"/>
    <w:rsid w:val="00A24B2E"/>
    <w:rsid w:val="00A25CB6"/>
    <w:rsid w:val="00A25F6A"/>
    <w:rsid w:val="00A26228"/>
    <w:rsid w:val="00A27BD8"/>
    <w:rsid w:val="00A27E7C"/>
    <w:rsid w:val="00A30A01"/>
    <w:rsid w:val="00A30B34"/>
    <w:rsid w:val="00A311D1"/>
    <w:rsid w:val="00A3170A"/>
    <w:rsid w:val="00A32ACE"/>
    <w:rsid w:val="00A35064"/>
    <w:rsid w:val="00A35A64"/>
    <w:rsid w:val="00A36554"/>
    <w:rsid w:val="00A36707"/>
    <w:rsid w:val="00A37475"/>
    <w:rsid w:val="00A40961"/>
    <w:rsid w:val="00A409EB"/>
    <w:rsid w:val="00A41219"/>
    <w:rsid w:val="00A4141A"/>
    <w:rsid w:val="00A43B73"/>
    <w:rsid w:val="00A44C9C"/>
    <w:rsid w:val="00A46529"/>
    <w:rsid w:val="00A478BC"/>
    <w:rsid w:val="00A47CA4"/>
    <w:rsid w:val="00A50E8E"/>
    <w:rsid w:val="00A5122D"/>
    <w:rsid w:val="00A51A97"/>
    <w:rsid w:val="00A51CC6"/>
    <w:rsid w:val="00A5219A"/>
    <w:rsid w:val="00A5223B"/>
    <w:rsid w:val="00A55D17"/>
    <w:rsid w:val="00A60D43"/>
    <w:rsid w:val="00A61B47"/>
    <w:rsid w:val="00A61D32"/>
    <w:rsid w:val="00A61E50"/>
    <w:rsid w:val="00A64CB1"/>
    <w:rsid w:val="00A66331"/>
    <w:rsid w:val="00A6696D"/>
    <w:rsid w:val="00A67647"/>
    <w:rsid w:val="00A67D83"/>
    <w:rsid w:val="00A70A45"/>
    <w:rsid w:val="00A726A5"/>
    <w:rsid w:val="00A736D3"/>
    <w:rsid w:val="00A76537"/>
    <w:rsid w:val="00A775D9"/>
    <w:rsid w:val="00A81082"/>
    <w:rsid w:val="00A82FA5"/>
    <w:rsid w:val="00A83B73"/>
    <w:rsid w:val="00A83FE0"/>
    <w:rsid w:val="00A85DBA"/>
    <w:rsid w:val="00A86A41"/>
    <w:rsid w:val="00A90FB0"/>
    <w:rsid w:val="00A9152B"/>
    <w:rsid w:val="00A93F3C"/>
    <w:rsid w:val="00A940E8"/>
    <w:rsid w:val="00A94E51"/>
    <w:rsid w:val="00A97918"/>
    <w:rsid w:val="00AA0100"/>
    <w:rsid w:val="00AA059D"/>
    <w:rsid w:val="00AA0915"/>
    <w:rsid w:val="00AA0F9A"/>
    <w:rsid w:val="00AA1815"/>
    <w:rsid w:val="00AA22D7"/>
    <w:rsid w:val="00AA2490"/>
    <w:rsid w:val="00AA33C9"/>
    <w:rsid w:val="00AA4054"/>
    <w:rsid w:val="00AA4BB9"/>
    <w:rsid w:val="00AA5698"/>
    <w:rsid w:val="00AA5A8C"/>
    <w:rsid w:val="00AA714E"/>
    <w:rsid w:val="00AA7D58"/>
    <w:rsid w:val="00AB1B83"/>
    <w:rsid w:val="00AB2CC4"/>
    <w:rsid w:val="00AB2D9B"/>
    <w:rsid w:val="00AB46F5"/>
    <w:rsid w:val="00AB4711"/>
    <w:rsid w:val="00AB6A85"/>
    <w:rsid w:val="00AB7793"/>
    <w:rsid w:val="00AB7B5C"/>
    <w:rsid w:val="00AB7E2A"/>
    <w:rsid w:val="00AC046F"/>
    <w:rsid w:val="00AC0953"/>
    <w:rsid w:val="00AC22F0"/>
    <w:rsid w:val="00AC4509"/>
    <w:rsid w:val="00AC5476"/>
    <w:rsid w:val="00AC7C33"/>
    <w:rsid w:val="00AD02CE"/>
    <w:rsid w:val="00AD098E"/>
    <w:rsid w:val="00AD0E11"/>
    <w:rsid w:val="00AD15F4"/>
    <w:rsid w:val="00AD24BE"/>
    <w:rsid w:val="00AD3EEB"/>
    <w:rsid w:val="00AD5275"/>
    <w:rsid w:val="00AD579E"/>
    <w:rsid w:val="00AD6113"/>
    <w:rsid w:val="00AD6AB7"/>
    <w:rsid w:val="00AD6BF8"/>
    <w:rsid w:val="00AD7C32"/>
    <w:rsid w:val="00AE40CC"/>
    <w:rsid w:val="00AE471A"/>
    <w:rsid w:val="00AE51FE"/>
    <w:rsid w:val="00AE6CA8"/>
    <w:rsid w:val="00AF041C"/>
    <w:rsid w:val="00AF1556"/>
    <w:rsid w:val="00AF16E5"/>
    <w:rsid w:val="00AF2E99"/>
    <w:rsid w:val="00AF3505"/>
    <w:rsid w:val="00AF510F"/>
    <w:rsid w:val="00AF69C7"/>
    <w:rsid w:val="00AF6CE8"/>
    <w:rsid w:val="00AF7479"/>
    <w:rsid w:val="00AF7882"/>
    <w:rsid w:val="00B00AF3"/>
    <w:rsid w:val="00B01ED5"/>
    <w:rsid w:val="00B0264A"/>
    <w:rsid w:val="00B044E2"/>
    <w:rsid w:val="00B04E60"/>
    <w:rsid w:val="00B04FFC"/>
    <w:rsid w:val="00B05CC5"/>
    <w:rsid w:val="00B06158"/>
    <w:rsid w:val="00B06885"/>
    <w:rsid w:val="00B073AA"/>
    <w:rsid w:val="00B07DE4"/>
    <w:rsid w:val="00B108A7"/>
    <w:rsid w:val="00B135AF"/>
    <w:rsid w:val="00B13626"/>
    <w:rsid w:val="00B137F1"/>
    <w:rsid w:val="00B169AA"/>
    <w:rsid w:val="00B1784C"/>
    <w:rsid w:val="00B17BB3"/>
    <w:rsid w:val="00B23132"/>
    <w:rsid w:val="00B24802"/>
    <w:rsid w:val="00B258DC"/>
    <w:rsid w:val="00B26568"/>
    <w:rsid w:val="00B32227"/>
    <w:rsid w:val="00B339D7"/>
    <w:rsid w:val="00B34B51"/>
    <w:rsid w:val="00B3522E"/>
    <w:rsid w:val="00B40217"/>
    <w:rsid w:val="00B40248"/>
    <w:rsid w:val="00B43C42"/>
    <w:rsid w:val="00B44488"/>
    <w:rsid w:val="00B44778"/>
    <w:rsid w:val="00B44D19"/>
    <w:rsid w:val="00B5068A"/>
    <w:rsid w:val="00B5070C"/>
    <w:rsid w:val="00B50CFC"/>
    <w:rsid w:val="00B51F67"/>
    <w:rsid w:val="00B5370A"/>
    <w:rsid w:val="00B56D32"/>
    <w:rsid w:val="00B60256"/>
    <w:rsid w:val="00B62D24"/>
    <w:rsid w:val="00B65B33"/>
    <w:rsid w:val="00B66B11"/>
    <w:rsid w:val="00B6724B"/>
    <w:rsid w:val="00B67887"/>
    <w:rsid w:val="00B70479"/>
    <w:rsid w:val="00B70481"/>
    <w:rsid w:val="00B711A6"/>
    <w:rsid w:val="00B73A40"/>
    <w:rsid w:val="00B74D49"/>
    <w:rsid w:val="00B76407"/>
    <w:rsid w:val="00B808C1"/>
    <w:rsid w:val="00B809BB"/>
    <w:rsid w:val="00B81341"/>
    <w:rsid w:val="00B81974"/>
    <w:rsid w:val="00B823D7"/>
    <w:rsid w:val="00B85026"/>
    <w:rsid w:val="00B85BB5"/>
    <w:rsid w:val="00B8657B"/>
    <w:rsid w:val="00B90255"/>
    <w:rsid w:val="00B9323F"/>
    <w:rsid w:val="00B9365C"/>
    <w:rsid w:val="00B936C8"/>
    <w:rsid w:val="00B93857"/>
    <w:rsid w:val="00B94317"/>
    <w:rsid w:val="00B95426"/>
    <w:rsid w:val="00B95D96"/>
    <w:rsid w:val="00B95F99"/>
    <w:rsid w:val="00BA1B95"/>
    <w:rsid w:val="00BA402F"/>
    <w:rsid w:val="00BA40DB"/>
    <w:rsid w:val="00BA4E45"/>
    <w:rsid w:val="00BA70D9"/>
    <w:rsid w:val="00BA75F8"/>
    <w:rsid w:val="00BB122E"/>
    <w:rsid w:val="00BB136D"/>
    <w:rsid w:val="00BB2701"/>
    <w:rsid w:val="00BB35EC"/>
    <w:rsid w:val="00BB3E0A"/>
    <w:rsid w:val="00BB56CC"/>
    <w:rsid w:val="00BB6485"/>
    <w:rsid w:val="00BB7521"/>
    <w:rsid w:val="00BC0612"/>
    <w:rsid w:val="00BC099B"/>
    <w:rsid w:val="00BC1230"/>
    <w:rsid w:val="00BC2281"/>
    <w:rsid w:val="00BC28E3"/>
    <w:rsid w:val="00BC2966"/>
    <w:rsid w:val="00BC3924"/>
    <w:rsid w:val="00BC4685"/>
    <w:rsid w:val="00BC47A2"/>
    <w:rsid w:val="00BC50E3"/>
    <w:rsid w:val="00BC565D"/>
    <w:rsid w:val="00BC5CD6"/>
    <w:rsid w:val="00BC6C56"/>
    <w:rsid w:val="00BC74E4"/>
    <w:rsid w:val="00BD050A"/>
    <w:rsid w:val="00BD08D8"/>
    <w:rsid w:val="00BD13D3"/>
    <w:rsid w:val="00BD43B0"/>
    <w:rsid w:val="00BD4C31"/>
    <w:rsid w:val="00BD5AE2"/>
    <w:rsid w:val="00BD6EA7"/>
    <w:rsid w:val="00BD7FBF"/>
    <w:rsid w:val="00BE1B6A"/>
    <w:rsid w:val="00BE244F"/>
    <w:rsid w:val="00BE2E26"/>
    <w:rsid w:val="00BE4C24"/>
    <w:rsid w:val="00BE527D"/>
    <w:rsid w:val="00BF27BE"/>
    <w:rsid w:val="00BF3590"/>
    <w:rsid w:val="00BF38F0"/>
    <w:rsid w:val="00BF5421"/>
    <w:rsid w:val="00C00582"/>
    <w:rsid w:val="00C01122"/>
    <w:rsid w:val="00C0124B"/>
    <w:rsid w:val="00C0240C"/>
    <w:rsid w:val="00C04DD5"/>
    <w:rsid w:val="00C078BB"/>
    <w:rsid w:val="00C10B50"/>
    <w:rsid w:val="00C12814"/>
    <w:rsid w:val="00C129A0"/>
    <w:rsid w:val="00C14099"/>
    <w:rsid w:val="00C1482F"/>
    <w:rsid w:val="00C20061"/>
    <w:rsid w:val="00C201ED"/>
    <w:rsid w:val="00C214C0"/>
    <w:rsid w:val="00C25CFC"/>
    <w:rsid w:val="00C2795E"/>
    <w:rsid w:val="00C30BD1"/>
    <w:rsid w:val="00C32E44"/>
    <w:rsid w:val="00C331DC"/>
    <w:rsid w:val="00C3415C"/>
    <w:rsid w:val="00C35941"/>
    <w:rsid w:val="00C36512"/>
    <w:rsid w:val="00C37BBF"/>
    <w:rsid w:val="00C41A72"/>
    <w:rsid w:val="00C41EE5"/>
    <w:rsid w:val="00C44DAA"/>
    <w:rsid w:val="00C44FC9"/>
    <w:rsid w:val="00C452E4"/>
    <w:rsid w:val="00C4764C"/>
    <w:rsid w:val="00C50830"/>
    <w:rsid w:val="00C51368"/>
    <w:rsid w:val="00C515EF"/>
    <w:rsid w:val="00C51E0A"/>
    <w:rsid w:val="00C53A72"/>
    <w:rsid w:val="00C53EF3"/>
    <w:rsid w:val="00C54D2A"/>
    <w:rsid w:val="00C5545F"/>
    <w:rsid w:val="00C56A35"/>
    <w:rsid w:val="00C5750E"/>
    <w:rsid w:val="00C60C9E"/>
    <w:rsid w:val="00C61DB5"/>
    <w:rsid w:val="00C62FF6"/>
    <w:rsid w:val="00C638BD"/>
    <w:rsid w:val="00C639C1"/>
    <w:rsid w:val="00C64EEA"/>
    <w:rsid w:val="00C65484"/>
    <w:rsid w:val="00C65D42"/>
    <w:rsid w:val="00C65FAE"/>
    <w:rsid w:val="00C67A80"/>
    <w:rsid w:val="00C67E1F"/>
    <w:rsid w:val="00C72BCA"/>
    <w:rsid w:val="00C73427"/>
    <w:rsid w:val="00C74801"/>
    <w:rsid w:val="00C752A1"/>
    <w:rsid w:val="00C7532B"/>
    <w:rsid w:val="00C754BA"/>
    <w:rsid w:val="00C76B82"/>
    <w:rsid w:val="00C76C35"/>
    <w:rsid w:val="00C81443"/>
    <w:rsid w:val="00C82208"/>
    <w:rsid w:val="00C82B2D"/>
    <w:rsid w:val="00C83360"/>
    <w:rsid w:val="00C83DBD"/>
    <w:rsid w:val="00C84813"/>
    <w:rsid w:val="00C84FB1"/>
    <w:rsid w:val="00C855B4"/>
    <w:rsid w:val="00C86D99"/>
    <w:rsid w:val="00C9082A"/>
    <w:rsid w:val="00C9320D"/>
    <w:rsid w:val="00C93AAE"/>
    <w:rsid w:val="00C93BE9"/>
    <w:rsid w:val="00C954F5"/>
    <w:rsid w:val="00C96C5F"/>
    <w:rsid w:val="00C97E88"/>
    <w:rsid w:val="00CA269F"/>
    <w:rsid w:val="00CA2FC5"/>
    <w:rsid w:val="00CA404A"/>
    <w:rsid w:val="00CA50B3"/>
    <w:rsid w:val="00CA64AF"/>
    <w:rsid w:val="00CA6C5F"/>
    <w:rsid w:val="00CA76F1"/>
    <w:rsid w:val="00CB2256"/>
    <w:rsid w:val="00CB5016"/>
    <w:rsid w:val="00CB5939"/>
    <w:rsid w:val="00CB5966"/>
    <w:rsid w:val="00CC0FAB"/>
    <w:rsid w:val="00CC14A5"/>
    <w:rsid w:val="00CC25A5"/>
    <w:rsid w:val="00CC3352"/>
    <w:rsid w:val="00CC36C1"/>
    <w:rsid w:val="00CC3AB5"/>
    <w:rsid w:val="00CC46C8"/>
    <w:rsid w:val="00CC751B"/>
    <w:rsid w:val="00CC76EB"/>
    <w:rsid w:val="00CC78C1"/>
    <w:rsid w:val="00CC7AED"/>
    <w:rsid w:val="00CD3449"/>
    <w:rsid w:val="00CD41CF"/>
    <w:rsid w:val="00CD4D44"/>
    <w:rsid w:val="00CD569B"/>
    <w:rsid w:val="00CD59EB"/>
    <w:rsid w:val="00CD663A"/>
    <w:rsid w:val="00CD6C46"/>
    <w:rsid w:val="00CD6D87"/>
    <w:rsid w:val="00CD7307"/>
    <w:rsid w:val="00CE1FCA"/>
    <w:rsid w:val="00CE3DBB"/>
    <w:rsid w:val="00CE65B7"/>
    <w:rsid w:val="00CE6858"/>
    <w:rsid w:val="00CF09B8"/>
    <w:rsid w:val="00CF2D97"/>
    <w:rsid w:val="00CF3218"/>
    <w:rsid w:val="00CF53E6"/>
    <w:rsid w:val="00CF6E5A"/>
    <w:rsid w:val="00D00A28"/>
    <w:rsid w:val="00D02132"/>
    <w:rsid w:val="00D06745"/>
    <w:rsid w:val="00D067CC"/>
    <w:rsid w:val="00D07B4F"/>
    <w:rsid w:val="00D10A47"/>
    <w:rsid w:val="00D10D30"/>
    <w:rsid w:val="00D12B32"/>
    <w:rsid w:val="00D12B72"/>
    <w:rsid w:val="00D130E6"/>
    <w:rsid w:val="00D13C20"/>
    <w:rsid w:val="00D1412D"/>
    <w:rsid w:val="00D15249"/>
    <w:rsid w:val="00D15334"/>
    <w:rsid w:val="00D15C9C"/>
    <w:rsid w:val="00D1620F"/>
    <w:rsid w:val="00D17062"/>
    <w:rsid w:val="00D17175"/>
    <w:rsid w:val="00D215DC"/>
    <w:rsid w:val="00D21643"/>
    <w:rsid w:val="00D21B94"/>
    <w:rsid w:val="00D235B6"/>
    <w:rsid w:val="00D27BE8"/>
    <w:rsid w:val="00D27CE4"/>
    <w:rsid w:val="00D30B62"/>
    <w:rsid w:val="00D32C1D"/>
    <w:rsid w:val="00D33095"/>
    <w:rsid w:val="00D33117"/>
    <w:rsid w:val="00D3563A"/>
    <w:rsid w:val="00D35825"/>
    <w:rsid w:val="00D35E47"/>
    <w:rsid w:val="00D3648A"/>
    <w:rsid w:val="00D36AF0"/>
    <w:rsid w:val="00D36E8C"/>
    <w:rsid w:val="00D40E36"/>
    <w:rsid w:val="00D432E8"/>
    <w:rsid w:val="00D437B9"/>
    <w:rsid w:val="00D4468C"/>
    <w:rsid w:val="00D44E24"/>
    <w:rsid w:val="00D4639C"/>
    <w:rsid w:val="00D46BD4"/>
    <w:rsid w:val="00D47E85"/>
    <w:rsid w:val="00D51724"/>
    <w:rsid w:val="00D521B2"/>
    <w:rsid w:val="00D53820"/>
    <w:rsid w:val="00D54B08"/>
    <w:rsid w:val="00D55A56"/>
    <w:rsid w:val="00D5697E"/>
    <w:rsid w:val="00D574C4"/>
    <w:rsid w:val="00D620D0"/>
    <w:rsid w:val="00D625F5"/>
    <w:rsid w:val="00D626CF"/>
    <w:rsid w:val="00D637E7"/>
    <w:rsid w:val="00D65048"/>
    <w:rsid w:val="00D66348"/>
    <w:rsid w:val="00D66A72"/>
    <w:rsid w:val="00D672FA"/>
    <w:rsid w:val="00D677F5"/>
    <w:rsid w:val="00D67F42"/>
    <w:rsid w:val="00D70D79"/>
    <w:rsid w:val="00D7290B"/>
    <w:rsid w:val="00D735ED"/>
    <w:rsid w:val="00D74B71"/>
    <w:rsid w:val="00D74C2B"/>
    <w:rsid w:val="00D759F7"/>
    <w:rsid w:val="00D761A7"/>
    <w:rsid w:val="00D76A05"/>
    <w:rsid w:val="00D76CF2"/>
    <w:rsid w:val="00D76E71"/>
    <w:rsid w:val="00D77DD8"/>
    <w:rsid w:val="00D77FC0"/>
    <w:rsid w:val="00D82109"/>
    <w:rsid w:val="00D82C71"/>
    <w:rsid w:val="00D834D2"/>
    <w:rsid w:val="00D84474"/>
    <w:rsid w:val="00D85270"/>
    <w:rsid w:val="00D872E2"/>
    <w:rsid w:val="00D877E7"/>
    <w:rsid w:val="00D91A22"/>
    <w:rsid w:val="00D92430"/>
    <w:rsid w:val="00D92B18"/>
    <w:rsid w:val="00D92B75"/>
    <w:rsid w:val="00D931D7"/>
    <w:rsid w:val="00D94084"/>
    <w:rsid w:val="00D94675"/>
    <w:rsid w:val="00D94BB7"/>
    <w:rsid w:val="00D95044"/>
    <w:rsid w:val="00D965E6"/>
    <w:rsid w:val="00D96870"/>
    <w:rsid w:val="00D96AF8"/>
    <w:rsid w:val="00D971AF"/>
    <w:rsid w:val="00D97AB7"/>
    <w:rsid w:val="00DA3A22"/>
    <w:rsid w:val="00DA3C2B"/>
    <w:rsid w:val="00DA481E"/>
    <w:rsid w:val="00DA5436"/>
    <w:rsid w:val="00DB1233"/>
    <w:rsid w:val="00DB185E"/>
    <w:rsid w:val="00DB5C45"/>
    <w:rsid w:val="00DB60B2"/>
    <w:rsid w:val="00DC19B8"/>
    <w:rsid w:val="00DC223E"/>
    <w:rsid w:val="00DC45A0"/>
    <w:rsid w:val="00DC5247"/>
    <w:rsid w:val="00DC5E23"/>
    <w:rsid w:val="00DC6CAA"/>
    <w:rsid w:val="00DD03C3"/>
    <w:rsid w:val="00DD0E0B"/>
    <w:rsid w:val="00DD16A2"/>
    <w:rsid w:val="00DD379A"/>
    <w:rsid w:val="00DD4F53"/>
    <w:rsid w:val="00DD6636"/>
    <w:rsid w:val="00DE0519"/>
    <w:rsid w:val="00DE0C69"/>
    <w:rsid w:val="00DE1463"/>
    <w:rsid w:val="00DE3359"/>
    <w:rsid w:val="00DE3EE8"/>
    <w:rsid w:val="00DE432F"/>
    <w:rsid w:val="00DE5245"/>
    <w:rsid w:val="00DE5302"/>
    <w:rsid w:val="00DE564F"/>
    <w:rsid w:val="00DE59D8"/>
    <w:rsid w:val="00DE5AB6"/>
    <w:rsid w:val="00DE627D"/>
    <w:rsid w:val="00DE6DF2"/>
    <w:rsid w:val="00DE7019"/>
    <w:rsid w:val="00DF1BB8"/>
    <w:rsid w:val="00DF31AB"/>
    <w:rsid w:val="00DF7D63"/>
    <w:rsid w:val="00DF7D81"/>
    <w:rsid w:val="00E0004A"/>
    <w:rsid w:val="00E016B5"/>
    <w:rsid w:val="00E04599"/>
    <w:rsid w:val="00E04B87"/>
    <w:rsid w:val="00E05216"/>
    <w:rsid w:val="00E05898"/>
    <w:rsid w:val="00E05F27"/>
    <w:rsid w:val="00E06A7C"/>
    <w:rsid w:val="00E07098"/>
    <w:rsid w:val="00E074A8"/>
    <w:rsid w:val="00E10435"/>
    <w:rsid w:val="00E11A0F"/>
    <w:rsid w:val="00E11AF9"/>
    <w:rsid w:val="00E11E8B"/>
    <w:rsid w:val="00E14358"/>
    <w:rsid w:val="00E151C7"/>
    <w:rsid w:val="00E1678D"/>
    <w:rsid w:val="00E20453"/>
    <w:rsid w:val="00E2135B"/>
    <w:rsid w:val="00E213F6"/>
    <w:rsid w:val="00E21740"/>
    <w:rsid w:val="00E21BBD"/>
    <w:rsid w:val="00E21BEE"/>
    <w:rsid w:val="00E22121"/>
    <w:rsid w:val="00E222EC"/>
    <w:rsid w:val="00E23AC7"/>
    <w:rsid w:val="00E25E1B"/>
    <w:rsid w:val="00E26034"/>
    <w:rsid w:val="00E2698F"/>
    <w:rsid w:val="00E27554"/>
    <w:rsid w:val="00E301DF"/>
    <w:rsid w:val="00E3304E"/>
    <w:rsid w:val="00E334AE"/>
    <w:rsid w:val="00E33980"/>
    <w:rsid w:val="00E3491B"/>
    <w:rsid w:val="00E37385"/>
    <w:rsid w:val="00E401C6"/>
    <w:rsid w:val="00E42474"/>
    <w:rsid w:val="00E42C37"/>
    <w:rsid w:val="00E451D3"/>
    <w:rsid w:val="00E46C77"/>
    <w:rsid w:val="00E4750D"/>
    <w:rsid w:val="00E47608"/>
    <w:rsid w:val="00E51F4A"/>
    <w:rsid w:val="00E5205C"/>
    <w:rsid w:val="00E52E14"/>
    <w:rsid w:val="00E54725"/>
    <w:rsid w:val="00E54B96"/>
    <w:rsid w:val="00E5514F"/>
    <w:rsid w:val="00E5538F"/>
    <w:rsid w:val="00E55810"/>
    <w:rsid w:val="00E60BDF"/>
    <w:rsid w:val="00E6108A"/>
    <w:rsid w:val="00E614B6"/>
    <w:rsid w:val="00E61A95"/>
    <w:rsid w:val="00E62547"/>
    <w:rsid w:val="00E63044"/>
    <w:rsid w:val="00E6560A"/>
    <w:rsid w:val="00E670EC"/>
    <w:rsid w:val="00E67E3A"/>
    <w:rsid w:val="00E708A6"/>
    <w:rsid w:val="00E718DB"/>
    <w:rsid w:val="00E71EE5"/>
    <w:rsid w:val="00E7238D"/>
    <w:rsid w:val="00E737A4"/>
    <w:rsid w:val="00E739CA"/>
    <w:rsid w:val="00E750C0"/>
    <w:rsid w:val="00E803C4"/>
    <w:rsid w:val="00E80D34"/>
    <w:rsid w:val="00E82B18"/>
    <w:rsid w:val="00E84254"/>
    <w:rsid w:val="00E8696D"/>
    <w:rsid w:val="00E8699F"/>
    <w:rsid w:val="00E90CC8"/>
    <w:rsid w:val="00E9157F"/>
    <w:rsid w:val="00E92311"/>
    <w:rsid w:val="00E92737"/>
    <w:rsid w:val="00E92E65"/>
    <w:rsid w:val="00E94F77"/>
    <w:rsid w:val="00E960BA"/>
    <w:rsid w:val="00EA05D4"/>
    <w:rsid w:val="00EA159B"/>
    <w:rsid w:val="00EA1E07"/>
    <w:rsid w:val="00EA2790"/>
    <w:rsid w:val="00EA346B"/>
    <w:rsid w:val="00EA642A"/>
    <w:rsid w:val="00EA6741"/>
    <w:rsid w:val="00EA7AC3"/>
    <w:rsid w:val="00EB02E4"/>
    <w:rsid w:val="00EB0AC8"/>
    <w:rsid w:val="00EB32B6"/>
    <w:rsid w:val="00EB3353"/>
    <w:rsid w:val="00EB3F1B"/>
    <w:rsid w:val="00EB4011"/>
    <w:rsid w:val="00EB4A69"/>
    <w:rsid w:val="00EB4DEE"/>
    <w:rsid w:val="00EB60F1"/>
    <w:rsid w:val="00EB6AEB"/>
    <w:rsid w:val="00EB6E17"/>
    <w:rsid w:val="00EC00B2"/>
    <w:rsid w:val="00EC01CA"/>
    <w:rsid w:val="00EC23A6"/>
    <w:rsid w:val="00EC37A5"/>
    <w:rsid w:val="00EC3A53"/>
    <w:rsid w:val="00EC66AB"/>
    <w:rsid w:val="00ED36C3"/>
    <w:rsid w:val="00ED3AA0"/>
    <w:rsid w:val="00ED559C"/>
    <w:rsid w:val="00ED55B0"/>
    <w:rsid w:val="00ED55F8"/>
    <w:rsid w:val="00ED56C6"/>
    <w:rsid w:val="00EE18EA"/>
    <w:rsid w:val="00EE233A"/>
    <w:rsid w:val="00EE2B80"/>
    <w:rsid w:val="00EE2CFF"/>
    <w:rsid w:val="00EE2F2D"/>
    <w:rsid w:val="00EE3664"/>
    <w:rsid w:val="00EE4A90"/>
    <w:rsid w:val="00EE6445"/>
    <w:rsid w:val="00EE6802"/>
    <w:rsid w:val="00EE6EBD"/>
    <w:rsid w:val="00EE7732"/>
    <w:rsid w:val="00EF0A9A"/>
    <w:rsid w:val="00EF30DE"/>
    <w:rsid w:val="00EF4189"/>
    <w:rsid w:val="00EF7709"/>
    <w:rsid w:val="00EF776D"/>
    <w:rsid w:val="00EF7B03"/>
    <w:rsid w:val="00F003FB"/>
    <w:rsid w:val="00F00785"/>
    <w:rsid w:val="00F02151"/>
    <w:rsid w:val="00F02541"/>
    <w:rsid w:val="00F02F87"/>
    <w:rsid w:val="00F064E8"/>
    <w:rsid w:val="00F068D1"/>
    <w:rsid w:val="00F07556"/>
    <w:rsid w:val="00F077B5"/>
    <w:rsid w:val="00F07BAA"/>
    <w:rsid w:val="00F11329"/>
    <w:rsid w:val="00F1460C"/>
    <w:rsid w:val="00F14FE6"/>
    <w:rsid w:val="00F164EC"/>
    <w:rsid w:val="00F16558"/>
    <w:rsid w:val="00F16C8E"/>
    <w:rsid w:val="00F172FE"/>
    <w:rsid w:val="00F173BE"/>
    <w:rsid w:val="00F17D5C"/>
    <w:rsid w:val="00F206B6"/>
    <w:rsid w:val="00F20A99"/>
    <w:rsid w:val="00F215DD"/>
    <w:rsid w:val="00F2197D"/>
    <w:rsid w:val="00F21A2A"/>
    <w:rsid w:val="00F226A3"/>
    <w:rsid w:val="00F26FC1"/>
    <w:rsid w:val="00F27CCD"/>
    <w:rsid w:val="00F3118B"/>
    <w:rsid w:val="00F31851"/>
    <w:rsid w:val="00F32AF1"/>
    <w:rsid w:val="00F32B4E"/>
    <w:rsid w:val="00F32DE7"/>
    <w:rsid w:val="00F32E0B"/>
    <w:rsid w:val="00F347BD"/>
    <w:rsid w:val="00F34CB5"/>
    <w:rsid w:val="00F356D6"/>
    <w:rsid w:val="00F35D27"/>
    <w:rsid w:val="00F365CD"/>
    <w:rsid w:val="00F4052F"/>
    <w:rsid w:val="00F41C81"/>
    <w:rsid w:val="00F42984"/>
    <w:rsid w:val="00F43609"/>
    <w:rsid w:val="00F46261"/>
    <w:rsid w:val="00F500A9"/>
    <w:rsid w:val="00F50528"/>
    <w:rsid w:val="00F51098"/>
    <w:rsid w:val="00F51290"/>
    <w:rsid w:val="00F52125"/>
    <w:rsid w:val="00F52438"/>
    <w:rsid w:val="00F530D2"/>
    <w:rsid w:val="00F537EF"/>
    <w:rsid w:val="00F5424A"/>
    <w:rsid w:val="00F56E15"/>
    <w:rsid w:val="00F57548"/>
    <w:rsid w:val="00F57835"/>
    <w:rsid w:val="00F57B09"/>
    <w:rsid w:val="00F6028A"/>
    <w:rsid w:val="00F60C21"/>
    <w:rsid w:val="00F60EA9"/>
    <w:rsid w:val="00F6164F"/>
    <w:rsid w:val="00F61AA3"/>
    <w:rsid w:val="00F631C9"/>
    <w:rsid w:val="00F636BE"/>
    <w:rsid w:val="00F6386E"/>
    <w:rsid w:val="00F64E67"/>
    <w:rsid w:val="00F673CC"/>
    <w:rsid w:val="00F74697"/>
    <w:rsid w:val="00F75AA9"/>
    <w:rsid w:val="00F75B6A"/>
    <w:rsid w:val="00F77CC0"/>
    <w:rsid w:val="00F803AB"/>
    <w:rsid w:val="00F809CA"/>
    <w:rsid w:val="00F81077"/>
    <w:rsid w:val="00F81933"/>
    <w:rsid w:val="00F825D2"/>
    <w:rsid w:val="00F8364D"/>
    <w:rsid w:val="00F838F8"/>
    <w:rsid w:val="00F83BB0"/>
    <w:rsid w:val="00F83E3D"/>
    <w:rsid w:val="00F85680"/>
    <w:rsid w:val="00F85D2D"/>
    <w:rsid w:val="00F92731"/>
    <w:rsid w:val="00F938BC"/>
    <w:rsid w:val="00F94E97"/>
    <w:rsid w:val="00F96008"/>
    <w:rsid w:val="00F961D8"/>
    <w:rsid w:val="00F978B5"/>
    <w:rsid w:val="00FA1B71"/>
    <w:rsid w:val="00FA1B7B"/>
    <w:rsid w:val="00FA270B"/>
    <w:rsid w:val="00FA2AF0"/>
    <w:rsid w:val="00FA5DAA"/>
    <w:rsid w:val="00FA63D6"/>
    <w:rsid w:val="00FA7F5F"/>
    <w:rsid w:val="00FB0682"/>
    <w:rsid w:val="00FB192D"/>
    <w:rsid w:val="00FB24DA"/>
    <w:rsid w:val="00FB30D7"/>
    <w:rsid w:val="00FB4623"/>
    <w:rsid w:val="00FB64CB"/>
    <w:rsid w:val="00FC07F3"/>
    <w:rsid w:val="00FC14FD"/>
    <w:rsid w:val="00FC1A09"/>
    <w:rsid w:val="00FC1DC3"/>
    <w:rsid w:val="00FC1E6D"/>
    <w:rsid w:val="00FC2237"/>
    <w:rsid w:val="00FC2694"/>
    <w:rsid w:val="00FC5090"/>
    <w:rsid w:val="00FC761A"/>
    <w:rsid w:val="00FC7BC2"/>
    <w:rsid w:val="00FD2BDE"/>
    <w:rsid w:val="00FD4477"/>
    <w:rsid w:val="00FD4F3E"/>
    <w:rsid w:val="00FD61FE"/>
    <w:rsid w:val="00FD750B"/>
    <w:rsid w:val="00FD77A2"/>
    <w:rsid w:val="00FE0144"/>
    <w:rsid w:val="00FE30D8"/>
    <w:rsid w:val="00FE33ED"/>
    <w:rsid w:val="00FE386F"/>
    <w:rsid w:val="00FE3F81"/>
    <w:rsid w:val="00FE4081"/>
    <w:rsid w:val="00FE412E"/>
    <w:rsid w:val="00FE4ADF"/>
    <w:rsid w:val="00FE5E65"/>
    <w:rsid w:val="00FF0BFB"/>
    <w:rsid w:val="00FF2677"/>
    <w:rsid w:val="00FF317A"/>
    <w:rsid w:val="00FF3ABB"/>
    <w:rsid w:val="00FF3CAB"/>
    <w:rsid w:val="00FF4106"/>
    <w:rsid w:val="00FF43A6"/>
    <w:rsid w:val="00FF49FC"/>
    <w:rsid w:val="00FF5D4A"/>
    <w:rsid w:val="00FF6BE6"/>
    <w:rsid w:val="00FF6CC5"/>
    <w:rsid w:val="00FF7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5:docId w15:val="{095DA762-EDC0-4A3E-8947-563C3DA26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5DC"/>
    <w:pPr>
      <w:spacing w:after="200" w:line="276" w:lineRule="auto"/>
    </w:pPr>
    <w:rPr>
      <w:lang w:eastAsia="en-US"/>
    </w:rPr>
  </w:style>
  <w:style w:type="paragraph" w:styleId="1">
    <w:name w:val="heading 1"/>
    <w:basedOn w:val="a"/>
    <w:next w:val="a"/>
    <w:link w:val="10"/>
    <w:uiPriority w:val="9"/>
    <w:qFormat/>
    <w:rsid w:val="00B137F1"/>
    <w:pPr>
      <w:keepNext/>
      <w:keepLines/>
      <w:spacing w:before="480" w:after="0" w:line="240" w:lineRule="auto"/>
      <w:outlineLvl w:val="0"/>
    </w:pPr>
    <w:rPr>
      <w:rFonts w:ascii="Cambria" w:eastAsia="Times New Roman" w:hAnsi="Cambria"/>
      <w:b/>
      <w:bCs/>
      <w:color w:val="365F91"/>
      <w:sz w:val="28"/>
      <w:szCs w:val="28"/>
      <w:lang w:eastAsia="ru-RU"/>
    </w:rPr>
  </w:style>
  <w:style w:type="paragraph" w:styleId="2">
    <w:name w:val="heading 2"/>
    <w:basedOn w:val="a"/>
    <w:next w:val="a"/>
    <w:link w:val="20"/>
    <w:uiPriority w:val="99"/>
    <w:qFormat/>
    <w:rsid w:val="00F8364D"/>
    <w:pPr>
      <w:keepNext/>
      <w:spacing w:after="0" w:line="240" w:lineRule="auto"/>
      <w:outlineLvl w:val="1"/>
    </w:pPr>
    <w:rPr>
      <w:rFonts w:ascii="Times New Roman" w:eastAsia="Times New Roman" w:hAnsi="Times New Roman"/>
      <w:sz w:val="28"/>
      <w:szCs w:val="20"/>
      <w:lang w:eastAsia="ru-RU"/>
    </w:rPr>
  </w:style>
  <w:style w:type="paragraph" w:styleId="3">
    <w:name w:val="heading 3"/>
    <w:basedOn w:val="a"/>
    <w:next w:val="a"/>
    <w:link w:val="30"/>
    <w:unhideWhenUsed/>
    <w:qFormat/>
    <w:locked/>
    <w:rsid w:val="00102B8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B137F1"/>
    <w:rPr>
      <w:rFonts w:ascii="Cambria" w:hAnsi="Cambria" w:cs="Times New Roman"/>
      <w:b/>
      <w:bCs/>
      <w:color w:val="365F91"/>
      <w:sz w:val="28"/>
      <w:szCs w:val="28"/>
      <w:lang w:eastAsia="ru-RU"/>
    </w:rPr>
  </w:style>
  <w:style w:type="character" w:customStyle="1" w:styleId="20">
    <w:name w:val="Заголовок 2 Знак"/>
    <w:basedOn w:val="a0"/>
    <w:link w:val="2"/>
    <w:uiPriority w:val="99"/>
    <w:locked/>
    <w:rsid w:val="00F8364D"/>
    <w:rPr>
      <w:rFonts w:ascii="Times New Roman" w:hAnsi="Times New Roman" w:cs="Times New Roman"/>
      <w:sz w:val="20"/>
      <w:szCs w:val="20"/>
      <w:lang w:eastAsia="ru-RU"/>
    </w:rPr>
  </w:style>
  <w:style w:type="paragraph" w:styleId="a3">
    <w:name w:val="List Paragraph"/>
    <w:basedOn w:val="a"/>
    <w:link w:val="a4"/>
    <w:uiPriority w:val="34"/>
    <w:qFormat/>
    <w:rsid w:val="00EE6445"/>
    <w:pPr>
      <w:ind w:left="720"/>
      <w:contextualSpacing/>
    </w:pPr>
  </w:style>
  <w:style w:type="table" w:styleId="a5">
    <w:name w:val="Table Grid"/>
    <w:basedOn w:val="a1"/>
    <w:uiPriority w:val="59"/>
    <w:rsid w:val="00EE64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rsid w:val="00D965E6"/>
    <w:rPr>
      <w:rFonts w:cs="Times New Roman"/>
      <w:sz w:val="16"/>
      <w:szCs w:val="16"/>
    </w:rPr>
  </w:style>
  <w:style w:type="paragraph" w:customStyle="1" w:styleId="11">
    <w:name w:val="Абзац списка1"/>
    <w:basedOn w:val="a"/>
    <w:uiPriority w:val="99"/>
    <w:rsid w:val="00D12B32"/>
    <w:pPr>
      <w:ind w:left="720"/>
    </w:pPr>
    <w:rPr>
      <w:rFonts w:eastAsia="Times New Roman"/>
      <w:lang w:eastAsia="ru-RU"/>
    </w:rPr>
  </w:style>
  <w:style w:type="paragraph" w:styleId="a7">
    <w:name w:val="footnote text"/>
    <w:basedOn w:val="a"/>
    <w:link w:val="a8"/>
    <w:uiPriority w:val="99"/>
    <w:semiHidden/>
    <w:rsid w:val="004F269C"/>
    <w:pPr>
      <w:spacing w:after="0" w:line="240" w:lineRule="auto"/>
    </w:pPr>
    <w:rPr>
      <w:sz w:val="20"/>
      <w:szCs w:val="20"/>
    </w:rPr>
  </w:style>
  <w:style w:type="character" w:customStyle="1" w:styleId="a8">
    <w:name w:val="Текст сноски Знак"/>
    <w:basedOn w:val="a0"/>
    <w:link w:val="a7"/>
    <w:uiPriority w:val="99"/>
    <w:semiHidden/>
    <w:locked/>
    <w:rsid w:val="004F269C"/>
    <w:rPr>
      <w:rFonts w:cs="Times New Roman"/>
      <w:sz w:val="20"/>
      <w:szCs w:val="20"/>
    </w:rPr>
  </w:style>
  <w:style w:type="character" w:styleId="a9">
    <w:name w:val="footnote reference"/>
    <w:basedOn w:val="a0"/>
    <w:uiPriority w:val="99"/>
    <w:semiHidden/>
    <w:rsid w:val="004F269C"/>
    <w:rPr>
      <w:rFonts w:cs="Times New Roman"/>
      <w:vertAlign w:val="superscript"/>
    </w:rPr>
  </w:style>
  <w:style w:type="character" w:styleId="aa">
    <w:name w:val="Hyperlink"/>
    <w:basedOn w:val="a0"/>
    <w:uiPriority w:val="99"/>
    <w:rsid w:val="00AA2490"/>
    <w:rPr>
      <w:rFonts w:cs="Times New Roman"/>
      <w:color w:val="0000FF"/>
      <w:u w:val="single"/>
    </w:rPr>
  </w:style>
  <w:style w:type="paragraph" w:styleId="ab">
    <w:name w:val="Balloon Text"/>
    <w:basedOn w:val="a"/>
    <w:link w:val="ac"/>
    <w:uiPriority w:val="99"/>
    <w:semiHidden/>
    <w:rsid w:val="00AA249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locked/>
    <w:rsid w:val="00AA2490"/>
    <w:rPr>
      <w:rFonts w:ascii="Tahoma" w:hAnsi="Tahoma" w:cs="Tahoma"/>
      <w:sz w:val="16"/>
      <w:szCs w:val="16"/>
    </w:rPr>
  </w:style>
  <w:style w:type="character" w:customStyle="1" w:styleId="longtext">
    <w:name w:val="long_text"/>
    <w:basedOn w:val="a0"/>
    <w:uiPriority w:val="99"/>
    <w:rsid w:val="00BD08D8"/>
    <w:rPr>
      <w:rFonts w:cs="Times New Roman"/>
    </w:rPr>
  </w:style>
  <w:style w:type="paragraph" w:styleId="ad">
    <w:name w:val="Subtitle"/>
    <w:basedOn w:val="2"/>
    <w:next w:val="a"/>
    <w:link w:val="ae"/>
    <w:qFormat/>
    <w:rsid w:val="00BD08D8"/>
    <w:pPr>
      <w:keepLines/>
      <w:numPr>
        <w:ilvl w:val="1"/>
      </w:numPr>
      <w:spacing w:before="200"/>
    </w:pPr>
    <w:rPr>
      <w:rFonts w:ascii="Cambria" w:hAnsi="Cambria"/>
      <w:b/>
      <w:bCs/>
      <w:i/>
      <w:iCs/>
      <w:color w:val="4F81BD"/>
      <w:spacing w:val="15"/>
      <w:sz w:val="24"/>
      <w:szCs w:val="26"/>
    </w:rPr>
  </w:style>
  <w:style w:type="character" w:customStyle="1" w:styleId="ae">
    <w:name w:val="Подзаголовок Знак"/>
    <w:basedOn w:val="a0"/>
    <w:link w:val="ad"/>
    <w:locked/>
    <w:rsid w:val="00BD08D8"/>
    <w:rPr>
      <w:rFonts w:ascii="Cambria" w:hAnsi="Cambria" w:cs="Times New Roman"/>
      <w:b/>
      <w:bCs/>
      <w:i/>
      <w:iCs/>
      <w:color w:val="4F81BD"/>
      <w:spacing w:val="15"/>
      <w:sz w:val="26"/>
      <w:szCs w:val="26"/>
      <w:lang w:eastAsia="ru-RU"/>
    </w:rPr>
  </w:style>
  <w:style w:type="paragraph" w:styleId="af">
    <w:name w:val="header"/>
    <w:basedOn w:val="a"/>
    <w:link w:val="af0"/>
    <w:uiPriority w:val="99"/>
    <w:rsid w:val="00444255"/>
    <w:pPr>
      <w:tabs>
        <w:tab w:val="center" w:pos="4677"/>
        <w:tab w:val="right" w:pos="9355"/>
      </w:tabs>
      <w:spacing w:after="0" w:line="240" w:lineRule="auto"/>
    </w:pPr>
  </w:style>
  <w:style w:type="character" w:customStyle="1" w:styleId="af0">
    <w:name w:val="Верхний колонтитул Знак"/>
    <w:basedOn w:val="a0"/>
    <w:link w:val="af"/>
    <w:uiPriority w:val="99"/>
    <w:locked/>
    <w:rsid w:val="00444255"/>
    <w:rPr>
      <w:rFonts w:cs="Times New Roman"/>
    </w:rPr>
  </w:style>
  <w:style w:type="paragraph" w:styleId="af1">
    <w:name w:val="footer"/>
    <w:basedOn w:val="a"/>
    <w:link w:val="af2"/>
    <w:uiPriority w:val="99"/>
    <w:rsid w:val="00444255"/>
    <w:pPr>
      <w:tabs>
        <w:tab w:val="center" w:pos="4677"/>
        <w:tab w:val="right" w:pos="9355"/>
      </w:tabs>
      <w:spacing w:after="0" w:line="240" w:lineRule="auto"/>
    </w:pPr>
  </w:style>
  <w:style w:type="character" w:customStyle="1" w:styleId="af2">
    <w:name w:val="Нижний колонтитул Знак"/>
    <w:basedOn w:val="a0"/>
    <w:link w:val="af1"/>
    <w:uiPriority w:val="99"/>
    <w:locked/>
    <w:rsid w:val="00444255"/>
    <w:rPr>
      <w:rFonts w:cs="Times New Roman"/>
    </w:rPr>
  </w:style>
  <w:style w:type="character" w:styleId="af3">
    <w:name w:val="page number"/>
    <w:basedOn w:val="a0"/>
    <w:rsid w:val="008136A4"/>
  </w:style>
  <w:style w:type="paragraph" w:styleId="af4">
    <w:name w:val="Body Text"/>
    <w:basedOn w:val="a"/>
    <w:link w:val="af5"/>
    <w:rsid w:val="008136A4"/>
    <w:pPr>
      <w:spacing w:before="240" w:after="0" w:line="240" w:lineRule="auto"/>
      <w:ind w:left="1701"/>
      <w:jc w:val="center"/>
    </w:pPr>
    <w:rPr>
      <w:rFonts w:ascii="Arial" w:eastAsia="Times New Roman" w:hAnsi="Arial" w:cs="Arial"/>
      <w:b/>
      <w:bCs/>
      <w:color w:val="000000"/>
      <w:sz w:val="28"/>
      <w:szCs w:val="28"/>
      <w:lang w:eastAsia="ru-RU"/>
    </w:rPr>
  </w:style>
  <w:style w:type="character" w:customStyle="1" w:styleId="af5">
    <w:name w:val="Основной текст Знак"/>
    <w:basedOn w:val="a0"/>
    <w:link w:val="af4"/>
    <w:rsid w:val="008136A4"/>
    <w:rPr>
      <w:rFonts w:ascii="Arial" w:eastAsia="Times New Roman" w:hAnsi="Arial" w:cs="Arial"/>
      <w:b/>
      <w:bCs/>
      <w:color w:val="000000"/>
      <w:sz w:val="28"/>
      <w:szCs w:val="28"/>
    </w:rPr>
  </w:style>
  <w:style w:type="character" w:customStyle="1" w:styleId="DFN">
    <w:name w:val="DFN"/>
    <w:rsid w:val="008136A4"/>
    <w:rPr>
      <w:b/>
      <w:bCs/>
    </w:rPr>
  </w:style>
  <w:style w:type="paragraph" w:customStyle="1" w:styleId="-1">
    <w:name w:val="Название-1"/>
    <w:basedOn w:val="af6"/>
    <w:next w:val="a"/>
    <w:rsid w:val="008136A4"/>
    <w:pPr>
      <w:pBdr>
        <w:bottom w:val="none" w:sz="0" w:space="0" w:color="auto"/>
      </w:pBdr>
      <w:spacing w:before="120" w:after="120"/>
      <w:ind w:left="1701"/>
      <w:contextualSpacing w:val="0"/>
      <w:jc w:val="center"/>
    </w:pPr>
    <w:rPr>
      <w:rFonts w:ascii="Arial" w:eastAsia="Times New Roman" w:hAnsi="Arial" w:cs="Arial"/>
      <w:b/>
      <w:bCs/>
      <w:caps/>
      <w:color w:val="auto"/>
      <w:spacing w:val="0"/>
      <w:kern w:val="0"/>
      <w:sz w:val="22"/>
      <w:szCs w:val="22"/>
      <w:lang w:eastAsia="ru-RU"/>
    </w:rPr>
  </w:style>
  <w:style w:type="paragraph" w:customStyle="1" w:styleId="af7">
    <w:name w:val="Простой"/>
    <w:basedOn w:val="a"/>
    <w:rsid w:val="008136A4"/>
    <w:pPr>
      <w:spacing w:after="0" w:line="240" w:lineRule="auto"/>
    </w:pPr>
    <w:rPr>
      <w:rFonts w:ascii="Arial" w:eastAsia="Times New Roman" w:hAnsi="Arial" w:cs="Arial"/>
      <w:spacing w:val="-5"/>
      <w:sz w:val="20"/>
      <w:szCs w:val="20"/>
    </w:rPr>
  </w:style>
  <w:style w:type="paragraph" w:styleId="af6">
    <w:name w:val="Title"/>
    <w:basedOn w:val="a"/>
    <w:next w:val="a"/>
    <w:link w:val="af8"/>
    <w:qFormat/>
    <w:locked/>
    <w:rsid w:val="008136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Название Знак"/>
    <w:basedOn w:val="a0"/>
    <w:link w:val="af6"/>
    <w:rsid w:val="008136A4"/>
    <w:rPr>
      <w:rFonts w:asciiTheme="majorHAnsi" w:eastAsiaTheme="majorEastAsia" w:hAnsiTheme="majorHAnsi" w:cstheme="majorBidi"/>
      <w:color w:val="17365D" w:themeColor="text2" w:themeShade="BF"/>
      <w:spacing w:val="5"/>
      <w:kern w:val="28"/>
      <w:sz w:val="52"/>
      <w:szCs w:val="52"/>
      <w:lang w:eastAsia="en-US"/>
    </w:rPr>
  </w:style>
  <w:style w:type="paragraph" w:styleId="af9">
    <w:name w:val="TOC Heading"/>
    <w:basedOn w:val="1"/>
    <w:next w:val="a"/>
    <w:uiPriority w:val="39"/>
    <w:semiHidden/>
    <w:unhideWhenUsed/>
    <w:qFormat/>
    <w:rsid w:val="00F52438"/>
    <w:pPr>
      <w:spacing w:line="276" w:lineRule="auto"/>
      <w:outlineLvl w:val="9"/>
    </w:pPr>
    <w:rPr>
      <w:rFonts w:asciiTheme="majorHAnsi" w:eastAsiaTheme="majorEastAsia" w:hAnsiTheme="majorHAnsi" w:cstheme="majorBidi"/>
      <w:color w:val="365F91" w:themeColor="accent1" w:themeShade="BF"/>
      <w:lang w:eastAsia="en-US"/>
    </w:rPr>
  </w:style>
  <w:style w:type="paragraph" w:styleId="12">
    <w:name w:val="toc 1"/>
    <w:basedOn w:val="a"/>
    <w:next w:val="a"/>
    <w:autoRedefine/>
    <w:uiPriority w:val="39"/>
    <w:locked/>
    <w:rsid w:val="00F52438"/>
    <w:pPr>
      <w:spacing w:after="100"/>
    </w:pPr>
  </w:style>
  <w:style w:type="paragraph" w:styleId="21">
    <w:name w:val="toc 2"/>
    <w:basedOn w:val="a"/>
    <w:next w:val="a"/>
    <w:autoRedefine/>
    <w:uiPriority w:val="39"/>
    <w:locked/>
    <w:rsid w:val="00F52438"/>
    <w:pPr>
      <w:spacing w:after="100"/>
      <w:ind w:left="220"/>
    </w:pPr>
  </w:style>
  <w:style w:type="paragraph" w:styleId="afa">
    <w:name w:val="endnote text"/>
    <w:basedOn w:val="a"/>
    <w:link w:val="afb"/>
    <w:uiPriority w:val="99"/>
    <w:unhideWhenUsed/>
    <w:rsid w:val="00E016B5"/>
    <w:pPr>
      <w:spacing w:after="0" w:line="240" w:lineRule="auto"/>
    </w:pPr>
    <w:rPr>
      <w:rFonts w:ascii="Times New Roman" w:eastAsia="Times New Roman" w:hAnsi="Times New Roman"/>
      <w:sz w:val="24"/>
      <w:szCs w:val="24"/>
      <w:lang w:eastAsia="ru-RU"/>
    </w:rPr>
  </w:style>
  <w:style w:type="character" w:customStyle="1" w:styleId="afb">
    <w:name w:val="Текст концевой сноски Знак"/>
    <w:basedOn w:val="a0"/>
    <w:link w:val="afa"/>
    <w:uiPriority w:val="99"/>
    <w:rsid w:val="00E016B5"/>
    <w:rPr>
      <w:rFonts w:ascii="Times New Roman" w:eastAsia="Times New Roman" w:hAnsi="Times New Roman"/>
      <w:sz w:val="24"/>
      <w:szCs w:val="24"/>
    </w:rPr>
  </w:style>
  <w:style w:type="character" w:styleId="afc">
    <w:name w:val="endnote reference"/>
    <w:basedOn w:val="a0"/>
    <w:uiPriority w:val="99"/>
    <w:unhideWhenUsed/>
    <w:rsid w:val="00E016B5"/>
    <w:rPr>
      <w:vertAlign w:val="superscript"/>
    </w:rPr>
  </w:style>
  <w:style w:type="character" w:customStyle="1" w:styleId="30">
    <w:name w:val="Заголовок 3 Знак"/>
    <w:basedOn w:val="a0"/>
    <w:link w:val="3"/>
    <w:rsid w:val="00102B83"/>
    <w:rPr>
      <w:rFonts w:asciiTheme="majorHAnsi" w:eastAsiaTheme="majorEastAsia" w:hAnsiTheme="majorHAnsi" w:cstheme="majorBidi"/>
      <w:b/>
      <w:bCs/>
      <w:color w:val="4F81BD" w:themeColor="accent1"/>
      <w:lang w:eastAsia="en-US"/>
    </w:rPr>
  </w:style>
  <w:style w:type="character" w:customStyle="1" w:styleId="apple-converted-space">
    <w:name w:val="apple-converted-space"/>
    <w:basedOn w:val="a0"/>
    <w:rsid w:val="0045107A"/>
  </w:style>
  <w:style w:type="paragraph" w:styleId="afd">
    <w:name w:val="Normal (Web)"/>
    <w:basedOn w:val="a"/>
    <w:uiPriority w:val="99"/>
    <w:semiHidden/>
    <w:unhideWhenUsed/>
    <w:rsid w:val="00115EF4"/>
    <w:pPr>
      <w:spacing w:before="100" w:beforeAutospacing="1" w:after="100" w:afterAutospacing="1" w:line="240" w:lineRule="auto"/>
    </w:pPr>
    <w:rPr>
      <w:rFonts w:ascii="Times New Roman" w:eastAsia="Times New Roman" w:hAnsi="Times New Roman"/>
      <w:sz w:val="24"/>
      <w:szCs w:val="24"/>
      <w:lang w:eastAsia="ru-RU"/>
    </w:rPr>
  </w:style>
  <w:style w:type="paragraph" w:styleId="afe">
    <w:name w:val="annotation text"/>
    <w:basedOn w:val="a"/>
    <w:link w:val="aff"/>
    <w:uiPriority w:val="99"/>
    <w:semiHidden/>
    <w:unhideWhenUsed/>
    <w:rsid w:val="00AD7C32"/>
    <w:pPr>
      <w:spacing w:line="240" w:lineRule="auto"/>
    </w:pPr>
    <w:rPr>
      <w:sz w:val="20"/>
      <w:szCs w:val="20"/>
    </w:rPr>
  </w:style>
  <w:style w:type="character" w:customStyle="1" w:styleId="aff">
    <w:name w:val="Текст примечания Знак"/>
    <w:basedOn w:val="a0"/>
    <w:link w:val="afe"/>
    <w:uiPriority w:val="99"/>
    <w:semiHidden/>
    <w:rsid w:val="00AD7C32"/>
    <w:rPr>
      <w:sz w:val="20"/>
      <w:szCs w:val="20"/>
      <w:lang w:eastAsia="en-US"/>
    </w:rPr>
  </w:style>
  <w:style w:type="paragraph" w:styleId="aff0">
    <w:name w:val="annotation subject"/>
    <w:basedOn w:val="afe"/>
    <w:next w:val="afe"/>
    <w:link w:val="aff1"/>
    <w:uiPriority w:val="99"/>
    <w:semiHidden/>
    <w:unhideWhenUsed/>
    <w:rsid w:val="00AD7C32"/>
    <w:rPr>
      <w:b/>
      <w:bCs/>
    </w:rPr>
  </w:style>
  <w:style w:type="character" w:customStyle="1" w:styleId="aff1">
    <w:name w:val="Тема примечания Знак"/>
    <w:basedOn w:val="aff"/>
    <w:link w:val="aff0"/>
    <w:uiPriority w:val="99"/>
    <w:semiHidden/>
    <w:rsid w:val="00AD7C32"/>
    <w:rPr>
      <w:b/>
      <w:bCs/>
      <w:sz w:val="20"/>
      <w:szCs w:val="20"/>
      <w:lang w:eastAsia="en-US"/>
    </w:rPr>
  </w:style>
  <w:style w:type="paragraph" w:styleId="aff2">
    <w:name w:val="Revision"/>
    <w:hidden/>
    <w:uiPriority w:val="99"/>
    <w:semiHidden/>
    <w:rsid w:val="00AF1556"/>
    <w:rPr>
      <w:lang w:eastAsia="en-US"/>
    </w:rPr>
  </w:style>
  <w:style w:type="character" w:styleId="aff3">
    <w:name w:val="Strong"/>
    <w:basedOn w:val="a0"/>
    <w:uiPriority w:val="22"/>
    <w:qFormat/>
    <w:locked/>
    <w:rsid w:val="00985742"/>
    <w:rPr>
      <w:b/>
      <w:bCs/>
    </w:rPr>
  </w:style>
  <w:style w:type="paragraph" w:styleId="aff4">
    <w:name w:val="No Spacing"/>
    <w:link w:val="aff5"/>
    <w:uiPriority w:val="1"/>
    <w:qFormat/>
    <w:rsid w:val="00DD16A2"/>
    <w:rPr>
      <w:rFonts w:asciiTheme="minorHAnsi" w:eastAsiaTheme="minorEastAsia" w:hAnsiTheme="minorHAnsi" w:cstheme="minorBidi"/>
    </w:rPr>
  </w:style>
  <w:style w:type="character" w:customStyle="1" w:styleId="aff5">
    <w:name w:val="Без интервала Знак"/>
    <w:basedOn w:val="a0"/>
    <w:link w:val="aff4"/>
    <w:uiPriority w:val="1"/>
    <w:rsid w:val="00DD16A2"/>
    <w:rPr>
      <w:rFonts w:asciiTheme="minorHAnsi" w:eastAsiaTheme="minorEastAsia" w:hAnsiTheme="minorHAnsi" w:cstheme="minorBidi"/>
    </w:rPr>
  </w:style>
  <w:style w:type="character" w:customStyle="1" w:styleId="a4">
    <w:name w:val="Абзац списка Знак"/>
    <w:link w:val="a3"/>
    <w:uiPriority w:val="34"/>
    <w:rsid w:val="00837F3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23878">
      <w:bodyDiv w:val="1"/>
      <w:marLeft w:val="0"/>
      <w:marRight w:val="0"/>
      <w:marTop w:val="0"/>
      <w:marBottom w:val="0"/>
      <w:divBdr>
        <w:top w:val="none" w:sz="0" w:space="0" w:color="auto"/>
        <w:left w:val="none" w:sz="0" w:space="0" w:color="auto"/>
        <w:bottom w:val="none" w:sz="0" w:space="0" w:color="auto"/>
        <w:right w:val="none" w:sz="0" w:space="0" w:color="auto"/>
      </w:divBdr>
    </w:div>
    <w:div w:id="70392453">
      <w:bodyDiv w:val="1"/>
      <w:marLeft w:val="0"/>
      <w:marRight w:val="0"/>
      <w:marTop w:val="0"/>
      <w:marBottom w:val="0"/>
      <w:divBdr>
        <w:top w:val="none" w:sz="0" w:space="0" w:color="auto"/>
        <w:left w:val="none" w:sz="0" w:space="0" w:color="auto"/>
        <w:bottom w:val="none" w:sz="0" w:space="0" w:color="auto"/>
        <w:right w:val="none" w:sz="0" w:space="0" w:color="auto"/>
      </w:divBdr>
    </w:div>
    <w:div w:id="110520551">
      <w:bodyDiv w:val="1"/>
      <w:marLeft w:val="0"/>
      <w:marRight w:val="0"/>
      <w:marTop w:val="0"/>
      <w:marBottom w:val="0"/>
      <w:divBdr>
        <w:top w:val="none" w:sz="0" w:space="0" w:color="auto"/>
        <w:left w:val="none" w:sz="0" w:space="0" w:color="auto"/>
        <w:bottom w:val="none" w:sz="0" w:space="0" w:color="auto"/>
        <w:right w:val="none" w:sz="0" w:space="0" w:color="auto"/>
      </w:divBdr>
    </w:div>
    <w:div w:id="255094776">
      <w:bodyDiv w:val="1"/>
      <w:marLeft w:val="0"/>
      <w:marRight w:val="0"/>
      <w:marTop w:val="0"/>
      <w:marBottom w:val="0"/>
      <w:divBdr>
        <w:top w:val="none" w:sz="0" w:space="0" w:color="auto"/>
        <w:left w:val="none" w:sz="0" w:space="0" w:color="auto"/>
        <w:bottom w:val="none" w:sz="0" w:space="0" w:color="auto"/>
        <w:right w:val="none" w:sz="0" w:space="0" w:color="auto"/>
      </w:divBdr>
    </w:div>
    <w:div w:id="304744607">
      <w:bodyDiv w:val="1"/>
      <w:marLeft w:val="0"/>
      <w:marRight w:val="0"/>
      <w:marTop w:val="0"/>
      <w:marBottom w:val="0"/>
      <w:divBdr>
        <w:top w:val="none" w:sz="0" w:space="0" w:color="auto"/>
        <w:left w:val="none" w:sz="0" w:space="0" w:color="auto"/>
        <w:bottom w:val="none" w:sz="0" w:space="0" w:color="auto"/>
        <w:right w:val="none" w:sz="0" w:space="0" w:color="auto"/>
      </w:divBdr>
    </w:div>
    <w:div w:id="348988381">
      <w:bodyDiv w:val="1"/>
      <w:marLeft w:val="0"/>
      <w:marRight w:val="0"/>
      <w:marTop w:val="0"/>
      <w:marBottom w:val="0"/>
      <w:divBdr>
        <w:top w:val="none" w:sz="0" w:space="0" w:color="auto"/>
        <w:left w:val="none" w:sz="0" w:space="0" w:color="auto"/>
        <w:bottom w:val="none" w:sz="0" w:space="0" w:color="auto"/>
        <w:right w:val="none" w:sz="0" w:space="0" w:color="auto"/>
      </w:divBdr>
    </w:div>
    <w:div w:id="382484966">
      <w:bodyDiv w:val="1"/>
      <w:marLeft w:val="0"/>
      <w:marRight w:val="0"/>
      <w:marTop w:val="0"/>
      <w:marBottom w:val="0"/>
      <w:divBdr>
        <w:top w:val="none" w:sz="0" w:space="0" w:color="auto"/>
        <w:left w:val="none" w:sz="0" w:space="0" w:color="auto"/>
        <w:bottom w:val="none" w:sz="0" w:space="0" w:color="auto"/>
        <w:right w:val="none" w:sz="0" w:space="0" w:color="auto"/>
      </w:divBdr>
    </w:div>
    <w:div w:id="384111364">
      <w:bodyDiv w:val="1"/>
      <w:marLeft w:val="0"/>
      <w:marRight w:val="0"/>
      <w:marTop w:val="0"/>
      <w:marBottom w:val="0"/>
      <w:divBdr>
        <w:top w:val="none" w:sz="0" w:space="0" w:color="auto"/>
        <w:left w:val="none" w:sz="0" w:space="0" w:color="auto"/>
        <w:bottom w:val="none" w:sz="0" w:space="0" w:color="auto"/>
        <w:right w:val="none" w:sz="0" w:space="0" w:color="auto"/>
      </w:divBdr>
      <w:divsChild>
        <w:div w:id="264777642">
          <w:marLeft w:val="0"/>
          <w:marRight w:val="0"/>
          <w:marTop w:val="0"/>
          <w:marBottom w:val="0"/>
          <w:divBdr>
            <w:top w:val="none" w:sz="0" w:space="0" w:color="auto"/>
            <w:left w:val="none" w:sz="0" w:space="0" w:color="auto"/>
            <w:bottom w:val="none" w:sz="0" w:space="0" w:color="auto"/>
            <w:right w:val="none" w:sz="0" w:space="0" w:color="auto"/>
          </w:divBdr>
          <w:divsChild>
            <w:div w:id="678504441">
              <w:marLeft w:val="0"/>
              <w:marRight w:val="0"/>
              <w:marTop w:val="0"/>
              <w:marBottom w:val="0"/>
              <w:divBdr>
                <w:top w:val="none" w:sz="0" w:space="0" w:color="auto"/>
                <w:left w:val="none" w:sz="0" w:space="0" w:color="auto"/>
                <w:bottom w:val="none" w:sz="0" w:space="0" w:color="auto"/>
                <w:right w:val="none" w:sz="0" w:space="0" w:color="auto"/>
              </w:divBdr>
              <w:divsChild>
                <w:div w:id="1049374788">
                  <w:marLeft w:val="0"/>
                  <w:marRight w:val="0"/>
                  <w:marTop w:val="0"/>
                  <w:marBottom w:val="0"/>
                  <w:divBdr>
                    <w:top w:val="none" w:sz="0" w:space="0" w:color="auto"/>
                    <w:left w:val="none" w:sz="0" w:space="0" w:color="auto"/>
                    <w:bottom w:val="none" w:sz="0" w:space="0" w:color="auto"/>
                    <w:right w:val="none" w:sz="0" w:space="0" w:color="auto"/>
                  </w:divBdr>
                  <w:divsChild>
                    <w:div w:id="968053307">
                      <w:marLeft w:val="0"/>
                      <w:marRight w:val="0"/>
                      <w:marTop w:val="0"/>
                      <w:marBottom w:val="0"/>
                      <w:divBdr>
                        <w:top w:val="none" w:sz="0" w:space="0" w:color="auto"/>
                        <w:left w:val="none" w:sz="0" w:space="0" w:color="auto"/>
                        <w:bottom w:val="none" w:sz="0" w:space="0" w:color="auto"/>
                        <w:right w:val="none" w:sz="0" w:space="0" w:color="auto"/>
                      </w:divBdr>
                      <w:divsChild>
                        <w:div w:id="8381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2362738">
      <w:bodyDiv w:val="1"/>
      <w:marLeft w:val="0"/>
      <w:marRight w:val="0"/>
      <w:marTop w:val="0"/>
      <w:marBottom w:val="0"/>
      <w:divBdr>
        <w:top w:val="none" w:sz="0" w:space="0" w:color="auto"/>
        <w:left w:val="none" w:sz="0" w:space="0" w:color="auto"/>
        <w:bottom w:val="none" w:sz="0" w:space="0" w:color="auto"/>
        <w:right w:val="none" w:sz="0" w:space="0" w:color="auto"/>
      </w:divBdr>
    </w:div>
    <w:div w:id="1077282421">
      <w:bodyDiv w:val="1"/>
      <w:marLeft w:val="0"/>
      <w:marRight w:val="0"/>
      <w:marTop w:val="0"/>
      <w:marBottom w:val="0"/>
      <w:divBdr>
        <w:top w:val="none" w:sz="0" w:space="0" w:color="auto"/>
        <w:left w:val="none" w:sz="0" w:space="0" w:color="auto"/>
        <w:bottom w:val="none" w:sz="0" w:space="0" w:color="auto"/>
        <w:right w:val="none" w:sz="0" w:space="0" w:color="auto"/>
      </w:divBdr>
    </w:div>
    <w:div w:id="1106272438">
      <w:bodyDiv w:val="1"/>
      <w:marLeft w:val="0"/>
      <w:marRight w:val="0"/>
      <w:marTop w:val="0"/>
      <w:marBottom w:val="0"/>
      <w:divBdr>
        <w:top w:val="none" w:sz="0" w:space="0" w:color="auto"/>
        <w:left w:val="none" w:sz="0" w:space="0" w:color="auto"/>
        <w:bottom w:val="none" w:sz="0" w:space="0" w:color="auto"/>
        <w:right w:val="none" w:sz="0" w:space="0" w:color="auto"/>
      </w:divBdr>
      <w:divsChild>
        <w:div w:id="1918400989">
          <w:marLeft w:val="0"/>
          <w:marRight w:val="0"/>
          <w:marTop w:val="0"/>
          <w:marBottom w:val="0"/>
          <w:divBdr>
            <w:top w:val="none" w:sz="0" w:space="0" w:color="auto"/>
            <w:left w:val="none" w:sz="0" w:space="0" w:color="auto"/>
            <w:bottom w:val="none" w:sz="0" w:space="0" w:color="auto"/>
            <w:right w:val="none" w:sz="0" w:space="0" w:color="auto"/>
          </w:divBdr>
          <w:divsChild>
            <w:div w:id="1003432352">
              <w:marLeft w:val="0"/>
              <w:marRight w:val="0"/>
              <w:marTop w:val="0"/>
              <w:marBottom w:val="0"/>
              <w:divBdr>
                <w:top w:val="none" w:sz="0" w:space="0" w:color="auto"/>
                <w:left w:val="none" w:sz="0" w:space="0" w:color="auto"/>
                <w:bottom w:val="none" w:sz="0" w:space="0" w:color="auto"/>
                <w:right w:val="none" w:sz="0" w:space="0" w:color="auto"/>
              </w:divBdr>
              <w:divsChild>
                <w:div w:id="1330870869">
                  <w:marLeft w:val="0"/>
                  <w:marRight w:val="0"/>
                  <w:marTop w:val="0"/>
                  <w:marBottom w:val="0"/>
                  <w:divBdr>
                    <w:top w:val="none" w:sz="0" w:space="0" w:color="auto"/>
                    <w:left w:val="none" w:sz="0" w:space="0" w:color="auto"/>
                    <w:bottom w:val="none" w:sz="0" w:space="0" w:color="auto"/>
                    <w:right w:val="none" w:sz="0" w:space="0" w:color="auto"/>
                  </w:divBdr>
                  <w:divsChild>
                    <w:div w:id="1052197181">
                      <w:marLeft w:val="0"/>
                      <w:marRight w:val="0"/>
                      <w:marTop w:val="0"/>
                      <w:marBottom w:val="0"/>
                      <w:divBdr>
                        <w:top w:val="none" w:sz="0" w:space="0" w:color="auto"/>
                        <w:left w:val="none" w:sz="0" w:space="0" w:color="auto"/>
                        <w:bottom w:val="none" w:sz="0" w:space="0" w:color="auto"/>
                        <w:right w:val="none" w:sz="0" w:space="0" w:color="auto"/>
                      </w:divBdr>
                      <w:divsChild>
                        <w:div w:id="712005647">
                          <w:marLeft w:val="0"/>
                          <w:marRight w:val="0"/>
                          <w:marTop w:val="0"/>
                          <w:marBottom w:val="0"/>
                          <w:divBdr>
                            <w:top w:val="none" w:sz="0" w:space="0" w:color="auto"/>
                            <w:left w:val="none" w:sz="0" w:space="0" w:color="auto"/>
                            <w:bottom w:val="none" w:sz="0" w:space="0" w:color="auto"/>
                            <w:right w:val="none" w:sz="0" w:space="0" w:color="auto"/>
                          </w:divBdr>
                        </w:div>
                        <w:div w:id="461071092">
                          <w:marLeft w:val="0"/>
                          <w:marRight w:val="0"/>
                          <w:marTop w:val="0"/>
                          <w:marBottom w:val="0"/>
                          <w:divBdr>
                            <w:top w:val="none" w:sz="0" w:space="0" w:color="auto"/>
                            <w:left w:val="none" w:sz="0" w:space="0" w:color="auto"/>
                            <w:bottom w:val="none" w:sz="0" w:space="0" w:color="auto"/>
                            <w:right w:val="none" w:sz="0" w:space="0" w:color="auto"/>
                          </w:divBdr>
                          <w:divsChild>
                            <w:div w:id="14375588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435019">
      <w:bodyDiv w:val="1"/>
      <w:marLeft w:val="0"/>
      <w:marRight w:val="0"/>
      <w:marTop w:val="0"/>
      <w:marBottom w:val="0"/>
      <w:divBdr>
        <w:top w:val="none" w:sz="0" w:space="0" w:color="auto"/>
        <w:left w:val="none" w:sz="0" w:space="0" w:color="auto"/>
        <w:bottom w:val="none" w:sz="0" w:space="0" w:color="auto"/>
        <w:right w:val="none" w:sz="0" w:space="0" w:color="auto"/>
      </w:divBdr>
    </w:div>
    <w:div w:id="1538930488">
      <w:bodyDiv w:val="1"/>
      <w:marLeft w:val="0"/>
      <w:marRight w:val="0"/>
      <w:marTop w:val="0"/>
      <w:marBottom w:val="0"/>
      <w:divBdr>
        <w:top w:val="none" w:sz="0" w:space="0" w:color="auto"/>
        <w:left w:val="none" w:sz="0" w:space="0" w:color="auto"/>
        <w:bottom w:val="none" w:sz="0" w:space="0" w:color="auto"/>
        <w:right w:val="none" w:sz="0" w:space="0" w:color="auto"/>
      </w:divBdr>
    </w:div>
    <w:div w:id="1586957549">
      <w:marLeft w:val="0"/>
      <w:marRight w:val="0"/>
      <w:marTop w:val="0"/>
      <w:marBottom w:val="0"/>
      <w:divBdr>
        <w:top w:val="none" w:sz="0" w:space="0" w:color="auto"/>
        <w:left w:val="none" w:sz="0" w:space="0" w:color="auto"/>
        <w:bottom w:val="none" w:sz="0" w:space="0" w:color="auto"/>
        <w:right w:val="none" w:sz="0" w:space="0" w:color="auto"/>
      </w:divBdr>
    </w:div>
    <w:div w:id="1790659400">
      <w:bodyDiv w:val="1"/>
      <w:marLeft w:val="0"/>
      <w:marRight w:val="0"/>
      <w:marTop w:val="0"/>
      <w:marBottom w:val="0"/>
      <w:divBdr>
        <w:top w:val="none" w:sz="0" w:space="0" w:color="auto"/>
        <w:left w:val="none" w:sz="0" w:space="0" w:color="auto"/>
        <w:bottom w:val="none" w:sz="0" w:space="0" w:color="auto"/>
        <w:right w:val="none" w:sz="0" w:space="0" w:color="auto"/>
      </w:divBdr>
      <w:divsChild>
        <w:div w:id="1844316060">
          <w:marLeft w:val="0"/>
          <w:marRight w:val="0"/>
          <w:marTop w:val="0"/>
          <w:marBottom w:val="0"/>
          <w:divBdr>
            <w:top w:val="none" w:sz="0" w:space="0" w:color="auto"/>
            <w:left w:val="none" w:sz="0" w:space="0" w:color="auto"/>
            <w:bottom w:val="none" w:sz="0" w:space="0" w:color="auto"/>
            <w:right w:val="none" w:sz="0" w:space="0" w:color="auto"/>
          </w:divBdr>
          <w:divsChild>
            <w:div w:id="263542456">
              <w:marLeft w:val="0"/>
              <w:marRight w:val="0"/>
              <w:marTop w:val="0"/>
              <w:marBottom w:val="0"/>
              <w:divBdr>
                <w:top w:val="none" w:sz="0" w:space="0" w:color="auto"/>
                <w:left w:val="none" w:sz="0" w:space="0" w:color="auto"/>
                <w:bottom w:val="none" w:sz="0" w:space="0" w:color="auto"/>
                <w:right w:val="none" w:sz="0" w:space="0" w:color="auto"/>
              </w:divBdr>
              <w:divsChild>
                <w:div w:id="1823813892">
                  <w:marLeft w:val="0"/>
                  <w:marRight w:val="0"/>
                  <w:marTop w:val="0"/>
                  <w:marBottom w:val="0"/>
                  <w:divBdr>
                    <w:top w:val="none" w:sz="0" w:space="0" w:color="auto"/>
                    <w:left w:val="none" w:sz="0" w:space="0" w:color="auto"/>
                    <w:bottom w:val="none" w:sz="0" w:space="0" w:color="auto"/>
                    <w:right w:val="none" w:sz="0" w:space="0" w:color="auto"/>
                  </w:divBdr>
                  <w:divsChild>
                    <w:div w:id="2117749992">
                      <w:marLeft w:val="0"/>
                      <w:marRight w:val="0"/>
                      <w:marTop w:val="0"/>
                      <w:marBottom w:val="0"/>
                      <w:divBdr>
                        <w:top w:val="none" w:sz="0" w:space="0" w:color="auto"/>
                        <w:left w:val="none" w:sz="0" w:space="0" w:color="auto"/>
                        <w:bottom w:val="none" w:sz="0" w:space="0" w:color="auto"/>
                        <w:right w:val="none" w:sz="0" w:space="0" w:color="auto"/>
                      </w:divBdr>
                      <w:divsChild>
                        <w:div w:id="16900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89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sv@worldskills.ru" TargetMode="External"/><Relationship Id="rId4" Type="http://schemas.openxmlformats.org/officeDocument/2006/relationships/settings" Target="settings.xml"/><Relationship Id="rId9" Type="http://schemas.openxmlformats.org/officeDocument/2006/relationships/hyperlink" Target="http://worldskills.ru/assets/docs//WSR_OD04_Kodeks_ehtiki_v1.0_RU.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7EF1EB-B143-4BEF-BC9B-7585A6EB7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24</Pages>
  <Words>10756</Words>
  <Characters>61314</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WS</Company>
  <LinksUpToDate>false</LinksUpToDate>
  <CharactersWithSpaces>71927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Саша</dc:creator>
  <cp:lastModifiedBy>202А</cp:lastModifiedBy>
  <cp:revision>8</cp:revision>
  <cp:lastPrinted>2017-10-05T07:25:00Z</cp:lastPrinted>
  <dcterms:created xsi:type="dcterms:W3CDTF">2017-09-04T19:30:00Z</dcterms:created>
  <dcterms:modified xsi:type="dcterms:W3CDTF">2017-10-05T07:29:00Z</dcterms:modified>
</cp:coreProperties>
</file>